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5FC4" w14:textId="77777777" w:rsidR="009775A3" w:rsidRPr="002C2C7B" w:rsidRDefault="00FF4540" w:rsidP="00D14C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C2C7B">
        <w:rPr>
          <w:rFonts w:ascii="Arial" w:hAnsi="Arial" w:cs="Arial"/>
          <w:b/>
          <w:color w:val="010000"/>
          <w:sz w:val="20"/>
        </w:rPr>
        <w:t>KSF: Board Resolution</w:t>
      </w:r>
    </w:p>
    <w:p w14:paraId="5261CA94" w14:textId="77777777" w:rsidR="009775A3" w:rsidRPr="002C2C7B" w:rsidRDefault="00FF4540" w:rsidP="00EF32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2C7B">
        <w:rPr>
          <w:rFonts w:ascii="Arial" w:hAnsi="Arial" w:cs="Arial"/>
          <w:color w:val="010000"/>
          <w:sz w:val="20"/>
        </w:rPr>
        <w:t>On May 4, 2024, REAL TECH GROUP JOINT STOCK COMPANY announced Resolution No. 11/2024/RTG/NQ-HDQT on approving the selection of the Company's name, email, and website as follows:</w:t>
      </w:r>
    </w:p>
    <w:p w14:paraId="0CA56A95" w14:textId="77777777" w:rsidR="009775A3" w:rsidRPr="002C2C7B" w:rsidRDefault="00FF4540" w:rsidP="00EF3233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2C7B">
        <w:rPr>
          <w:rFonts w:ascii="Arial" w:hAnsi="Arial" w:cs="Arial"/>
          <w:color w:val="010000"/>
          <w:sz w:val="20"/>
        </w:rPr>
        <w:t xml:space="preserve">Article 1. Approve selecting the name, email, and website of the Company to carry out procedures to change business registration, specifically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7"/>
        <w:gridCol w:w="2289"/>
        <w:gridCol w:w="2949"/>
        <w:gridCol w:w="3094"/>
      </w:tblGrid>
      <w:tr w:rsidR="009775A3" w:rsidRPr="002C2C7B" w14:paraId="5B97F348" w14:textId="77777777" w:rsidTr="00D14CBA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68F4D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44727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A7643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Company name before the change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7D309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Company name after the change</w:t>
            </w:r>
          </w:p>
        </w:tc>
      </w:tr>
      <w:tr w:rsidR="009775A3" w:rsidRPr="002C2C7B" w14:paraId="7CA3AB61" w14:textId="77777777" w:rsidTr="00D14CBA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D0A63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4741F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The Company's name in Vietnamese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7A25A" w14:textId="5C80533A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CÔNG TY CỔ PHẦN TẬP ĐOÀN REAL TECH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C2F6A" w14:textId="7210AC16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CÔNG TY CỔ PHẦN TẬP ĐOÀN SUNSHINE</w:t>
            </w:r>
          </w:p>
        </w:tc>
      </w:tr>
      <w:tr w:rsidR="009775A3" w:rsidRPr="002C2C7B" w14:paraId="5BA173B6" w14:textId="77777777" w:rsidTr="00D14CBA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29915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78362" w14:textId="20E7EA06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The Company's name in foreign language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82EC1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REALTECH GROUP JOINT STOCK COMPANY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66806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SUNSHINE GROUP JOINT STOCK COMPANY</w:t>
            </w:r>
          </w:p>
        </w:tc>
      </w:tr>
      <w:tr w:rsidR="009775A3" w:rsidRPr="002C2C7B" w14:paraId="65EFB9FC" w14:textId="77777777" w:rsidTr="00D14CBA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0FC89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4F16E" w14:textId="7C09B654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Abbreviated name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EE4C0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REAL TECH GROUP.,JSC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A60C8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SUNSHINE GROUP.,JSC</w:t>
            </w:r>
          </w:p>
        </w:tc>
      </w:tr>
      <w:tr w:rsidR="009775A3" w:rsidRPr="002C2C7B" w14:paraId="1C9D9B4D" w14:textId="77777777" w:rsidTr="00D14CBA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EF6E0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1D2A8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Email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B445B" w14:textId="77777777" w:rsidR="009775A3" w:rsidRPr="002C2C7B" w:rsidRDefault="00EF3233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hyperlink r:id="rId5">
              <w:r w:rsidR="00FF4540" w:rsidRPr="002C2C7B">
                <w:rPr>
                  <w:rFonts w:ascii="Arial" w:hAnsi="Arial" w:cs="Arial"/>
                  <w:color w:val="010000"/>
                  <w:sz w:val="20"/>
                </w:rPr>
                <w:t>info@ksf.vn</w:t>
              </w:r>
            </w:hyperlink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A4248" w14:textId="77777777" w:rsidR="009775A3" w:rsidRPr="002C2C7B" w:rsidRDefault="00EF3233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hyperlink r:id="rId6">
              <w:r w:rsidR="00FF4540" w:rsidRPr="002C2C7B">
                <w:rPr>
                  <w:rFonts w:ascii="Arial" w:hAnsi="Arial" w:cs="Arial"/>
                  <w:color w:val="010000"/>
                  <w:sz w:val="20"/>
                </w:rPr>
                <w:t>info@sunshinegroup.vn</w:t>
              </w:r>
            </w:hyperlink>
          </w:p>
        </w:tc>
      </w:tr>
      <w:tr w:rsidR="009775A3" w:rsidRPr="002C2C7B" w14:paraId="0F3F1573" w14:textId="77777777" w:rsidTr="00D14CBA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B95F6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4F907" w14:textId="77777777" w:rsidR="009775A3" w:rsidRPr="002C2C7B" w:rsidRDefault="00FF4540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C2C7B">
              <w:rPr>
                <w:rFonts w:ascii="Arial" w:hAnsi="Arial" w:cs="Arial"/>
                <w:color w:val="010000"/>
                <w:sz w:val="20"/>
              </w:rPr>
              <w:t>Website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24248" w14:textId="77777777" w:rsidR="009775A3" w:rsidRPr="002C2C7B" w:rsidRDefault="00EF3233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hyperlink r:id="rId7">
              <w:r w:rsidR="00FF4540" w:rsidRPr="002C2C7B">
                <w:rPr>
                  <w:rFonts w:ascii="Arial" w:hAnsi="Arial" w:cs="Arial"/>
                  <w:color w:val="010000"/>
                  <w:sz w:val="20"/>
                </w:rPr>
                <w:t>https://ksf.vn</w:t>
              </w:r>
            </w:hyperlink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59B9A" w14:textId="77777777" w:rsidR="009775A3" w:rsidRPr="002C2C7B" w:rsidRDefault="00EF3233" w:rsidP="00D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hyperlink r:id="rId8">
              <w:r w:rsidR="00FF4540" w:rsidRPr="002C2C7B">
                <w:rPr>
                  <w:rFonts w:ascii="Arial" w:hAnsi="Arial" w:cs="Arial"/>
                  <w:color w:val="010000"/>
                  <w:sz w:val="20"/>
                </w:rPr>
                <w:t>https://sunshinegroup.vn</w:t>
              </w:r>
            </w:hyperlink>
          </w:p>
        </w:tc>
      </w:tr>
    </w:tbl>
    <w:p w14:paraId="0226A097" w14:textId="77777777" w:rsidR="009775A3" w:rsidRPr="002C2C7B" w:rsidRDefault="00FF4540" w:rsidP="00D14C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2C7B">
        <w:rPr>
          <w:rFonts w:ascii="Arial" w:hAnsi="Arial" w:cs="Arial"/>
          <w:color w:val="010000"/>
          <w:sz w:val="20"/>
        </w:rPr>
        <w:t>Article 2. This Resolution takes effect from the date of signing. Relevant departments and individuals are responsible for the implementation of this Resolution</w:t>
      </w:r>
      <w:bookmarkStart w:id="0" w:name="_GoBack"/>
      <w:bookmarkEnd w:id="0"/>
      <w:r w:rsidRPr="002C2C7B">
        <w:rPr>
          <w:rFonts w:ascii="Arial" w:hAnsi="Arial" w:cs="Arial"/>
          <w:color w:val="010000"/>
          <w:sz w:val="20"/>
        </w:rPr>
        <w:t>.</w:t>
      </w:r>
    </w:p>
    <w:sectPr w:rsidR="009775A3" w:rsidRPr="002C2C7B" w:rsidSect="00D14CB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3"/>
    <w:rsid w:val="000B71E5"/>
    <w:rsid w:val="002C2C7B"/>
    <w:rsid w:val="009775A3"/>
    <w:rsid w:val="00D14CBA"/>
    <w:rsid w:val="00EF3233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0F913"/>
  <w15:docId w15:val="{20561912-4BE9-4725-9EFC-83B3776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  <w:ind w:firstLine="10"/>
    </w:pPr>
    <w:rPr>
      <w:rFonts w:ascii="Times New Roman" w:eastAsia="Times New Roman" w:hAnsi="Times New Roman" w:cs="Times New Roman"/>
      <w:i/>
      <w:iCs/>
    </w:rPr>
  </w:style>
  <w:style w:type="paragraph" w:customStyle="1" w:styleId="Tiu20">
    <w:name w:val="Tiêu đề #2"/>
    <w:basedOn w:val="Normal"/>
    <w:link w:val="Tiu2"/>
    <w:pPr>
      <w:spacing w:line="43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line="180" w:lineRule="auto"/>
      <w:jc w:val="right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Khc0">
    <w:name w:val="Khác"/>
    <w:basedOn w:val="Normal"/>
    <w:link w:val="Khc"/>
    <w:pPr>
      <w:spacing w:line="338" w:lineRule="auto"/>
      <w:ind w:firstLine="1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shinegroup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f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nshinegroup.vn" TargetMode="External"/><Relationship Id="rId5" Type="http://schemas.openxmlformats.org/officeDocument/2006/relationships/hyperlink" Target="mailto:info@ksf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bhjjtu6imM2Hh/JuWAubkSSelA==">CgMxLjA4AHIhMTBvMlNZaldpeUhSekxXek1vVEhWa2REYjNoSzMyN2x5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2024-05-06T06:57:00Z</dcterms:created>
  <dcterms:modified xsi:type="dcterms:W3CDTF">2024-05-07T08:12:00Z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75cd011025498689b31e4defd86825309f1ff48fc2647a58305cd10bfa6fc9ab</vt:lpwstr>
  </property>
</Properties>
</file>