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E0F3" w14:textId="77777777" w:rsidR="000966B7" w:rsidRDefault="00277CA0">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MDA: Annual General Mandate 2024</w:t>
      </w:r>
    </w:p>
    <w:p w14:paraId="2DC0AC6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April 26, 2024, Dong Anh Urban Environment Joint Stock Company announced General Mandate as follows:</w:t>
      </w:r>
    </w:p>
    <w:p w14:paraId="53A3F63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Report on the Production and Business results 2023 and Production and Business Plan 2024</w:t>
      </w:r>
    </w:p>
    <w:p w14:paraId="5429784B" w14:textId="77777777" w:rsidR="000966B7" w:rsidRDefault="00277CA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365"/>
        <w:gridCol w:w="1075"/>
        <w:gridCol w:w="1335"/>
        <w:gridCol w:w="1479"/>
        <w:gridCol w:w="2046"/>
      </w:tblGrid>
      <w:tr w:rsidR="000966B7" w14:paraId="5F886CA3" w14:textId="77777777">
        <w:tc>
          <w:tcPr>
            <w:tcW w:w="719" w:type="dxa"/>
            <w:shd w:val="clear" w:color="auto" w:fill="auto"/>
            <w:tcMar>
              <w:top w:w="0" w:type="dxa"/>
              <w:bottom w:w="0" w:type="dxa"/>
            </w:tcMar>
            <w:vAlign w:val="center"/>
          </w:tcPr>
          <w:p w14:paraId="55F8A6B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65" w:type="dxa"/>
            <w:shd w:val="clear" w:color="auto" w:fill="auto"/>
            <w:tcMar>
              <w:top w:w="0" w:type="dxa"/>
              <w:bottom w:w="0" w:type="dxa"/>
            </w:tcMar>
            <w:vAlign w:val="center"/>
          </w:tcPr>
          <w:p w14:paraId="3F1FBF2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075" w:type="dxa"/>
            <w:shd w:val="clear" w:color="auto" w:fill="auto"/>
            <w:tcMar>
              <w:top w:w="0" w:type="dxa"/>
              <w:bottom w:w="0" w:type="dxa"/>
            </w:tcMar>
            <w:vAlign w:val="center"/>
          </w:tcPr>
          <w:p w14:paraId="3FF4EF6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335" w:type="dxa"/>
            <w:shd w:val="clear" w:color="auto" w:fill="auto"/>
            <w:tcMar>
              <w:top w:w="0" w:type="dxa"/>
              <w:bottom w:w="0" w:type="dxa"/>
            </w:tcMar>
            <w:vAlign w:val="center"/>
          </w:tcPr>
          <w:p w14:paraId="3290C05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w:t>
            </w:r>
          </w:p>
          <w:p w14:paraId="762EE05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w:t>
            </w:r>
          </w:p>
        </w:tc>
        <w:tc>
          <w:tcPr>
            <w:tcW w:w="1479" w:type="dxa"/>
            <w:shd w:val="clear" w:color="auto" w:fill="auto"/>
            <w:tcMar>
              <w:top w:w="0" w:type="dxa"/>
              <w:bottom w:w="0" w:type="dxa"/>
            </w:tcMar>
            <w:vAlign w:val="center"/>
          </w:tcPr>
          <w:p w14:paraId="7F60EED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2046" w:type="dxa"/>
            <w:shd w:val="clear" w:color="auto" w:fill="auto"/>
            <w:tcMar>
              <w:top w:w="0" w:type="dxa"/>
              <w:bottom w:w="0" w:type="dxa"/>
            </w:tcMar>
            <w:vAlign w:val="center"/>
          </w:tcPr>
          <w:p w14:paraId="44B7F03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Results/Plan</w:t>
            </w:r>
          </w:p>
        </w:tc>
      </w:tr>
      <w:tr w:rsidR="000966B7" w14:paraId="557EA71F" w14:textId="77777777">
        <w:tc>
          <w:tcPr>
            <w:tcW w:w="719" w:type="dxa"/>
            <w:shd w:val="clear" w:color="auto" w:fill="auto"/>
            <w:tcMar>
              <w:top w:w="0" w:type="dxa"/>
              <w:bottom w:w="0" w:type="dxa"/>
            </w:tcMar>
            <w:vAlign w:val="center"/>
          </w:tcPr>
          <w:p w14:paraId="0FBC9B8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65" w:type="dxa"/>
            <w:shd w:val="clear" w:color="auto" w:fill="auto"/>
            <w:tcMar>
              <w:top w:w="0" w:type="dxa"/>
              <w:bottom w:w="0" w:type="dxa"/>
            </w:tcMar>
            <w:vAlign w:val="center"/>
          </w:tcPr>
          <w:p w14:paraId="51A8777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075" w:type="dxa"/>
            <w:shd w:val="clear" w:color="auto" w:fill="auto"/>
            <w:tcMar>
              <w:top w:w="0" w:type="dxa"/>
              <w:bottom w:w="0" w:type="dxa"/>
            </w:tcMar>
            <w:vAlign w:val="center"/>
          </w:tcPr>
          <w:p w14:paraId="46FC0B1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35" w:type="dxa"/>
            <w:shd w:val="clear" w:color="auto" w:fill="auto"/>
            <w:tcMar>
              <w:top w:w="0" w:type="dxa"/>
              <w:bottom w:w="0" w:type="dxa"/>
            </w:tcMar>
            <w:vAlign w:val="center"/>
          </w:tcPr>
          <w:p w14:paraId="4E432D2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69,854</w:t>
            </w:r>
          </w:p>
        </w:tc>
        <w:tc>
          <w:tcPr>
            <w:tcW w:w="1479" w:type="dxa"/>
            <w:shd w:val="clear" w:color="auto" w:fill="auto"/>
            <w:tcMar>
              <w:top w:w="0" w:type="dxa"/>
              <w:bottom w:w="0" w:type="dxa"/>
            </w:tcMar>
            <w:vAlign w:val="center"/>
          </w:tcPr>
          <w:p w14:paraId="022908C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72,522</w:t>
            </w:r>
          </w:p>
        </w:tc>
        <w:tc>
          <w:tcPr>
            <w:tcW w:w="2046" w:type="dxa"/>
            <w:shd w:val="clear" w:color="auto" w:fill="auto"/>
            <w:tcMar>
              <w:top w:w="0" w:type="dxa"/>
              <w:bottom w:w="0" w:type="dxa"/>
            </w:tcMar>
            <w:vAlign w:val="center"/>
          </w:tcPr>
          <w:p w14:paraId="7B43075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103.82%</w:t>
            </w:r>
          </w:p>
        </w:tc>
      </w:tr>
      <w:tr w:rsidR="000966B7" w14:paraId="3E0E112E" w14:textId="77777777">
        <w:tc>
          <w:tcPr>
            <w:tcW w:w="719" w:type="dxa"/>
            <w:shd w:val="clear" w:color="auto" w:fill="auto"/>
            <w:tcMar>
              <w:top w:w="0" w:type="dxa"/>
              <w:bottom w:w="0" w:type="dxa"/>
            </w:tcMar>
            <w:vAlign w:val="center"/>
          </w:tcPr>
          <w:p w14:paraId="76DE387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65" w:type="dxa"/>
            <w:shd w:val="clear" w:color="auto" w:fill="auto"/>
            <w:tcMar>
              <w:top w:w="0" w:type="dxa"/>
              <w:bottom w:w="0" w:type="dxa"/>
            </w:tcMar>
            <w:vAlign w:val="center"/>
          </w:tcPr>
          <w:p w14:paraId="4629E049" w14:textId="2AF9E71A"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075" w:type="dxa"/>
            <w:shd w:val="clear" w:color="auto" w:fill="auto"/>
            <w:tcMar>
              <w:top w:w="0" w:type="dxa"/>
              <w:bottom w:w="0" w:type="dxa"/>
            </w:tcMar>
            <w:vAlign w:val="center"/>
          </w:tcPr>
          <w:p w14:paraId="4F8E387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35" w:type="dxa"/>
            <w:shd w:val="clear" w:color="auto" w:fill="auto"/>
            <w:tcMar>
              <w:top w:w="0" w:type="dxa"/>
              <w:bottom w:w="0" w:type="dxa"/>
            </w:tcMar>
            <w:vAlign w:val="center"/>
          </w:tcPr>
          <w:p w14:paraId="1E1844C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2,619</w:t>
            </w:r>
          </w:p>
        </w:tc>
        <w:tc>
          <w:tcPr>
            <w:tcW w:w="1479" w:type="dxa"/>
            <w:shd w:val="clear" w:color="auto" w:fill="auto"/>
            <w:tcMar>
              <w:top w:w="0" w:type="dxa"/>
              <w:bottom w:w="0" w:type="dxa"/>
            </w:tcMar>
            <w:vAlign w:val="center"/>
          </w:tcPr>
          <w:p w14:paraId="24137E8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2,762</w:t>
            </w:r>
          </w:p>
        </w:tc>
        <w:tc>
          <w:tcPr>
            <w:tcW w:w="2046" w:type="dxa"/>
            <w:shd w:val="clear" w:color="auto" w:fill="auto"/>
            <w:tcMar>
              <w:top w:w="0" w:type="dxa"/>
              <w:bottom w:w="0" w:type="dxa"/>
            </w:tcMar>
            <w:vAlign w:val="center"/>
          </w:tcPr>
          <w:p w14:paraId="1AEAD585" w14:textId="0845DB24" w:rsidR="000966B7" w:rsidRDefault="001A2B1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105.46%</w:t>
            </w:r>
          </w:p>
        </w:tc>
      </w:tr>
      <w:tr w:rsidR="000966B7" w14:paraId="7834BE4A" w14:textId="77777777">
        <w:tc>
          <w:tcPr>
            <w:tcW w:w="719" w:type="dxa"/>
            <w:shd w:val="clear" w:color="auto" w:fill="auto"/>
            <w:tcMar>
              <w:top w:w="0" w:type="dxa"/>
              <w:bottom w:w="0" w:type="dxa"/>
            </w:tcMar>
            <w:vAlign w:val="center"/>
          </w:tcPr>
          <w:p w14:paraId="3CB5DE9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65" w:type="dxa"/>
            <w:shd w:val="clear" w:color="auto" w:fill="auto"/>
            <w:tcMar>
              <w:top w:w="0" w:type="dxa"/>
              <w:bottom w:w="0" w:type="dxa"/>
            </w:tcMar>
            <w:vAlign w:val="center"/>
          </w:tcPr>
          <w:p w14:paraId="2829084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75" w:type="dxa"/>
            <w:shd w:val="clear" w:color="auto" w:fill="auto"/>
            <w:tcMar>
              <w:top w:w="0" w:type="dxa"/>
              <w:bottom w:w="0" w:type="dxa"/>
            </w:tcMar>
            <w:vAlign w:val="center"/>
          </w:tcPr>
          <w:p w14:paraId="492F087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35" w:type="dxa"/>
            <w:shd w:val="clear" w:color="auto" w:fill="auto"/>
            <w:tcMar>
              <w:top w:w="0" w:type="dxa"/>
              <w:bottom w:w="0" w:type="dxa"/>
            </w:tcMar>
            <w:vAlign w:val="center"/>
          </w:tcPr>
          <w:p w14:paraId="2C65CA4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2,095</w:t>
            </w:r>
          </w:p>
        </w:tc>
        <w:tc>
          <w:tcPr>
            <w:tcW w:w="1479" w:type="dxa"/>
            <w:shd w:val="clear" w:color="auto" w:fill="auto"/>
            <w:tcMar>
              <w:top w:w="0" w:type="dxa"/>
              <w:bottom w:w="0" w:type="dxa"/>
            </w:tcMar>
            <w:vAlign w:val="center"/>
          </w:tcPr>
          <w:p w14:paraId="580DCCF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2,191</w:t>
            </w:r>
          </w:p>
        </w:tc>
        <w:tc>
          <w:tcPr>
            <w:tcW w:w="2046" w:type="dxa"/>
            <w:shd w:val="clear" w:color="auto" w:fill="auto"/>
            <w:tcMar>
              <w:top w:w="0" w:type="dxa"/>
              <w:bottom w:w="0" w:type="dxa"/>
            </w:tcMar>
            <w:vAlign w:val="center"/>
          </w:tcPr>
          <w:p w14:paraId="247D5BBA" w14:textId="7AF49AD0" w:rsidR="000966B7" w:rsidRDefault="00277CA0" w:rsidP="001A2B1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104.58%</w:t>
            </w:r>
            <w:bookmarkStart w:id="0" w:name="_GoBack"/>
            <w:bookmarkEnd w:id="0"/>
          </w:p>
        </w:tc>
      </w:tr>
    </w:tbl>
    <w:p w14:paraId="1A752747" w14:textId="77777777" w:rsidR="000966B7" w:rsidRDefault="00277CA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in 2024</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2776"/>
        <w:gridCol w:w="1216"/>
        <w:gridCol w:w="1360"/>
        <w:gridCol w:w="1373"/>
        <w:gridCol w:w="1645"/>
      </w:tblGrid>
      <w:tr w:rsidR="000966B7" w14:paraId="15EDF7E9" w14:textId="77777777">
        <w:tc>
          <w:tcPr>
            <w:tcW w:w="649" w:type="dxa"/>
            <w:shd w:val="clear" w:color="auto" w:fill="auto"/>
            <w:tcMar>
              <w:top w:w="0" w:type="dxa"/>
              <w:bottom w:w="0" w:type="dxa"/>
            </w:tcMar>
            <w:vAlign w:val="center"/>
          </w:tcPr>
          <w:p w14:paraId="1B70952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76" w:type="dxa"/>
            <w:shd w:val="clear" w:color="auto" w:fill="auto"/>
            <w:tcMar>
              <w:top w:w="0" w:type="dxa"/>
              <w:bottom w:w="0" w:type="dxa"/>
            </w:tcMar>
            <w:vAlign w:val="center"/>
          </w:tcPr>
          <w:p w14:paraId="4916C22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216" w:type="dxa"/>
            <w:shd w:val="clear" w:color="auto" w:fill="auto"/>
            <w:tcMar>
              <w:top w:w="0" w:type="dxa"/>
              <w:bottom w:w="0" w:type="dxa"/>
            </w:tcMar>
            <w:vAlign w:val="center"/>
          </w:tcPr>
          <w:p w14:paraId="0923028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360" w:type="dxa"/>
            <w:shd w:val="clear" w:color="auto" w:fill="auto"/>
            <w:tcMar>
              <w:top w:w="0" w:type="dxa"/>
              <w:bottom w:w="0" w:type="dxa"/>
            </w:tcMar>
            <w:vAlign w:val="center"/>
          </w:tcPr>
          <w:p w14:paraId="1F23A20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1373" w:type="dxa"/>
            <w:shd w:val="clear" w:color="auto" w:fill="auto"/>
            <w:tcMar>
              <w:top w:w="0" w:type="dxa"/>
              <w:bottom w:w="0" w:type="dxa"/>
            </w:tcMar>
            <w:vAlign w:val="center"/>
          </w:tcPr>
          <w:p w14:paraId="350C6D0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c>
        <w:tc>
          <w:tcPr>
            <w:tcW w:w="1645" w:type="dxa"/>
            <w:shd w:val="clear" w:color="auto" w:fill="auto"/>
            <w:tcMar>
              <w:top w:w="0" w:type="dxa"/>
              <w:bottom w:w="0" w:type="dxa"/>
            </w:tcMar>
            <w:vAlign w:val="center"/>
          </w:tcPr>
          <w:p w14:paraId="38BF174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%Growth compared to 2023</w:t>
            </w:r>
          </w:p>
        </w:tc>
      </w:tr>
      <w:tr w:rsidR="000966B7" w14:paraId="28FBBBE0" w14:textId="77777777">
        <w:tc>
          <w:tcPr>
            <w:tcW w:w="649" w:type="dxa"/>
            <w:shd w:val="clear" w:color="auto" w:fill="auto"/>
            <w:tcMar>
              <w:top w:w="0" w:type="dxa"/>
              <w:bottom w:w="0" w:type="dxa"/>
            </w:tcMar>
            <w:vAlign w:val="center"/>
          </w:tcPr>
          <w:p w14:paraId="654C60B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76" w:type="dxa"/>
            <w:shd w:val="clear" w:color="auto" w:fill="auto"/>
            <w:tcMar>
              <w:top w:w="0" w:type="dxa"/>
              <w:bottom w:w="0" w:type="dxa"/>
            </w:tcMar>
            <w:vAlign w:val="center"/>
          </w:tcPr>
          <w:p w14:paraId="3E261ED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before tax</w:t>
            </w:r>
          </w:p>
        </w:tc>
        <w:tc>
          <w:tcPr>
            <w:tcW w:w="1216" w:type="dxa"/>
            <w:shd w:val="clear" w:color="auto" w:fill="auto"/>
            <w:tcMar>
              <w:top w:w="0" w:type="dxa"/>
              <w:bottom w:w="0" w:type="dxa"/>
            </w:tcMar>
            <w:vAlign w:val="center"/>
          </w:tcPr>
          <w:p w14:paraId="577B302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2BF3D5B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72,522</w:t>
            </w:r>
          </w:p>
        </w:tc>
        <w:tc>
          <w:tcPr>
            <w:tcW w:w="1373" w:type="dxa"/>
            <w:shd w:val="clear" w:color="auto" w:fill="auto"/>
            <w:tcMar>
              <w:top w:w="0" w:type="dxa"/>
              <w:bottom w:w="0" w:type="dxa"/>
            </w:tcMar>
            <w:vAlign w:val="center"/>
          </w:tcPr>
          <w:p w14:paraId="4459824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79,322</w:t>
            </w:r>
          </w:p>
        </w:tc>
        <w:tc>
          <w:tcPr>
            <w:tcW w:w="1645" w:type="dxa"/>
            <w:shd w:val="clear" w:color="auto" w:fill="auto"/>
            <w:tcMar>
              <w:top w:w="0" w:type="dxa"/>
              <w:bottom w:w="0" w:type="dxa"/>
            </w:tcMar>
            <w:vAlign w:val="center"/>
          </w:tcPr>
          <w:p w14:paraId="38E7A04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109.38%</w:t>
            </w:r>
          </w:p>
        </w:tc>
      </w:tr>
      <w:tr w:rsidR="000966B7" w14:paraId="7ED2C054" w14:textId="77777777">
        <w:tc>
          <w:tcPr>
            <w:tcW w:w="649" w:type="dxa"/>
            <w:shd w:val="clear" w:color="auto" w:fill="auto"/>
            <w:tcMar>
              <w:top w:w="0" w:type="dxa"/>
              <w:bottom w:w="0" w:type="dxa"/>
            </w:tcMar>
            <w:vAlign w:val="center"/>
          </w:tcPr>
          <w:p w14:paraId="5C63472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776" w:type="dxa"/>
            <w:shd w:val="clear" w:color="auto" w:fill="auto"/>
            <w:tcMar>
              <w:top w:w="0" w:type="dxa"/>
              <w:bottom w:w="0" w:type="dxa"/>
            </w:tcMar>
            <w:vAlign w:val="center"/>
          </w:tcPr>
          <w:p w14:paraId="67AEA28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expenses:</w:t>
            </w:r>
          </w:p>
        </w:tc>
        <w:tc>
          <w:tcPr>
            <w:tcW w:w="1216" w:type="dxa"/>
            <w:shd w:val="clear" w:color="auto" w:fill="auto"/>
            <w:tcMar>
              <w:top w:w="0" w:type="dxa"/>
              <w:bottom w:w="0" w:type="dxa"/>
            </w:tcMar>
            <w:vAlign w:val="center"/>
          </w:tcPr>
          <w:p w14:paraId="319CECD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6C36632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69,760</w:t>
            </w:r>
          </w:p>
        </w:tc>
        <w:tc>
          <w:tcPr>
            <w:tcW w:w="1373" w:type="dxa"/>
            <w:shd w:val="clear" w:color="auto" w:fill="auto"/>
            <w:tcMar>
              <w:top w:w="0" w:type="dxa"/>
              <w:bottom w:w="0" w:type="dxa"/>
            </w:tcMar>
            <w:vAlign w:val="center"/>
          </w:tcPr>
          <w:p w14:paraId="7D8766D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76,325</w:t>
            </w:r>
          </w:p>
        </w:tc>
        <w:tc>
          <w:tcPr>
            <w:tcW w:w="1645" w:type="dxa"/>
            <w:shd w:val="clear" w:color="auto" w:fill="auto"/>
            <w:tcMar>
              <w:top w:w="0" w:type="dxa"/>
              <w:bottom w:w="0" w:type="dxa"/>
            </w:tcMar>
            <w:vAlign w:val="center"/>
          </w:tcPr>
          <w:p w14:paraId="4E827BC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109.41%</w:t>
            </w:r>
          </w:p>
        </w:tc>
      </w:tr>
      <w:tr w:rsidR="000966B7" w14:paraId="3F85716F" w14:textId="77777777">
        <w:tc>
          <w:tcPr>
            <w:tcW w:w="649" w:type="dxa"/>
            <w:shd w:val="clear" w:color="auto" w:fill="auto"/>
            <w:tcMar>
              <w:top w:w="0" w:type="dxa"/>
              <w:bottom w:w="0" w:type="dxa"/>
            </w:tcMar>
            <w:vAlign w:val="center"/>
          </w:tcPr>
          <w:p w14:paraId="7629443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76" w:type="dxa"/>
            <w:shd w:val="clear" w:color="auto" w:fill="auto"/>
            <w:tcMar>
              <w:top w:w="0" w:type="dxa"/>
              <w:bottom w:w="0" w:type="dxa"/>
            </w:tcMar>
            <w:vAlign w:val="center"/>
          </w:tcPr>
          <w:p w14:paraId="282AA27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16" w:type="dxa"/>
            <w:shd w:val="clear" w:color="auto" w:fill="auto"/>
            <w:tcMar>
              <w:top w:w="0" w:type="dxa"/>
              <w:bottom w:w="0" w:type="dxa"/>
            </w:tcMar>
            <w:vAlign w:val="center"/>
          </w:tcPr>
          <w:p w14:paraId="06A7506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5BC52AF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2,762</w:t>
            </w:r>
          </w:p>
        </w:tc>
        <w:tc>
          <w:tcPr>
            <w:tcW w:w="1373" w:type="dxa"/>
            <w:shd w:val="clear" w:color="auto" w:fill="auto"/>
            <w:tcMar>
              <w:top w:w="0" w:type="dxa"/>
              <w:bottom w:w="0" w:type="dxa"/>
            </w:tcMar>
            <w:vAlign w:val="center"/>
          </w:tcPr>
          <w:p w14:paraId="360EC0A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2,997</w:t>
            </w:r>
          </w:p>
        </w:tc>
        <w:tc>
          <w:tcPr>
            <w:tcW w:w="1645" w:type="dxa"/>
            <w:shd w:val="clear" w:color="auto" w:fill="auto"/>
            <w:tcMar>
              <w:top w:w="0" w:type="dxa"/>
              <w:bottom w:w="0" w:type="dxa"/>
            </w:tcMar>
            <w:vAlign w:val="center"/>
          </w:tcPr>
          <w:p w14:paraId="6F021FA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108.51%</w:t>
            </w:r>
          </w:p>
        </w:tc>
      </w:tr>
      <w:tr w:rsidR="000966B7" w14:paraId="30D623FE" w14:textId="77777777">
        <w:tc>
          <w:tcPr>
            <w:tcW w:w="649" w:type="dxa"/>
            <w:shd w:val="clear" w:color="auto" w:fill="auto"/>
            <w:tcMar>
              <w:top w:w="0" w:type="dxa"/>
              <w:bottom w:w="0" w:type="dxa"/>
            </w:tcMar>
            <w:vAlign w:val="center"/>
          </w:tcPr>
          <w:p w14:paraId="7D5D7D7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76" w:type="dxa"/>
            <w:shd w:val="clear" w:color="auto" w:fill="auto"/>
            <w:tcMar>
              <w:top w:w="0" w:type="dxa"/>
              <w:bottom w:w="0" w:type="dxa"/>
            </w:tcMar>
            <w:vAlign w:val="center"/>
          </w:tcPr>
          <w:p w14:paraId="06A3761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216" w:type="dxa"/>
            <w:shd w:val="clear" w:color="auto" w:fill="auto"/>
            <w:tcMar>
              <w:top w:w="0" w:type="dxa"/>
              <w:bottom w:w="0" w:type="dxa"/>
            </w:tcMar>
            <w:vAlign w:val="center"/>
          </w:tcPr>
          <w:p w14:paraId="47F6BA0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5F4C998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2,191</w:t>
            </w:r>
          </w:p>
        </w:tc>
        <w:tc>
          <w:tcPr>
            <w:tcW w:w="1373" w:type="dxa"/>
            <w:shd w:val="clear" w:color="auto" w:fill="auto"/>
            <w:tcMar>
              <w:top w:w="0" w:type="dxa"/>
              <w:bottom w:w="0" w:type="dxa"/>
            </w:tcMar>
            <w:vAlign w:val="center"/>
          </w:tcPr>
          <w:p w14:paraId="18AAC63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2,380</w:t>
            </w:r>
          </w:p>
        </w:tc>
        <w:tc>
          <w:tcPr>
            <w:tcW w:w="1645" w:type="dxa"/>
            <w:shd w:val="clear" w:color="auto" w:fill="auto"/>
            <w:tcMar>
              <w:top w:w="0" w:type="dxa"/>
              <w:bottom w:w="0" w:type="dxa"/>
            </w:tcMar>
            <w:vAlign w:val="center"/>
          </w:tcPr>
          <w:p w14:paraId="6A82A3E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108.58%</w:t>
            </w:r>
          </w:p>
        </w:tc>
      </w:tr>
      <w:tr w:rsidR="000966B7" w14:paraId="091363BD" w14:textId="77777777">
        <w:tc>
          <w:tcPr>
            <w:tcW w:w="649" w:type="dxa"/>
            <w:shd w:val="clear" w:color="auto" w:fill="auto"/>
            <w:tcMar>
              <w:top w:w="0" w:type="dxa"/>
              <w:bottom w:w="0" w:type="dxa"/>
            </w:tcMar>
            <w:vAlign w:val="center"/>
          </w:tcPr>
          <w:p w14:paraId="222F89A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76" w:type="dxa"/>
            <w:shd w:val="clear" w:color="auto" w:fill="auto"/>
            <w:tcMar>
              <w:top w:w="0" w:type="dxa"/>
              <w:bottom w:w="0" w:type="dxa"/>
            </w:tcMar>
            <w:vAlign w:val="center"/>
          </w:tcPr>
          <w:p w14:paraId="14C0EFB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1216" w:type="dxa"/>
            <w:shd w:val="clear" w:color="auto" w:fill="auto"/>
            <w:tcMar>
              <w:top w:w="0" w:type="dxa"/>
              <w:bottom w:w="0" w:type="dxa"/>
            </w:tcMar>
            <w:vAlign w:val="center"/>
          </w:tcPr>
          <w:p w14:paraId="48B7FDD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5592F9B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22,240</w:t>
            </w:r>
          </w:p>
        </w:tc>
        <w:tc>
          <w:tcPr>
            <w:tcW w:w="1373" w:type="dxa"/>
            <w:shd w:val="clear" w:color="auto" w:fill="auto"/>
            <w:tcMar>
              <w:top w:w="0" w:type="dxa"/>
              <w:bottom w:w="0" w:type="dxa"/>
            </w:tcMar>
            <w:vAlign w:val="center"/>
          </w:tcPr>
          <w:p w14:paraId="02822FE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24,620</w:t>
            </w:r>
          </w:p>
        </w:tc>
        <w:tc>
          <w:tcPr>
            <w:tcW w:w="1645" w:type="dxa"/>
            <w:shd w:val="clear" w:color="auto" w:fill="auto"/>
            <w:tcMar>
              <w:top w:w="0" w:type="dxa"/>
              <w:bottom w:w="0" w:type="dxa"/>
            </w:tcMar>
            <w:vAlign w:val="center"/>
          </w:tcPr>
          <w:p w14:paraId="57739B2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110.7%</w:t>
            </w:r>
          </w:p>
        </w:tc>
      </w:tr>
      <w:tr w:rsidR="000966B7" w14:paraId="403F9166" w14:textId="77777777">
        <w:tc>
          <w:tcPr>
            <w:tcW w:w="649" w:type="dxa"/>
            <w:shd w:val="clear" w:color="auto" w:fill="auto"/>
            <w:tcMar>
              <w:top w:w="0" w:type="dxa"/>
              <w:bottom w:w="0" w:type="dxa"/>
            </w:tcMar>
            <w:vAlign w:val="center"/>
          </w:tcPr>
          <w:p w14:paraId="47E601D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776" w:type="dxa"/>
            <w:shd w:val="clear" w:color="auto" w:fill="auto"/>
            <w:tcMar>
              <w:top w:w="0" w:type="dxa"/>
              <w:bottom w:w="0" w:type="dxa"/>
            </w:tcMar>
            <w:vAlign w:val="center"/>
          </w:tcPr>
          <w:p w14:paraId="5DE2113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Return on equity:</w:t>
            </w:r>
          </w:p>
        </w:tc>
        <w:tc>
          <w:tcPr>
            <w:tcW w:w="1216" w:type="dxa"/>
            <w:shd w:val="clear" w:color="auto" w:fill="auto"/>
            <w:tcMar>
              <w:top w:w="0" w:type="dxa"/>
              <w:bottom w:w="0" w:type="dxa"/>
            </w:tcMar>
            <w:vAlign w:val="center"/>
          </w:tcPr>
          <w:p w14:paraId="44BC337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030F421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9.85</w:t>
            </w:r>
          </w:p>
        </w:tc>
        <w:tc>
          <w:tcPr>
            <w:tcW w:w="1373" w:type="dxa"/>
            <w:shd w:val="clear" w:color="auto" w:fill="auto"/>
            <w:tcMar>
              <w:top w:w="0" w:type="dxa"/>
              <w:bottom w:w="0" w:type="dxa"/>
            </w:tcMar>
            <w:vAlign w:val="center"/>
          </w:tcPr>
          <w:p w14:paraId="7B660D8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9.67</w:t>
            </w:r>
          </w:p>
        </w:tc>
        <w:tc>
          <w:tcPr>
            <w:tcW w:w="1645" w:type="dxa"/>
            <w:shd w:val="clear" w:color="auto" w:fill="auto"/>
            <w:tcMar>
              <w:top w:w="0" w:type="dxa"/>
              <w:bottom w:w="0" w:type="dxa"/>
            </w:tcMar>
            <w:vAlign w:val="center"/>
          </w:tcPr>
          <w:p w14:paraId="1521798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98.07%</w:t>
            </w:r>
          </w:p>
        </w:tc>
      </w:tr>
      <w:tr w:rsidR="000966B7" w14:paraId="0AC78E99" w14:textId="77777777">
        <w:tc>
          <w:tcPr>
            <w:tcW w:w="649" w:type="dxa"/>
            <w:shd w:val="clear" w:color="auto" w:fill="auto"/>
            <w:tcMar>
              <w:top w:w="0" w:type="dxa"/>
              <w:bottom w:w="0" w:type="dxa"/>
            </w:tcMar>
            <w:vAlign w:val="center"/>
          </w:tcPr>
          <w:p w14:paraId="61B9C4B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776" w:type="dxa"/>
            <w:shd w:val="clear" w:color="auto" w:fill="auto"/>
            <w:tcMar>
              <w:top w:w="0" w:type="dxa"/>
              <w:bottom w:w="0" w:type="dxa"/>
            </w:tcMar>
            <w:vAlign w:val="center"/>
          </w:tcPr>
          <w:p w14:paraId="2EBD092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Average income</w:t>
            </w:r>
          </w:p>
        </w:tc>
        <w:tc>
          <w:tcPr>
            <w:tcW w:w="1216" w:type="dxa"/>
            <w:shd w:val="clear" w:color="auto" w:fill="auto"/>
            <w:tcMar>
              <w:top w:w="0" w:type="dxa"/>
              <w:bottom w:w="0" w:type="dxa"/>
            </w:tcMar>
            <w:vAlign w:val="center"/>
          </w:tcPr>
          <w:p w14:paraId="251436F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Million VND</w:t>
            </w:r>
          </w:p>
        </w:tc>
        <w:tc>
          <w:tcPr>
            <w:tcW w:w="1360" w:type="dxa"/>
            <w:shd w:val="clear" w:color="auto" w:fill="auto"/>
            <w:tcMar>
              <w:top w:w="0" w:type="dxa"/>
              <w:bottom w:w="0" w:type="dxa"/>
            </w:tcMar>
            <w:vAlign w:val="center"/>
          </w:tcPr>
          <w:p w14:paraId="138D84D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w:t>
            </w:r>
          </w:p>
        </w:tc>
        <w:tc>
          <w:tcPr>
            <w:tcW w:w="1373" w:type="dxa"/>
            <w:shd w:val="clear" w:color="auto" w:fill="auto"/>
            <w:tcMar>
              <w:top w:w="0" w:type="dxa"/>
              <w:bottom w:w="0" w:type="dxa"/>
            </w:tcMar>
            <w:vAlign w:val="center"/>
          </w:tcPr>
          <w:p w14:paraId="372ED1A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645" w:type="dxa"/>
            <w:shd w:val="clear" w:color="auto" w:fill="auto"/>
            <w:tcMar>
              <w:top w:w="0" w:type="dxa"/>
              <w:bottom w:w="0" w:type="dxa"/>
            </w:tcMar>
            <w:vAlign w:val="center"/>
          </w:tcPr>
          <w:p w14:paraId="1A2EA6F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102.94%</w:t>
            </w:r>
          </w:p>
        </w:tc>
      </w:tr>
    </w:tbl>
    <w:p w14:paraId="24B640A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Meeting unanimously authorized the Board of Directors to adjust the business plan 2024 in accordance with market developments and the actual situation of the Company (if necessary).</w:t>
      </w:r>
    </w:p>
    <w:p w14:paraId="7EDAFB9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Approve the Report on the activities of the Board of Directors in 2023 and the operational orientation in 2024; </w:t>
      </w:r>
    </w:p>
    <w:p w14:paraId="31F1CCA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3: Report on the activities of the Supervisory Board in 2023 and the operating orientation for 2024. </w:t>
      </w:r>
    </w:p>
    <w:p w14:paraId="244520E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4: Approve the Audited Financial Statements 2023. </w:t>
      </w:r>
    </w:p>
    <w:p w14:paraId="0B0CDA0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5: Approve the profit distribution and dividend payment plan 2023 and plan 2024.</w:t>
      </w:r>
      <w:r>
        <w:rPr>
          <w:rFonts w:ascii="Arial" w:hAnsi="Arial"/>
          <w:color w:val="010000"/>
          <w:sz w:val="20"/>
        </w:rPr>
        <w:tab/>
      </w:r>
    </w:p>
    <w:p w14:paraId="0715CFCF" w14:textId="77777777" w:rsidR="000966B7" w:rsidRDefault="00277CA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profit distribution and dividend payment plan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5045"/>
        <w:gridCol w:w="1508"/>
        <w:gridCol w:w="1797"/>
      </w:tblGrid>
      <w:tr w:rsidR="000966B7" w14:paraId="1E8DB497" w14:textId="77777777">
        <w:tc>
          <w:tcPr>
            <w:tcW w:w="669" w:type="dxa"/>
            <w:shd w:val="clear" w:color="auto" w:fill="auto"/>
            <w:tcMar>
              <w:top w:w="0" w:type="dxa"/>
              <w:bottom w:w="0" w:type="dxa"/>
            </w:tcMar>
            <w:vAlign w:val="center"/>
          </w:tcPr>
          <w:p w14:paraId="6AD1FCA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045" w:type="dxa"/>
            <w:shd w:val="clear" w:color="auto" w:fill="auto"/>
            <w:tcMar>
              <w:top w:w="0" w:type="dxa"/>
              <w:bottom w:w="0" w:type="dxa"/>
            </w:tcMar>
            <w:vAlign w:val="center"/>
          </w:tcPr>
          <w:p w14:paraId="14D7A02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508" w:type="dxa"/>
            <w:shd w:val="clear" w:color="auto" w:fill="auto"/>
            <w:tcMar>
              <w:top w:w="0" w:type="dxa"/>
              <w:bottom w:w="0" w:type="dxa"/>
            </w:tcMar>
            <w:vAlign w:val="center"/>
          </w:tcPr>
          <w:p w14:paraId="2F2835F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Rate (%)/ Profit </w:t>
            </w:r>
            <w:r>
              <w:rPr>
                <w:rFonts w:ascii="Arial" w:hAnsi="Arial"/>
                <w:color w:val="010000"/>
                <w:sz w:val="20"/>
              </w:rPr>
              <w:lastRenderedPageBreak/>
              <w:t>after tax</w:t>
            </w:r>
          </w:p>
        </w:tc>
        <w:tc>
          <w:tcPr>
            <w:tcW w:w="1797" w:type="dxa"/>
            <w:shd w:val="clear" w:color="auto" w:fill="auto"/>
            <w:tcMar>
              <w:top w:w="0" w:type="dxa"/>
              <w:bottom w:w="0" w:type="dxa"/>
            </w:tcMar>
            <w:vAlign w:val="center"/>
          </w:tcPr>
          <w:p w14:paraId="34AAFBE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Amount (VND)</w:t>
            </w:r>
          </w:p>
        </w:tc>
      </w:tr>
      <w:tr w:rsidR="000966B7" w14:paraId="78B21CFD" w14:textId="77777777">
        <w:tc>
          <w:tcPr>
            <w:tcW w:w="669" w:type="dxa"/>
            <w:shd w:val="clear" w:color="auto" w:fill="auto"/>
            <w:tcMar>
              <w:top w:w="0" w:type="dxa"/>
              <w:bottom w:w="0" w:type="dxa"/>
            </w:tcMar>
            <w:vAlign w:val="center"/>
          </w:tcPr>
          <w:p w14:paraId="3D55D42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I</w:t>
            </w:r>
          </w:p>
        </w:tc>
        <w:tc>
          <w:tcPr>
            <w:tcW w:w="5045" w:type="dxa"/>
            <w:shd w:val="clear" w:color="auto" w:fill="auto"/>
            <w:tcMar>
              <w:top w:w="0" w:type="dxa"/>
              <w:bottom w:w="0" w:type="dxa"/>
            </w:tcMar>
            <w:vAlign w:val="center"/>
          </w:tcPr>
          <w:p w14:paraId="20B7D69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Accumulated profit after tax to the date of December 31, 2022</w:t>
            </w:r>
          </w:p>
        </w:tc>
        <w:tc>
          <w:tcPr>
            <w:tcW w:w="1508" w:type="dxa"/>
            <w:shd w:val="clear" w:color="auto" w:fill="auto"/>
            <w:tcMar>
              <w:top w:w="0" w:type="dxa"/>
              <w:bottom w:w="0" w:type="dxa"/>
            </w:tcMar>
            <w:vAlign w:val="center"/>
          </w:tcPr>
          <w:p w14:paraId="47AF7E0C"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3283787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8,874,192,166</w:t>
            </w:r>
          </w:p>
        </w:tc>
      </w:tr>
      <w:tr w:rsidR="000966B7" w14:paraId="19A872C3" w14:textId="77777777">
        <w:tc>
          <w:tcPr>
            <w:tcW w:w="669" w:type="dxa"/>
            <w:shd w:val="clear" w:color="auto" w:fill="auto"/>
            <w:tcMar>
              <w:top w:w="0" w:type="dxa"/>
              <w:bottom w:w="0" w:type="dxa"/>
            </w:tcMar>
            <w:vAlign w:val="center"/>
          </w:tcPr>
          <w:p w14:paraId="640EFDF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5045" w:type="dxa"/>
            <w:shd w:val="clear" w:color="auto" w:fill="auto"/>
            <w:tcMar>
              <w:top w:w="0" w:type="dxa"/>
              <w:bottom w:w="0" w:type="dxa"/>
            </w:tcMar>
            <w:vAlign w:val="center"/>
          </w:tcPr>
          <w:p w14:paraId="2E3291E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in 2023</w:t>
            </w:r>
          </w:p>
        </w:tc>
        <w:tc>
          <w:tcPr>
            <w:tcW w:w="1508" w:type="dxa"/>
            <w:shd w:val="clear" w:color="auto" w:fill="auto"/>
            <w:tcMar>
              <w:top w:w="0" w:type="dxa"/>
              <w:bottom w:w="0" w:type="dxa"/>
            </w:tcMar>
            <w:vAlign w:val="center"/>
          </w:tcPr>
          <w:p w14:paraId="651501B8"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71EFDAC4" w14:textId="77777777" w:rsidR="000966B7" w:rsidRDefault="000966B7">
            <w:pPr>
              <w:spacing w:after="120" w:line="360" w:lineRule="auto"/>
              <w:rPr>
                <w:rFonts w:ascii="Arial" w:eastAsia="Arial" w:hAnsi="Arial" w:cs="Arial"/>
                <w:color w:val="010000"/>
                <w:sz w:val="20"/>
                <w:szCs w:val="20"/>
              </w:rPr>
            </w:pPr>
          </w:p>
        </w:tc>
      </w:tr>
      <w:tr w:rsidR="000966B7" w14:paraId="64509012" w14:textId="77777777">
        <w:tc>
          <w:tcPr>
            <w:tcW w:w="669" w:type="dxa"/>
            <w:shd w:val="clear" w:color="auto" w:fill="auto"/>
            <w:tcMar>
              <w:top w:w="0" w:type="dxa"/>
              <w:bottom w:w="0" w:type="dxa"/>
            </w:tcMar>
            <w:vAlign w:val="center"/>
          </w:tcPr>
          <w:p w14:paraId="6E47697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045" w:type="dxa"/>
            <w:shd w:val="clear" w:color="auto" w:fill="auto"/>
            <w:tcMar>
              <w:top w:w="0" w:type="dxa"/>
              <w:bottom w:w="0" w:type="dxa"/>
            </w:tcMar>
            <w:vAlign w:val="center"/>
          </w:tcPr>
          <w:p w14:paraId="44A711F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 in 2023</w:t>
            </w:r>
          </w:p>
        </w:tc>
        <w:tc>
          <w:tcPr>
            <w:tcW w:w="1508" w:type="dxa"/>
            <w:shd w:val="clear" w:color="auto" w:fill="auto"/>
            <w:tcMar>
              <w:top w:w="0" w:type="dxa"/>
              <w:bottom w:w="0" w:type="dxa"/>
            </w:tcMar>
            <w:vAlign w:val="center"/>
          </w:tcPr>
          <w:p w14:paraId="586A03A1"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761A26D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2,762,470,889</w:t>
            </w:r>
          </w:p>
        </w:tc>
      </w:tr>
      <w:tr w:rsidR="000966B7" w14:paraId="596DB571" w14:textId="77777777">
        <w:tc>
          <w:tcPr>
            <w:tcW w:w="669" w:type="dxa"/>
            <w:shd w:val="clear" w:color="auto" w:fill="auto"/>
            <w:tcMar>
              <w:top w:w="0" w:type="dxa"/>
              <w:bottom w:w="0" w:type="dxa"/>
            </w:tcMar>
            <w:vAlign w:val="center"/>
          </w:tcPr>
          <w:p w14:paraId="01B3E28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045" w:type="dxa"/>
            <w:shd w:val="clear" w:color="auto" w:fill="auto"/>
            <w:tcMar>
              <w:top w:w="0" w:type="dxa"/>
              <w:bottom w:w="0" w:type="dxa"/>
            </w:tcMar>
            <w:vAlign w:val="center"/>
          </w:tcPr>
          <w:p w14:paraId="6D05FC4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Corporate income tax</w:t>
            </w:r>
          </w:p>
        </w:tc>
        <w:tc>
          <w:tcPr>
            <w:tcW w:w="1508" w:type="dxa"/>
            <w:shd w:val="clear" w:color="auto" w:fill="auto"/>
            <w:tcMar>
              <w:top w:w="0" w:type="dxa"/>
              <w:bottom w:w="0" w:type="dxa"/>
            </w:tcMar>
            <w:vAlign w:val="center"/>
          </w:tcPr>
          <w:p w14:paraId="19AD1D13"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2141192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570,557,064</w:t>
            </w:r>
          </w:p>
        </w:tc>
      </w:tr>
      <w:tr w:rsidR="000966B7" w14:paraId="3DFF7671" w14:textId="77777777">
        <w:tc>
          <w:tcPr>
            <w:tcW w:w="669" w:type="dxa"/>
            <w:shd w:val="clear" w:color="auto" w:fill="auto"/>
            <w:tcMar>
              <w:top w:w="0" w:type="dxa"/>
              <w:bottom w:w="0" w:type="dxa"/>
            </w:tcMar>
            <w:vAlign w:val="center"/>
          </w:tcPr>
          <w:p w14:paraId="60D6A19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045" w:type="dxa"/>
            <w:shd w:val="clear" w:color="auto" w:fill="auto"/>
            <w:tcMar>
              <w:top w:w="0" w:type="dxa"/>
              <w:bottom w:w="0" w:type="dxa"/>
            </w:tcMar>
            <w:vAlign w:val="center"/>
          </w:tcPr>
          <w:p w14:paraId="250118A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1508" w:type="dxa"/>
            <w:shd w:val="clear" w:color="auto" w:fill="auto"/>
            <w:tcMar>
              <w:top w:w="0" w:type="dxa"/>
              <w:bottom w:w="0" w:type="dxa"/>
            </w:tcMar>
            <w:vAlign w:val="center"/>
          </w:tcPr>
          <w:p w14:paraId="361ADA57"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3F370D2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2,191,913,825</w:t>
            </w:r>
          </w:p>
        </w:tc>
      </w:tr>
      <w:tr w:rsidR="000966B7" w14:paraId="37DB6F3C" w14:textId="77777777">
        <w:tc>
          <w:tcPr>
            <w:tcW w:w="669" w:type="dxa"/>
            <w:shd w:val="clear" w:color="auto" w:fill="auto"/>
            <w:tcMar>
              <w:top w:w="0" w:type="dxa"/>
              <w:bottom w:w="0" w:type="dxa"/>
            </w:tcMar>
            <w:vAlign w:val="center"/>
          </w:tcPr>
          <w:p w14:paraId="0C6FA38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III</w:t>
            </w:r>
          </w:p>
        </w:tc>
        <w:tc>
          <w:tcPr>
            <w:tcW w:w="5045" w:type="dxa"/>
            <w:shd w:val="clear" w:color="auto" w:fill="auto"/>
            <w:tcMar>
              <w:top w:w="0" w:type="dxa"/>
              <w:bottom w:w="0" w:type="dxa"/>
            </w:tcMar>
            <w:vAlign w:val="center"/>
          </w:tcPr>
          <w:p w14:paraId="31E0F05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and dividend payment</w:t>
            </w:r>
          </w:p>
        </w:tc>
        <w:tc>
          <w:tcPr>
            <w:tcW w:w="1508" w:type="dxa"/>
            <w:shd w:val="clear" w:color="auto" w:fill="auto"/>
            <w:tcMar>
              <w:top w:w="0" w:type="dxa"/>
              <w:bottom w:w="0" w:type="dxa"/>
            </w:tcMar>
            <w:vAlign w:val="center"/>
          </w:tcPr>
          <w:p w14:paraId="1D704CD0"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783F84E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42B1C348" w14:textId="77777777">
        <w:tc>
          <w:tcPr>
            <w:tcW w:w="669" w:type="dxa"/>
            <w:shd w:val="clear" w:color="auto" w:fill="auto"/>
            <w:tcMar>
              <w:top w:w="0" w:type="dxa"/>
              <w:bottom w:w="0" w:type="dxa"/>
            </w:tcMar>
            <w:vAlign w:val="center"/>
          </w:tcPr>
          <w:p w14:paraId="7847237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045" w:type="dxa"/>
            <w:shd w:val="clear" w:color="auto" w:fill="auto"/>
            <w:tcMar>
              <w:top w:w="0" w:type="dxa"/>
              <w:bottom w:w="0" w:type="dxa"/>
            </w:tcMar>
            <w:vAlign w:val="center"/>
          </w:tcPr>
          <w:p w14:paraId="5C278D4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1508" w:type="dxa"/>
            <w:shd w:val="clear" w:color="auto" w:fill="auto"/>
            <w:tcMar>
              <w:top w:w="0" w:type="dxa"/>
              <w:bottom w:w="0" w:type="dxa"/>
            </w:tcMar>
            <w:vAlign w:val="center"/>
          </w:tcPr>
          <w:p w14:paraId="7464A87F"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54A1150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78EF2048" w14:textId="77777777">
        <w:tc>
          <w:tcPr>
            <w:tcW w:w="669" w:type="dxa"/>
            <w:shd w:val="clear" w:color="auto" w:fill="auto"/>
            <w:tcMar>
              <w:top w:w="0" w:type="dxa"/>
              <w:bottom w:w="0" w:type="dxa"/>
            </w:tcMar>
            <w:vAlign w:val="center"/>
          </w:tcPr>
          <w:p w14:paraId="389D6B0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045" w:type="dxa"/>
            <w:shd w:val="clear" w:color="auto" w:fill="auto"/>
            <w:tcMar>
              <w:top w:w="0" w:type="dxa"/>
              <w:bottom w:w="0" w:type="dxa"/>
            </w:tcMar>
            <w:vAlign w:val="center"/>
          </w:tcPr>
          <w:p w14:paraId="0A2015DC" w14:textId="693FA545"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Welfare fund</w:t>
            </w:r>
          </w:p>
        </w:tc>
        <w:tc>
          <w:tcPr>
            <w:tcW w:w="1508" w:type="dxa"/>
            <w:shd w:val="clear" w:color="auto" w:fill="auto"/>
            <w:tcMar>
              <w:top w:w="0" w:type="dxa"/>
              <w:bottom w:w="0" w:type="dxa"/>
            </w:tcMar>
            <w:vAlign w:val="center"/>
          </w:tcPr>
          <w:p w14:paraId="0BF34762"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0F061F6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50AAFA34" w14:textId="77777777">
        <w:tc>
          <w:tcPr>
            <w:tcW w:w="669" w:type="dxa"/>
            <w:shd w:val="clear" w:color="auto" w:fill="auto"/>
            <w:tcMar>
              <w:top w:w="0" w:type="dxa"/>
              <w:bottom w:w="0" w:type="dxa"/>
            </w:tcMar>
            <w:vAlign w:val="center"/>
          </w:tcPr>
          <w:p w14:paraId="08B66C0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045" w:type="dxa"/>
            <w:shd w:val="clear" w:color="auto" w:fill="auto"/>
            <w:tcMar>
              <w:top w:w="0" w:type="dxa"/>
              <w:bottom w:w="0" w:type="dxa"/>
            </w:tcMar>
            <w:vAlign w:val="center"/>
          </w:tcPr>
          <w:p w14:paraId="595A5A5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fund</w:t>
            </w:r>
          </w:p>
        </w:tc>
        <w:tc>
          <w:tcPr>
            <w:tcW w:w="1508" w:type="dxa"/>
            <w:shd w:val="clear" w:color="auto" w:fill="auto"/>
            <w:tcMar>
              <w:top w:w="0" w:type="dxa"/>
              <w:bottom w:w="0" w:type="dxa"/>
            </w:tcMar>
            <w:vAlign w:val="center"/>
          </w:tcPr>
          <w:p w14:paraId="7A47F492"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357E7DC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06F19EC4" w14:textId="77777777">
        <w:tc>
          <w:tcPr>
            <w:tcW w:w="669" w:type="dxa"/>
            <w:shd w:val="clear" w:color="auto" w:fill="auto"/>
            <w:tcMar>
              <w:top w:w="0" w:type="dxa"/>
              <w:bottom w:w="0" w:type="dxa"/>
            </w:tcMar>
            <w:vAlign w:val="center"/>
          </w:tcPr>
          <w:p w14:paraId="4A4D735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5045" w:type="dxa"/>
            <w:shd w:val="clear" w:color="auto" w:fill="auto"/>
            <w:tcMar>
              <w:top w:w="0" w:type="dxa"/>
              <w:bottom w:w="0" w:type="dxa"/>
            </w:tcMar>
            <w:vAlign w:val="center"/>
          </w:tcPr>
          <w:p w14:paraId="184F5B6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paid</w:t>
            </w:r>
          </w:p>
        </w:tc>
        <w:tc>
          <w:tcPr>
            <w:tcW w:w="1508" w:type="dxa"/>
            <w:shd w:val="clear" w:color="auto" w:fill="auto"/>
            <w:tcMar>
              <w:top w:w="0" w:type="dxa"/>
              <w:bottom w:w="0" w:type="dxa"/>
            </w:tcMar>
            <w:vAlign w:val="center"/>
          </w:tcPr>
          <w:p w14:paraId="3773379E"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5A298C2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70194489" w14:textId="77777777">
        <w:tc>
          <w:tcPr>
            <w:tcW w:w="669" w:type="dxa"/>
            <w:shd w:val="clear" w:color="auto" w:fill="auto"/>
            <w:tcMar>
              <w:top w:w="0" w:type="dxa"/>
              <w:bottom w:w="0" w:type="dxa"/>
            </w:tcMar>
            <w:vAlign w:val="center"/>
          </w:tcPr>
          <w:p w14:paraId="7E64715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5045" w:type="dxa"/>
            <w:shd w:val="clear" w:color="auto" w:fill="auto"/>
            <w:tcMar>
              <w:top w:w="0" w:type="dxa"/>
              <w:bottom w:w="0" w:type="dxa"/>
            </w:tcMar>
            <w:vAlign w:val="center"/>
          </w:tcPr>
          <w:p w14:paraId="6E5CC98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fund for the Executive Board</w:t>
            </w:r>
          </w:p>
        </w:tc>
        <w:tc>
          <w:tcPr>
            <w:tcW w:w="1508" w:type="dxa"/>
            <w:shd w:val="clear" w:color="auto" w:fill="auto"/>
            <w:tcMar>
              <w:top w:w="0" w:type="dxa"/>
              <w:bottom w:w="0" w:type="dxa"/>
            </w:tcMar>
            <w:vAlign w:val="center"/>
          </w:tcPr>
          <w:p w14:paraId="78AD3A34"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289ED33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0966B7" w14:paraId="0CBDEE84" w14:textId="77777777">
        <w:tc>
          <w:tcPr>
            <w:tcW w:w="669" w:type="dxa"/>
            <w:shd w:val="clear" w:color="auto" w:fill="auto"/>
            <w:tcMar>
              <w:top w:w="0" w:type="dxa"/>
              <w:bottom w:w="0" w:type="dxa"/>
            </w:tcMar>
            <w:vAlign w:val="center"/>
          </w:tcPr>
          <w:p w14:paraId="1467230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IV</w:t>
            </w:r>
          </w:p>
        </w:tc>
        <w:tc>
          <w:tcPr>
            <w:tcW w:w="5045" w:type="dxa"/>
            <w:shd w:val="clear" w:color="auto" w:fill="auto"/>
            <w:tcMar>
              <w:top w:w="0" w:type="dxa"/>
              <w:bottom w:w="0" w:type="dxa"/>
            </w:tcMar>
            <w:vAlign w:val="center"/>
          </w:tcPr>
          <w:p w14:paraId="53B75C5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Undistributed 31/12/2023</w:t>
            </w:r>
          </w:p>
        </w:tc>
        <w:tc>
          <w:tcPr>
            <w:tcW w:w="1508" w:type="dxa"/>
            <w:shd w:val="clear" w:color="auto" w:fill="auto"/>
            <w:tcMar>
              <w:top w:w="0" w:type="dxa"/>
              <w:bottom w:w="0" w:type="dxa"/>
            </w:tcMar>
            <w:vAlign w:val="center"/>
          </w:tcPr>
          <w:p w14:paraId="3C5E7A87" w14:textId="77777777" w:rsidR="000966B7" w:rsidRDefault="000966B7">
            <w:pPr>
              <w:spacing w:after="120" w:line="360" w:lineRule="auto"/>
              <w:rPr>
                <w:rFonts w:ascii="Arial" w:eastAsia="Arial" w:hAnsi="Arial" w:cs="Arial"/>
                <w:color w:val="010000"/>
                <w:sz w:val="20"/>
                <w:szCs w:val="20"/>
              </w:rPr>
            </w:pPr>
          </w:p>
        </w:tc>
        <w:tc>
          <w:tcPr>
            <w:tcW w:w="1797" w:type="dxa"/>
            <w:shd w:val="clear" w:color="auto" w:fill="auto"/>
            <w:tcMar>
              <w:top w:w="0" w:type="dxa"/>
              <w:bottom w:w="0" w:type="dxa"/>
            </w:tcMar>
            <w:vAlign w:val="center"/>
          </w:tcPr>
          <w:p w14:paraId="0F8F6FB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11,066,105,991</w:t>
            </w:r>
          </w:p>
        </w:tc>
      </w:tr>
    </w:tbl>
    <w:p w14:paraId="6D73FD6A" w14:textId="77777777" w:rsidR="000966B7" w:rsidRDefault="00277CA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funds and dividend payment plan 2024</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5126"/>
        <w:gridCol w:w="1443"/>
        <w:gridCol w:w="1791"/>
      </w:tblGrid>
      <w:tr w:rsidR="000966B7" w14:paraId="2445B147" w14:textId="77777777">
        <w:tc>
          <w:tcPr>
            <w:tcW w:w="659" w:type="dxa"/>
            <w:shd w:val="clear" w:color="auto" w:fill="auto"/>
            <w:tcMar>
              <w:top w:w="0" w:type="dxa"/>
              <w:bottom w:w="0" w:type="dxa"/>
            </w:tcMar>
            <w:vAlign w:val="center"/>
          </w:tcPr>
          <w:p w14:paraId="15CDC5F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126" w:type="dxa"/>
            <w:shd w:val="clear" w:color="auto" w:fill="auto"/>
            <w:tcMar>
              <w:top w:w="0" w:type="dxa"/>
              <w:bottom w:w="0" w:type="dxa"/>
            </w:tcMar>
            <w:vAlign w:val="center"/>
          </w:tcPr>
          <w:p w14:paraId="122F80E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443" w:type="dxa"/>
            <w:shd w:val="clear" w:color="auto" w:fill="auto"/>
            <w:tcMar>
              <w:top w:w="0" w:type="dxa"/>
              <w:bottom w:w="0" w:type="dxa"/>
            </w:tcMar>
            <w:vAlign w:val="center"/>
          </w:tcPr>
          <w:p w14:paraId="4370C2E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 Profit after tax</w:t>
            </w:r>
          </w:p>
        </w:tc>
        <w:tc>
          <w:tcPr>
            <w:tcW w:w="1791" w:type="dxa"/>
            <w:shd w:val="clear" w:color="auto" w:fill="auto"/>
            <w:tcMar>
              <w:top w:w="0" w:type="dxa"/>
              <w:bottom w:w="0" w:type="dxa"/>
            </w:tcMar>
            <w:vAlign w:val="center"/>
          </w:tcPr>
          <w:p w14:paraId="57F31A5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(VND)</w:t>
            </w:r>
          </w:p>
        </w:tc>
      </w:tr>
      <w:tr w:rsidR="000966B7" w14:paraId="7B810766" w14:textId="77777777">
        <w:tc>
          <w:tcPr>
            <w:tcW w:w="659" w:type="dxa"/>
            <w:shd w:val="clear" w:color="auto" w:fill="auto"/>
            <w:tcMar>
              <w:top w:w="0" w:type="dxa"/>
              <w:bottom w:w="0" w:type="dxa"/>
            </w:tcMar>
            <w:vAlign w:val="center"/>
          </w:tcPr>
          <w:p w14:paraId="20AEC37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5126" w:type="dxa"/>
            <w:shd w:val="clear" w:color="auto" w:fill="auto"/>
            <w:tcMar>
              <w:top w:w="0" w:type="dxa"/>
              <w:bottom w:w="0" w:type="dxa"/>
            </w:tcMar>
            <w:vAlign w:val="center"/>
          </w:tcPr>
          <w:p w14:paraId="6B8C86F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Accumulated profit after to the date of December 31, 2023</w:t>
            </w:r>
          </w:p>
        </w:tc>
        <w:tc>
          <w:tcPr>
            <w:tcW w:w="1443" w:type="dxa"/>
            <w:shd w:val="clear" w:color="auto" w:fill="auto"/>
            <w:tcMar>
              <w:top w:w="0" w:type="dxa"/>
              <w:bottom w:w="0" w:type="dxa"/>
            </w:tcMar>
            <w:vAlign w:val="center"/>
          </w:tcPr>
          <w:p w14:paraId="09218A92" w14:textId="77777777" w:rsidR="000966B7" w:rsidRDefault="000966B7">
            <w:pPr>
              <w:spacing w:after="120" w:line="360" w:lineRule="auto"/>
              <w:rPr>
                <w:rFonts w:ascii="Arial" w:eastAsia="Arial" w:hAnsi="Arial" w:cs="Arial"/>
                <w:color w:val="010000"/>
                <w:sz w:val="20"/>
                <w:szCs w:val="20"/>
              </w:rPr>
            </w:pPr>
          </w:p>
        </w:tc>
        <w:tc>
          <w:tcPr>
            <w:tcW w:w="1791" w:type="dxa"/>
            <w:shd w:val="clear" w:color="auto" w:fill="auto"/>
            <w:tcMar>
              <w:top w:w="0" w:type="dxa"/>
              <w:bottom w:w="0" w:type="dxa"/>
            </w:tcMar>
            <w:vAlign w:val="center"/>
          </w:tcPr>
          <w:p w14:paraId="66CDAD5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11,066,105,991</w:t>
            </w:r>
          </w:p>
        </w:tc>
      </w:tr>
      <w:tr w:rsidR="000966B7" w14:paraId="3831D87F" w14:textId="77777777">
        <w:tc>
          <w:tcPr>
            <w:tcW w:w="659" w:type="dxa"/>
            <w:shd w:val="clear" w:color="auto" w:fill="auto"/>
            <w:tcMar>
              <w:top w:w="0" w:type="dxa"/>
              <w:bottom w:w="0" w:type="dxa"/>
            </w:tcMar>
            <w:vAlign w:val="center"/>
          </w:tcPr>
          <w:p w14:paraId="2005D7D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5126" w:type="dxa"/>
            <w:shd w:val="clear" w:color="auto" w:fill="auto"/>
            <w:tcMar>
              <w:top w:w="0" w:type="dxa"/>
              <w:bottom w:w="0" w:type="dxa"/>
            </w:tcMar>
            <w:vAlign w:val="center"/>
          </w:tcPr>
          <w:p w14:paraId="1B36B38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 after tax:</w:t>
            </w:r>
          </w:p>
        </w:tc>
        <w:tc>
          <w:tcPr>
            <w:tcW w:w="1443" w:type="dxa"/>
            <w:shd w:val="clear" w:color="auto" w:fill="auto"/>
            <w:tcMar>
              <w:top w:w="0" w:type="dxa"/>
              <w:bottom w:w="0" w:type="dxa"/>
            </w:tcMar>
            <w:vAlign w:val="center"/>
          </w:tcPr>
          <w:p w14:paraId="1C91A952" w14:textId="77777777" w:rsidR="000966B7" w:rsidRDefault="000966B7">
            <w:pPr>
              <w:spacing w:after="120" w:line="360" w:lineRule="auto"/>
              <w:rPr>
                <w:rFonts w:ascii="Arial" w:eastAsia="Arial" w:hAnsi="Arial" w:cs="Arial"/>
                <w:color w:val="010000"/>
                <w:sz w:val="20"/>
                <w:szCs w:val="20"/>
              </w:rPr>
            </w:pPr>
          </w:p>
        </w:tc>
        <w:tc>
          <w:tcPr>
            <w:tcW w:w="1791" w:type="dxa"/>
            <w:shd w:val="clear" w:color="auto" w:fill="auto"/>
            <w:tcMar>
              <w:top w:w="0" w:type="dxa"/>
              <w:bottom w:w="0" w:type="dxa"/>
            </w:tcMar>
            <w:vAlign w:val="center"/>
          </w:tcPr>
          <w:p w14:paraId="1B19648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2,380,032,000</w:t>
            </w:r>
          </w:p>
        </w:tc>
      </w:tr>
      <w:tr w:rsidR="000966B7" w14:paraId="7774394C" w14:textId="77777777">
        <w:tc>
          <w:tcPr>
            <w:tcW w:w="659" w:type="dxa"/>
            <w:shd w:val="clear" w:color="auto" w:fill="auto"/>
            <w:tcMar>
              <w:top w:w="0" w:type="dxa"/>
              <w:bottom w:w="0" w:type="dxa"/>
            </w:tcMar>
            <w:vAlign w:val="center"/>
          </w:tcPr>
          <w:p w14:paraId="6B4B50F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III</w:t>
            </w:r>
          </w:p>
        </w:tc>
        <w:tc>
          <w:tcPr>
            <w:tcW w:w="5126" w:type="dxa"/>
            <w:shd w:val="clear" w:color="auto" w:fill="auto"/>
            <w:tcMar>
              <w:top w:w="0" w:type="dxa"/>
              <w:bottom w:w="0" w:type="dxa"/>
            </w:tcMar>
            <w:vAlign w:val="center"/>
          </w:tcPr>
          <w:p w14:paraId="436EAD0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distribution and dividend payment</w:t>
            </w:r>
          </w:p>
        </w:tc>
        <w:tc>
          <w:tcPr>
            <w:tcW w:w="1443" w:type="dxa"/>
            <w:shd w:val="clear" w:color="auto" w:fill="auto"/>
            <w:tcMar>
              <w:top w:w="0" w:type="dxa"/>
              <w:bottom w:w="0" w:type="dxa"/>
            </w:tcMar>
            <w:vAlign w:val="center"/>
          </w:tcPr>
          <w:p w14:paraId="07F0217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c>
          <w:tcPr>
            <w:tcW w:w="1791" w:type="dxa"/>
            <w:shd w:val="clear" w:color="auto" w:fill="auto"/>
            <w:tcMar>
              <w:top w:w="0" w:type="dxa"/>
              <w:bottom w:w="0" w:type="dxa"/>
            </w:tcMar>
            <w:vAlign w:val="center"/>
          </w:tcPr>
          <w:p w14:paraId="223F74E5" w14:textId="77777777" w:rsidR="000966B7" w:rsidRDefault="000966B7">
            <w:pPr>
              <w:spacing w:after="120" w:line="360" w:lineRule="auto"/>
              <w:rPr>
                <w:rFonts w:ascii="Arial" w:eastAsia="Arial" w:hAnsi="Arial" w:cs="Arial"/>
                <w:color w:val="010000"/>
                <w:sz w:val="20"/>
                <w:szCs w:val="20"/>
              </w:rPr>
            </w:pPr>
          </w:p>
        </w:tc>
      </w:tr>
      <w:tr w:rsidR="000966B7" w14:paraId="19AB348C" w14:textId="77777777">
        <w:tc>
          <w:tcPr>
            <w:tcW w:w="659" w:type="dxa"/>
            <w:shd w:val="clear" w:color="auto" w:fill="auto"/>
            <w:tcMar>
              <w:top w:w="0" w:type="dxa"/>
              <w:bottom w:w="0" w:type="dxa"/>
            </w:tcMar>
            <w:vAlign w:val="center"/>
          </w:tcPr>
          <w:p w14:paraId="40C71D1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126" w:type="dxa"/>
            <w:shd w:val="clear" w:color="auto" w:fill="auto"/>
            <w:tcMar>
              <w:top w:w="0" w:type="dxa"/>
              <w:bottom w:w="0" w:type="dxa"/>
            </w:tcMar>
            <w:vAlign w:val="center"/>
          </w:tcPr>
          <w:p w14:paraId="31B38DD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1443" w:type="dxa"/>
            <w:shd w:val="clear" w:color="auto" w:fill="auto"/>
            <w:tcMar>
              <w:top w:w="0" w:type="dxa"/>
              <w:bottom w:w="0" w:type="dxa"/>
            </w:tcMar>
            <w:vAlign w:val="center"/>
          </w:tcPr>
          <w:p w14:paraId="50562BF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28.76</w:t>
            </w:r>
          </w:p>
        </w:tc>
        <w:tc>
          <w:tcPr>
            <w:tcW w:w="1791" w:type="dxa"/>
            <w:shd w:val="clear" w:color="auto" w:fill="auto"/>
            <w:tcMar>
              <w:top w:w="0" w:type="dxa"/>
              <w:bottom w:w="0" w:type="dxa"/>
            </w:tcMar>
            <w:vAlign w:val="center"/>
          </w:tcPr>
          <w:p w14:paraId="14E1133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684,497,000</w:t>
            </w:r>
          </w:p>
        </w:tc>
      </w:tr>
      <w:tr w:rsidR="000966B7" w14:paraId="7EF17955" w14:textId="77777777">
        <w:tc>
          <w:tcPr>
            <w:tcW w:w="659" w:type="dxa"/>
            <w:shd w:val="clear" w:color="auto" w:fill="auto"/>
            <w:tcMar>
              <w:top w:w="0" w:type="dxa"/>
              <w:bottom w:w="0" w:type="dxa"/>
            </w:tcMar>
            <w:vAlign w:val="center"/>
          </w:tcPr>
          <w:p w14:paraId="580B933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126" w:type="dxa"/>
            <w:shd w:val="clear" w:color="auto" w:fill="auto"/>
            <w:tcMar>
              <w:top w:w="0" w:type="dxa"/>
              <w:bottom w:w="0" w:type="dxa"/>
            </w:tcMar>
            <w:vAlign w:val="center"/>
          </w:tcPr>
          <w:p w14:paraId="4F1C3D5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w:t>
            </w:r>
          </w:p>
        </w:tc>
        <w:tc>
          <w:tcPr>
            <w:tcW w:w="1443" w:type="dxa"/>
            <w:shd w:val="clear" w:color="auto" w:fill="auto"/>
            <w:tcMar>
              <w:top w:w="0" w:type="dxa"/>
              <w:bottom w:w="0" w:type="dxa"/>
            </w:tcMar>
            <w:vAlign w:val="center"/>
          </w:tcPr>
          <w:p w14:paraId="096AE71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38.86</w:t>
            </w:r>
          </w:p>
        </w:tc>
        <w:tc>
          <w:tcPr>
            <w:tcW w:w="1791" w:type="dxa"/>
            <w:shd w:val="clear" w:color="auto" w:fill="auto"/>
            <w:tcMar>
              <w:top w:w="0" w:type="dxa"/>
              <w:bottom w:w="0" w:type="dxa"/>
            </w:tcMar>
            <w:vAlign w:val="center"/>
          </w:tcPr>
          <w:p w14:paraId="653009B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924,880,000</w:t>
            </w:r>
          </w:p>
        </w:tc>
      </w:tr>
      <w:tr w:rsidR="000966B7" w14:paraId="6FC5CE84" w14:textId="77777777">
        <w:tc>
          <w:tcPr>
            <w:tcW w:w="659" w:type="dxa"/>
            <w:shd w:val="clear" w:color="auto" w:fill="auto"/>
            <w:tcMar>
              <w:top w:w="0" w:type="dxa"/>
              <w:bottom w:w="0" w:type="dxa"/>
            </w:tcMar>
            <w:vAlign w:val="center"/>
          </w:tcPr>
          <w:p w14:paraId="10C8B98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126" w:type="dxa"/>
            <w:shd w:val="clear" w:color="auto" w:fill="auto"/>
            <w:tcMar>
              <w:top w:w="0" w:type="dxa"/>
              <w:bottom w:w="0" w:type="dxa"/>
            </w:tcMar>
            <w:vAlign w:val="center"/>
          </w:tcPr>
          <w:p w14:paraId="7F8134A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1443" w:type="dxa"/>
            <w:shd w:val="clear" w:color="auto" w:fill="auto"/>
            <w:tcMar>
              <w:top w:w="0" w:type="dxa"/>
              <w:bottom w:w="0" w:type="dxa"/>
            </w:tcMar>
            <w:vAlign w:val="center"/>
          </w:tcPr>
          <w:p w14:paraId="1ACD934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29.317</w:t>
            </w:r>
          </w:p>
        </w:tc>
        <w:tc>
          <w:tcPr>
            <w:tcW w:w="1791" w:type="dxa"/>
            <w:shd w:val="clear" w:color="auto" w:fill="auto"/>
            <w:tcMar>
              <w:top w:w="0" w:type="dxa"/>
              <w:bottom w:w="0" w:type="dxa"/>
            </w:tcMar>
            <w:vAlign w:val="center"/>
          </w:tcPr>
          <w:p w14:paraId="5B97F60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697,755,000</w:t>
            </w:r>
          </w:p>
        </w:tc>
      </w:tr>
      <w:tr w:rsidR="000966B7" w14:paraId="75B0701A" w14:textId="77777777">
        <w:tc>
          <w:tcPr>
            <w:tcW w:w="659" w:type="dxa"/>
            <w:shd w:val="clear" w:color="auto" w:fill="auto"/>
            <w:tcMar>
              <w:top w:w="0" w:type="dxa"/>
              <w:bottom w:w="0" w:type="dxa"/>
            </w:tcMar>
            <w:vAlign w:val="center"/>
          </w:tcPr>
          <w:p w14:paraId="1290A0B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5126" w:type="dxa"/>
            <w:shd w:val="clear" w:color="auto" w:fill="auto"/>
            <w:tcMar>
              <w:top w:w="0" w:type="dxa"/>
              <w:bottom w:w="0" w:type="dxa"/>
            </w:tcMar>
            <w:vAlign w:val="center"/>
          </w:tcPr>
          <w:p w14:paraId="5171F1E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fund for the Executive Board</w:t>
            </w:r>
          </w:p>
        </w:tc>
        <w:tc>
          <w:tcPr>
            <w:tcW w:w="1443" w:type="dxa"/>
            <w:shd w:val="clear" w:color="auto" w:fill="auto"/>
            <w:tcMar>
              <w:top w:w="0" w:type="dxa"/>
              <w:bottom w:w="0" w:type="dxa"/>
            </w:tcMar>
            <w:vAlign w:val="center"/>
          </w:tcPr>
          <w:p w14:paraId="1B59327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3.063</w:t>
            </w:r>
          </w:p>
        </w:tc>
        <w:tc>
          <w:tcPr>
            <w:tcW w:w="1791" w:type="dxa"/>
            <w:shd w:val="clear" w:color="auto" w:fill="auto"/>
            <w:tcMar>
              <w:top w:w="0" w:type="dxa"/>
              <w:bottom w:w="0" w:type="dxa"/>
            </w:tcMar>
            <w:vAlign w:val="center"/>
          </w:tcPr>
          <w:p w14:paraId="47F0A32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72,900,000</w:t>
            </w:r>
          </w:p>
        </w:tc>
      </w:tr>
      <w:tr w:rsidR="000966B7" w14:paraId="4D35AC72" w14:textId="77777777">
        <w:tc>
          <w:tcPr>
            <w:tcW w:w="659" w:type="dxa"/>
            <w:shd w:val="clear" w:color="auto" w:fill="auto"/>
            <w:tcMar>
              <w:top w:w="0" w:type="dxa"/>
              <w:bottom w:w="0" w:type="dxa"/>
            </w:tcMar>
            <w:vAlign w:val="center"/>
          </w:tcPr>
          <w:p w14:paraId="0CC97A3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IV</w:t>
            </w:r>
          </w:p>
        </w:tc>
        <w:tc>
          <w:tcPr>
            <w:tcW w:w="5126" w:type="dxa"/>
            <w:shd w:val="clear" w:color="auto" w:fill="auto"/>
            <w:tcMar>
              <w:top w:w="0" w:type="dxa"/>
              <w:bottom w:w="0" w:type="dxa"/>
            </w:tcMar>
            <w:vAlign w:val="center"/>
          </w:tcPr>
          <w:p w14:paraId="2862C26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Undistributed 31/12/2023</w:t>
            </w:r>
          </w:p>
        </w:tc>
        <w:tc>
          <w:tcPr>
            <w:tcW w:w="1443" w:type="dxa"/>
            <w:shd w:val="clear" w:color="auto" w:fill="auto"/>
            <w:tcMar>
              <w:top w:w="0" w:type="dxa"/>
              <w:bottom w:w="0" w:type="dxa"/>
            </w:tcMar>
            <w:vAlign w:val="center"/>
          </w:tcPr>
          <w:p w14:paraId="6FC81618" w14:textId="77777777" w:rsidR="000966B7" w:rsidRDefault="000966B7">
            <w:pPr>
              <w:spacing w:after="120" w:line="360" w:lineRule="auto"/>
              <w:rPr>
                <w:rFonts w:ascii="Arial" w:eastAsia="Arial" w:hAnsi="Arial" w:cs="Arial"/>
                <w:color w:val="010000"/>
                <w:sz w:val="20"/>
                <w:szCs w:val="20"/>
              </w:rPr>
            </w:pPr>
          </w:p>
        </w:tc>
        <w:tc>
          <w:tcPr>
            <w:tcW w:w="1791" w:type="dxa"/>
            <w:shd w:val="clear" w:color="auto" w:fill="auto"/>
            <w:tcMar>
              <w:top w:w="0" w:type="dxa"/>
              <w:bottom w:w="0" w:type="dxa"/>
            </w:tcMar>
            <w:vAlign w:val="center"/>
          </w:tcPr>
          <w:p w14:paraId="6A04978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11,066,105,991</w:t>
            </w:r>
          </w:p>
        </w:tc>
      </w:tr>
    </w:tbl>
    <w:p w14:paraId="1F25772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6: Approve the settlement of remuneration for the Board of Directors, the Supervisory Board and the Secretariat of the Board of Directors 2023 and the Remuneration plan in 2024.</w:t>
      </w:r>
    </w:p>
    <w:p w14:paraId="7B5979B8" w14:textId="77777777" w:rsidR="000966B7" w:rsidRDefault="00277CA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Settlement of remuneration for the Board of Directors, the Supervisory Board and the Secretariat of the Board of Directors 2023</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139"/>
        <w:gridCol w:w="900"/>
        <w:gridCol w:w="1010"/>
        <w:gridCol w:w="1999"/>
        <w:gridCol w:w="2275"/>
      </w:tblGrid>
      <w:tr w:rsidR="000966B7" w14:paraId="615DCA28" w14:textId="77777777">
        <w:tc>
          <w:tcPr>
            <w:tcW w:w="696" w:type="dxa"/>
            <w:shd w:val="clear" w:color="auto" w:fill="auto"/>
            <w:tcMar>
              <w:top w:w="0" w:type="dxa"/>
              <w:bottom w:w="0" w:type="dxa"/>
            </w:tcMar>
            <w:vAlign w:val="center"/>
          </w:tcPr>
          <w:p w14:paraId="329F848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139" w:type="dxa"/>
            <w:shd w:val="clear" w:color="auto" w:fill="auto"/>
            <w:tcMar>
              <w:top w:w="0" w:type="dxa"/>
              <w:bottom w:w="0" w:type="dxa"/>
            </w:tcMar>
            <w:vAlign w:val="center"/>
          </w:tcPr>
          <w:p w14:paraId="2CABEC1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900" w:type="dxa"/>
            <w:shd w:val="clear" w:color="auto" w:fill="auto"/>
            <w:tcMar>
              <w:top w:w="0" w:type="dxa"/>
              <w:bottom w:w="0" w:type="dxa"/>
            </w:tcMar>
            <w:vAlign w:val="center"/>
          </w:tcPr>
          <w:p w14:paraId="5A8DC96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Quantity</w:t>
            </w:r>
          </w:p>
        </w:tc>
        <w:tc>
          <w:tcPr>
            <w:tcW w:w="1010" w:type="dxa"/>
            <w:shd w:val="clear" w:color="auto" w:fill="auto"/>
            <w:tcMar>
              <w:top w:w="0" w:type="dxa"/>
              <w:bottom w:w="0" w:type="dxa"/>
            </w:tcMar>
            <w:vAlign w:val="center"/>
          </w:tcPr>
          <w:p w14:paraId="0C758A4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months</w:t>
            </w:r>
          </w:p>
        </w:tc>
        <w:tc>
          <w:tcPr>
            <w:tcW w:w="1999" w:type="dxa"/>
            <w:shd w:val="clear" w:color="auto" w:fill="auto"/>
            <w:tcMar>
              <w:top w:w="0" w:type="dxa"/>
              <w:bottom w:w="0" w:type="dxa"/>
            </w:tcMar>
            <w:vAlign w:val="center"/>
          </w:tcPr>
          <w:p w14:paraId="1447AA2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Monthly remuneration</w:t>
            </w:r>
          </w:p>
        </w:tc>
        <w:tc>
          <w:tcPr>
            <w:tcW w:w="2275" w:type="dxa"/>
            <w:shd w:val="clear" w:color="auto" w:fill="auto"/>
            <w:tcMar>
              <w:top w:w="0" w:type="dxa"/>
              <w:bottom w:w="0" w:type="dxa"/>
            </w:tcMar>
            <w:vAlign w:val="center"/>
          </w:tcPr>
          <w:p w14:paraId="1C576F8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remuneration 2023</w:t>
            </w:r>
          </w:p>
        </w:tc>
      </w:tr>
      <w:tr w:rsidR="000966B7" w14:paraId="67D88DD0" w14:textId="77777777">
        <w:tc>
          <w:tcPr>
            <w:tcW w:w="696" w:type="dxa"/>
            <w:shd w:val="clear" w:color="auto" w:fill="auto"/>
            <w:tcMar>
              <w:top w:w="0" w:type="dxa"/>
              <w:bottom w:w="0" w:type="dxa"/>
            </w:tcMar>
            <w:vAlign w:val="center"/>
          </w:tcPr>
          <w:p w14:paraId="66214B0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39" w:type="dxa"/>
            <w:shd w:val="clear" w:color="auto" w:fill="auto"/>
            <w:tcMar>
              <w:top w:w="0" w:type="dxa"/>
              <w:bottom w:w="0" w:type="dxa"/>
            </w:tcMar>
            <w:vAlign w:val="center"/>
          </w:tcPr>
          <w:p w14:paraId="2647437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00" w:type="dxa"/>
            <w:shd w:val="clear" w:color="auto" w:fill="auto"/>
            <w:tcMar>
              <w:top w:w="0" w:type="dxa"/>
              <w:bottom w:w="0" w:type="dxa"/>
            </w:tcMar>
            <w:vAlign w:val="center"/>
          </w:tcPr>
          <w:p w14:paraId="16F4583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36E8247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5.63</w:t>
            </w:r>
          </w:p>
        </w:tc>
        <w:tc>
          <w:tcPr>
            <w:tcW w:w="1999" w:type="dxa"/>
            <w:shd w:val="clear" w:color="auto" w:fill="auto"/>
            <w:tcMar>
              <w:top w:w="0" w:type="dxa"/>
              <w:bottom w:w="0" w:type="dxa"/>
            </w:tcMar>
            <w:vAlign w:val="center"/>
          </w:tcPr>
          <w:p w14:paraId="02CBF32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4,000,000</w:t>
            </w:r>
          </w:p>
        </w:tc>
        <w:tc>
          <w:tcPr>
            <w:tcW w:w="2275" w:type="dxa"/>
            <w:shd w:val="clear" w:color="auto" w:fill="auto"/>
            <w:tcMar>
              <w:top w:w="0" w:type="dxa"/>
              <w:bottom w:w="0" w:type="dxa"/>
            </w:tcMar>
            <w:vAlign w:val="center"/>
          </w:tcPr>
          <w:p w14:paraId="653CC82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22,533,333</w:t>
            </w:r>
          </w:p>
        </w:tc>
      </w:tr>
      <w:tr w:rsidR="000966B7" w14:paraId="3FCE7D19" w14:textId="77777777">
        <w:tc>
          <w:tcPr>
            <w:tcW w:w="696" w:type="dxa"/>
            <w:shd w:val="clear" w:color="auto" w:fill="auto"/>
            <w:tcMar>
              <w:top w:w="0" w:type="dxa"/>
              <w:bottom w:w="0" w:type="dxa"/>
            </w:tcMar>
            <w:vAlign w:val="center"/>
          </w:tcPr>
          <w:p w14:paraId="79C5542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139" w:type="dxa"/>
            <w:shd w:val="clear" w:color="auto" w:fill="auto"/>
            <w:tcMar>
              <w:top w:w="0" w:type="dxa"/>
              <w:bottom w:w="0" w:type="dxa"/>
            </w:tcMar>
            <w:vAlign w:val="center"/>
          </w:tcPr>
          <w:p w14:paraId="2239619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00" w:type="dxa"/>
            <w:shd w:val="clear" w:color="auto" w:fill="auto"/>
            <w:tcMar>
              <w:top w:w="0" w:type="dxa"/>
              <w:bottom w:w="0" w:type="dxa"/>
            </w:tcMar>
            <w:vAlign w:val="center"/>
          </w:tcPr>
          <w:p w14:paraId="0E618B0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4F1FC66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6.37</w:t>
            </w:r>
          </w:p>
        </w:tc>
        <w:tc>
          <w:tcPr>
            <w:tcW w:w="1999" w:type="dxa"/>
            <w:shd w:val="clear" w:color="auto" w:fill="auto"/>
            <w:tcMar>
              <w:top w:w="0" w:type="dxa"/>
              <w:bottom w:w="0" w:type="dxa"/>
            </w:tcMar>
            <w:vAlign w:val="center"/>
          </w:tcPr>
          <w:p w14:paraId="110BAAC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4,000,000</w:t>
            </w:r>
          </w:p>
        </w:tc>
        <w:tc>
          <w:tcPr>
            <w:tcW w:w="2275" w:type="dxa"/>
            <w:shd w:val="clear" w:color="auto" w:fill="auto"/>
            <w:tcMar>
              <w:top w:w="0" w:type="dxa"/>
              <w:bottom w:w="0" w:type="dxa"/>
            </w:tcMar>
            <w:vAlign w:val="center"/>
          </w:tcPr>
          <w:p w14:paraId="07A4293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25,466,667</w:t>
            </w:r>
          </w:p>
        </w:tc>
      </w:tr>
      <w:tr w:rsidR="000966B7" w14:paraId="314FFC81" w14:textId="77777777">
        <w:tc>
          <w:tcPr>
            <w:tcW w:w="696" w:type="dxa"/>
            <w:shd w:val="clear" w:color="auto" w:fill="auto"/>
            <w:tcMar>
              <w:top w:w="0" w:type="dxa"/>
              <w:bottom w:w="0" w:type="dxa"/>
            </w:tcMar>
            <w:vAlign w:val="center"/>
          </w:tcPr>
          <w:p w14:paraId="6FA1F88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139" w:type="dxa"/>
            <w:shd w:val="clear" w:color="auto" w:fill="auto"/>
            <w:tcMar>
              <w:top w:w="0" w:type="dxa"/>
              <w:bottom w:w="0" w:type="dxa"/>
            </w:tcMar>
            <w:vAlign w:val="center"/>
          </w:tcPr>
          <w:p w14:paraId="33C93C9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00" w:type="dxa"/>
            <w:shd w:val="clear" w:color="auto" w:fill="auto"/>
            <w:tcMar>
              <w:top w:w="0" w:type="dxa"/>
              <w:bottom w:w="0" w:type="dxa"/>
            </w:tcMar>
            <w:vAlign w:val="center"/>
          </w:tcPr>
          <w:p w14:paraId="4A2596E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1F1B5BB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999" w:type="dxa"/>
            <w:shd w:val="clear" w:color="auto" w:fill="auto"/>
            <w:tcMar>
              <w:top w:w="0" w:type="dxa"/>
              <w:bottom w:w="0" w:type="dxa"/>
            </w:tcMar>
            <w:vAlign w:val="center"/>
          </w:tcPr>
          <w:p w14:paraId="779B152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w:t>
            </w:r>
          </w:p>
        </w:tc>
        <w:tc>
          <w:tcPr>
            <w:tcW w:w="2275" w:type="dxa"/>
            <w:shd w:val="clear" w:color="auto" w:fill="auto"/>
            <w:tcMar>
              <w:top w:w="0" w:type="dxa"/>
              <w:bottom w:w="0" w:type="dxa"/>
            </w:tcMar>
            <w:vAlign w:val="center"/>
          </w:tcPr>
          <w:p w14:paraId="1386B16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36,000,000</w:t>
            </w:r>
          </w:p>
        </w:tc>
      </w:tr>
      <w:tr w:rsidR="000966B7" w14:paraId="4D44C89D" w14:textId="77777777">
        <w:tc>
          <w:tcPr>
            <w:tcW w:w="696" w:type="dxa"/>
            <w:shd w:val="clear" w:color="auto" w:fill="auto"/>
            <w:tcMar>
              <w:top w:w="0" w:type="dxa"/>
              <w:bottom w:w="0" w:type="dxa"/>
            </w:tcMar>
            <w:vAlign w:val="center"/>
          </w:tcPr>
          <w:p w14:paraId="6496BD0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139" w:type="dxa"/>
            <w:shd w:val="clear" w:color="auto" w:fill="auto"/>
            <w:tcMar>
              <w:top w:w="0" w:type="dxa"/>
              <w:bottom w:w="0" w:type="dxa"/>
            </w:tcMar>
            <w:vAlign w:val="center"/>
          </w:tcPr>
          <w:p w14:paraId="05DE790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00" w:type="dxa"/>
            <w:shd w:val="clear" w:color="auto" w:fill="auto"/>
            <w:tcMar>
              <w:top w:w="0" w:type="dxa"/>
              <w:bottom w:w="0" w:type="dxa"/>
            </w:tcMar>
            <w:vAlign w:val="center"/>
          </w:tcPr>
          <w:p w14:paraId="42D6DAD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4795376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5.63</w:t>
            </w:r>
          </w:p>
        </w:tc>
        <w:tc>
          <w:tcPr>
            <w:tcW w:w="1999" w:type="dxa"/>
            <w:shd w:val="clear" w:color="auto" w:fill="auto"/>
            <w:tcMar>
              <w:top w:w="0" w:type="dxa"/>
              <w:bottom w:w="0" w:type="dxa"/>
            </w:tcMar>
            <w:vAlign w:val="center"/>
          </w:tcPr>
          <w:p w14:paraId="427B3C1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w:t>
            </w:r>
          </w:p>
        </w:tc>
        <w:tc>
          <w:tcPr>
            <w:tcW w:w="2275" w:type="dxa"/>
            <w:shd w:val="clear" w:color="auto" w:fill="auto"/>
            <w:tcMar>
              <w:top w:w="0" w:type="dxa"/>
              <w:bottom w:w="0" w:type="dxa"/>
            </w:tcMar>
            <w:vAlign w:val="center"/>
          </w:tcPr>
          <w:p w14:paraId="0CBD17C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16,900,000</w:t>
            </w:r>
          </w:p>
        </w:tc>
      </w:tr>
      <w:tr w:rsidR="000966B7" w14:paraId="6298A8F4" w14:textId="77777777">
        <w:tc>
          <w:tcPr>
            <w:tcW w:w="696" w:type="dxa"/>
            <w:shd w:val="clear" w:color="auto" w:fill="auto"/>
            <w:tcMar>
              <w:top w:w="0" w:type="dxa"/>
              <w:bottom w:w="0" w:type="dxa"/>
            </w:tcMar>
            <w:vAlign w:val="center"/>
          </w:tcPr>
          <w:p w14:paraId="62D0FAC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139" w:type="dxa"/>
            <w:shd w:val="clear" w:color="auto" w:fill="auto"/>
            <w:tcMar>
              <w:top w:w="0" w:type="dxa"/>
              <w:bottom w:w="0" w:type="dxa"/>
            </w:tcMar>
            <w:vAlign w:val="center"/>
          </w:tcPr>
          <w:p w14:paraId="0631E35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00" w:type="dxa"/>
            <w:shd w:val="clear" w:color="auto" w:fill="auto"/>
            <w:tcMar>
              <w:top w:w="0" w:type="dxa"/>
              <w:bottom w:w="0" w:type="dxa"/>
            </w:tcMar>
            <w:vAlign w:val="center"/>
          </w:tcPr>
          <w:p w14:paraId="42EC214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1010" w:type="dxa"/>
            <w:shd w:val="clear" w:color="auto" w:fill="auto"/>
            <w:tcMar>
              <w:top w:w="0" w:type="dxa"/>
              <w:bottom w:w="0" w:type="dxa"/>
            </w:tcMar>
            <w:vAlign w:val="center"/>
          </w:tcPr>
          <w:p w14:paraId="77C681D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6.37</w:t>
            </w:r>
          </w:p>
        </w:tc>
        <w:tc>
          <w:tcPr>
            <w:tcW w:w="1999" w:type="dxa"/>
            <w:shd w:val="clear" w:color="auto" w:fill="auto"/>
            <w:tcMar>
              <w:top w:w="0" w:type="dxa"/>
              <w:bottom w:w="0" w:type="dxa"/>
            </w:tcMar>
            <w:vAlign w:val="center"/>
          </w:tcPr>
          <w:p w14:paraId="1570843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w:t>
            </w:r>
          </w:p>
        </w:tc>
        <w:tc>
          <w:tcPr>
            <w:tcW w:w="2275" w:type="dxa"/>
            <w:shd w:val="clear" w:color="auto" w:fill="auto"/>
            <w:tcMar>
              <w:top w:w="0" w:type="dxa"/>
              <w:bottom w:w="0" w:type="dxa"/>
            </w:tcMar>
            <w:vAlign w:val="center"/>
          </w:tcPr>
          <w:p w14:paraId="188C8A0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57,300,000</w:t>
            </w:r>
          </w:p>
        </w:tc>
      </w:tr>
      <w:tr w:rsidR="000966B7" w14:paraId="1637A9A9" w14:textId="77777777">
        <w:tc>
          <w:tcPr>
            <w:tcW w:w="696" w:type="dxa"/>
            <w:shd w:val="clear" w:color="auto" w:fill="auto"/>
            <w:tcMar>
              <w:top w:w="0" w:type="dxa"/>
              <w:bottom w:w="0" w:type="dxa"/>
            </w:tcMar>
            <w:vAlign w:val="center"/>
          </w:tcPr>
          <w:p w14:paraId="1596742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139" w:type="dxa"/>
            <w:shd w:val="clear" w:color="auto" w:fill="auto"/>
            <w:tcMar>
              <w:top w:w="0" w:type="dxa"/>
              <w:bottom w:w="0" w:type="dxa"/>
            </w:tcMar>
            <w:vAlign w:val="center"/>
          </w:tcPr>
          <w:p w14:paraId="47F1E78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Secretariat of the Board of Directors</w:t>
            </w:r>
          </w:p>
        </w:tc>
        <w:tc>
          <w:tcPr>
            <w:tcW w:w="900" w:type="dxa"/>
            <w:shd w:val="clear" w:color="auto" w:fill="auto"/>
            <w:tcMar>
              <w:top w:w="0" w:type="dxa"/>
              <w:bottom w:w="0" w:type="dxa"/>
            </w:tcMar>
            <w:vAlign w:val="center"/>
          </w:tcPr>
          <w:p w14:paraId="264B580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337D747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999" w:type="dxa"/>
            <w:shd w:val="clear" w:color="auto" w:fill="auto"/>
            <w:tcMar>
              <w:top w:w="0" w:type="dxa"/>
              <w:bottom w:w="0" w:type="dxa"/>
            </w:tcMar>
            <w:vAlign w:val="center"/>
          </w:tcPr>
          <w:p w14:paraId="6EE9C43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w:t>
            </w:r>
          </w:p>
        </w:tc>
        <w:tc>
          <w:tcPr>
            <w:tcW w:w="2275" w:type="dxa"/>
            <w:shd w:val="clear" w:color="auto" w:fill="auto"/>
            <w:tcMar>
              <w:top w:w="0" w:type="dxa"/>
              <w:bottom w:w="0" w:type="dxa"/>
            </w:tcMar>
            <w:vAlign w:val="center"/>
          </w:tcPr>
          <w:p w14:paraId="191A04D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12,000,000</w:t>
            </w:r>
          </w:p>
        </w:tc>
      </w:tr>
      <w:tr w:rsidR="000966B7" w14:paraId="5783C5B4" w14:textId="77777777">
        <w:tc>
          <w:tcPr>
            <w:tcW w:w="696" w:type="dxa"/>
            <w:shd w:val="clear" w:color="auto" w:fill="auto"/>
            <w:tcMar>
              <w:top w:w="0" w:type="dxa"/>
              <w:bottom w:w="0" w:type="dxa"/>
            </w:tcMar>
            <w:vAlign w:val="center"/>
          </w:tcPr>
          <w:p w14:paraId="707462C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139" w:type="dxa"/>
            <w:shd w:val="clear" w:color="auto" w:fill="auto"/>
            <w:tcMar>
              <w:top w:w="0" w:type="dxa"/>
              <w:bottom w:w="0" w:type="dxa"/>
            </w:tcMar>
            <w:vAlign w:val="center"/>
          </w:tcPr>
          <w:p w14:paraId="3BFF4B5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900" w:type="dxa"/>
            <w:shd w:val="clear" w:color="auto" w:fill="auto"/>
            <w:tcMar>
              <w:top w:w="0" w:type="dxa"/>
              <w:bottom w:w="0" w:type="dxa"/>
            </w:tcMar>
            <w:vAlign w:val="center"/>
          </w:tcPr>
          <w:p w14:paraId="4BF9D54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4A77864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999" w:type="dxa"/>
            <w:shd w:val="clear" w:color="auto" w:fill="auto"/>
            <w:tcMar>
              <w:top w:w="0" w:type="dxa"/>
              <w:bottom w:w="0" w:type="dxa"/>
            </w:tcMar>
            <w:vAlign w:val="center"/>
          </w:tcPr>
          <w:p w14:paraId="6667B6F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2275" w:type="dxa"/>
            <w:shd w:val="clear" w:color="auto" w:fill="auto"/>
            <w:tcMar>
              <w:top w:w="0" w:type="dxa"/>
              <w:bottom w:w="0" w:type="dxa"/>
            </w:tcMar>
            <w:vAlign w:val="center"/>
          </w:tcPr>
          <w:p w14:paraId="33E446F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24,000,000</w:t>
            </w:r>
          </w:p>
        </w:tc>
      </w:tr>
      <w:tr w:rsidR="000966B7" w14:paraId="2B774E69" w14:textId="77777777">
        <w:tc>
          <w:tcPr>
            <w:tcW w:w="696" w:type="dxa"/>
            <w:shd w:val="clear" w:color="auto" w:fill="auto"/>
            <w:tcMar>
              <w:top w:w="0" w:type="dxa"/>
              <w:bottom w:w="0" w:type="dxa"/>
            </w:tcMar>
            <w:vAlign w:val="center"/>
          </w:tcPr>
          <w:p w14:paraId="75445EE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139" w:type="dxa"/>
            <w:shd w:val="clear" w:color="auto" w:fill="auto"/>
            <w:tcMar>
              <w:top w:w="0" w:type="dxa"/>
              <w:bottom w:w="0" w:type="dxa"/>
            </w:tcMar>
            <w:vAlign w:val="center"/>
          </w:tcPr>
          <w:p w14:paraId="5AF9E64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900" w:type="dxa"/>
            <w:shd w:val="clear" w:color="auto" w:fill="auto"/>
            <w:tcMar>
              <w:top w:w="0" w:type="dxa"/>
              <w:bottom w:w="0" w:type="dxa"/>
            </w:tcMar>
            <w:vAlign w:val="center"/>
          </w:tcPr>
          <w:p w14:paraId="4004700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010" w:type="dxa"/>
            <w:shd w:val="clear" w:color="auto" w:fill="auto"/>
            <w:tcMar>
              <w:top w:w="0" w:type="dxa"/>
              <w:bottom w:w="0" w:type="dxa"/>
            </w:tcMar>
            <w:vAlign w:val="center"/>
          </w:tcPr>
          <w:p w14:paraId="054AEA3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999" w:type="dxa"/>
            <w:shd w:val="clear" w:color="auto" w:fill="auto"/>
            <w:tcMar>
              <w:top w:w="0" w:type="dxa"/>
              <w:bottom w:w="0" w:type="dxa"/>
            </w:tcMar>
            <w:vAlign w:val="center"/>
          </w:tcPr>
          <w:p w14:paraId="26088E8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w:t>
            </w:r>
          </w:p>
        </w:tc>
        <w:tc>
          <w:tcPr>
            <w:tcW w:w="2275" w:type="dxa"/>
            <w:shd w:val="clear" w:color="auto" w:fill="auto"/>
            <w:tcMar>
              <w:top w:w="0" w:type="dxa"/>
              <w:bottom w:w="0" w:type="dxa"/>
            </w:tcMar>
            <w:vAlign w:val="center"/>
          </w:tcPr>
          <w:p w14:paraId="3151D57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24,000,000</w:t>
            </w:r>
          </w:p>
        </w:tc>
      </w:tr>
    </w:tbl>
    <w:p w14:paraId="1B07E89D" w14:textId="77777777" w:rsidR="000966B7" w:rsidRDefault="00277CA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Remuneration settlement plan for the Board of Directors, the Supervisory Board and the Secretariat of the Board of Directors 2024</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2130"/>
        <w:gridCol w:w="900"/>
        <w:gridCol w:w="1010"/>
        <w:gridCol w:w="2006"/>
        <w:gridCol w:w="2273"/>
      </w:tblGrid>
      <w:tr w:rsidR="000966B7" w14:paraId="6A18E3F8" w14:textId="77777777">
        <w:tc>
          <w:tcPr>
            <w:tcW w:w="700" w:type="dxa"/>
            <w:shd w:val="clear" w:color="auto" w:fill="auto"/>
            <w:tcMar>
              <w:top w:w="0" w:type="dxa"/>
              <w:bottom w:w="0" w:type="dxa"/>
            </w:tcMar>
            <w:vAlign w:val="center"/>
          </w:tcPr>
          <w:p w14:paraId="19739A0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130" w:type="dxa"/>
            <w:shd w:val="clear" w:color="auto" w:fill="auto"/>
            <w:tcMar>
              <w:top w:w="0" w:type="dxa"/>
              <w:bottom w:w="0" w:type="dxa"/>
            </w:tcMar>
            <w:vAlign w:val="center"/>
          </w:tcPr>
          <w:p w14:paraId="02E944A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900" w:type="dxa"/>
            <w:shd w:val="clear" w:color="auto" w:fill="auto"/>
            <w:tcMar>
              <w:top w:w="0" w:type="dxa"/>
              <w:bottom w:w="0" w:type="dxa"/>
            </w:tcMar>
            <w:vAlign w:val="center"/>
          </w:tcPr>
          <w:p w14:paraId="49FB9E6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Quantity</w:t>
            </w:r>
          </w:p>
        </w:tc>
        <w:tc>
          <w:tcPr>
            <w:tcW w:w="1010" w:type="dxa"/>
            <w:shd w:val="clear" w:color="auto" w:fill="auto"/>
            <w:tcMar>
              <w:top w:w="0" w:type="dxa"/>
              <w:bottom w:w="0" w:type="dxa"/>
            </w:tcMar>
            <w:vAlign w:val="center"/>
          </w:tcPr>
          <w:p w14:paraId="54F87FD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months</w:t>
            </w:r>
          </w:p>
        </w:tc>
        <w:tc>
          <w:tcPr>
            <w:tcW w:w="2006" w:type="dxa"/>
            <w:shd w:val="clear" w:color="auto" w:fill="auto"/>
            <w:tcMar>
              <w:top w:w="0" w:type="dxa"/>
              <w:bottom w:w="0" w:type="dxa"/>
            </w:tcMar>
            <w:vAlign w:val="center"/>
          </w:tcPr>
          <w:p w14:paraId="5C4CD18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Monthly remuneration</w:t>
            </w:r>
          </w:p>
        </w:tc>
        <w:tc>
          <w:tcPr>
            <w:tcW w:w="2273" w:type="dxa"/>
            <w:shd w:val="clear" w:color="auto" w:fill="auto"/>
            <w:tcMar>
              <w:top w:w="0" w:type="dxa"/>
              <w:bottom w:w="0" w:type="dxa"/>
            </w:tcMar>
            <w:vAlign w:val="center"/>
          </w:tcPr>
          <w:p w14:paraId="0A0E853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remuneration 2024</w:t>
            </w:r>
          </w:p>
        </w:tc>
      </w:tr>
      <w:tr w:rsidR="000966B7" w14:paraId="181A442D" w14:textId="77777777">
        <w:tc>
          <w:tcPr>
            <w:tcW w:w="700" w:type="dxa"/>
            <w:shd w:val="clear" w:color="auto" w:fill="auto"/>
            <w:tcMar>
              <w:top w:w="0" w:type="dxa"/>
              <w:bottom w:w="0" w:type="dxa"/>
            </w:tcMar>
            <w:vAlign w:val="center"/>
          </w:tcPr>
          <w:p w14:paraId="57EE974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130" w:type="dxa"/>
            <w:shd w:val="clear" w:color="auto" w:fill="auto"/>
            <w:tcMar>
              <w:top w:w="0" w:type="dxa"/>
              <w:bottom w:w="0" w:type="dxa"/>
            </w:tcMar>
            <w:vAlign w:val="center"/>
          </w:tcPr>
          <w:p w14:paraId="772D839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900" w:type="dxa"/>
            <w:shd w:val="clear" w:color="auto" w:fill="auto"/>
            <w:tcMar>
              <w:top w:w="0" w:type="dxa"/>
              <w:bottom w:w="0" w:type="dxa"/>
            </w:tcMar>
            <w:vAlign w:val="center"/>
          </w:tcPr>
          <w:p w14:paraId="281EE03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438BC6F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06" w:type="dxa"/>
            <w:shd w:val="clear" w:color="auto" w:fill="auto"/>
            <w:tcMar>
              <w:top w:w="0" w:type="dxa"/>
              <w:bottom w:w="0" w:type="dxa"/>
            </w:tcMar>
            <w:vAlign w:val="center"/>
          </w:tcPr>
          <w:p w14:paraId="645DB62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4,000,000</w:t>
            </w:r>
          </w:p>
        </w:tc>
        <w:tc>
          <w:tcPr>
            <w:tcW w:w="2273" w:type="dxa"/>
            <w:shd w:val="clear" w:color="auto" w:fill="auto"/>
            <w:tcMar>
              <w:top w:w="0" w:type="dxa"/>
              <w:bottom w:w="0" w:type="dxa"/>
            </w:tcMar>
            <w:vAlign w:val="center"/>
          </w:tcPr>
          <w:p w14:paraId="7A227CC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48,000,000</w:t>
            </w:r>
          </w:p>
        </w:tc>
      </w:tr>
      <w:tr w:rsidR="000966B7" w14:paraId="48503FA0" w14:textId="77777777">
        <w:tc>
          <w:tcPr>
            <w:tcW w:w="700" w:type="dxa"/>
            <w:shd w:val="clear" w:color="auto" w:fill="auto"/>
            <w:tcMar>
              <w:top w:w="0" w:type="dxa"/>
              <w:bottom w:w="0" w:type="dxa"/>
            </w:tcMar>
            <w:vAlign w:val="center"/>
          </w:tcPr>
          <w:p w14:paraId="42B6305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130" w:type="dxa"/>
            <w:shd w:val="clear" w:color="auto" w:fill="auto"/>
            <w:tcMar>
              <w:top w:w="0" w:type="dxa"/>
              <w:bottom w:w="0" w:type="dxa"/>
            </w:tcMar>
            <w:vAlign w:val="center"/>
          </w:tcPr>
          <w:p w14:paraId="62684F37"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00" w:type="dxa"/>
            <w:shd w:val="clear" w:color="auto" w:fill="auto"/>
            <w:tcMar>
              <w:top w:w="0" w:type="dxa"/>
              <w:bottom w:w="0" w:type="dxa"/>
            </w:tcMar>
            <w:vAlign w:val="center"/>
          </w:tcPr>
          <w:p w14:paraId="56B3EF3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w:t>
            </w:r>
          </w:p>
        </w:tc>
        <w:tc>
          <w:tcPr>
            <w:tcW w:w="1010" w:type="dxa"/>
            <w:shd w:val="clear" w:color="auto" w:fill="auto"/>
            <w:tcMar>
              <w:top w:w="0" w:type="dxa"/>
              <w:bottom w:w="0" w:type="dxa"/>
            </w:tcMar>
            <w:vAlign w:val="center"/>
          </w:tcPr>
          <w:p w14:paraId="4FEDAD1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06" w:type="dxa"/>
            <w:shd w:val="clear" w:color="auto" w:fill="auto"/>
            <w:tcMar>
              <w:top w:w="0" w:type="dxa"/>
              <w:bottom w:w="0" w:type="dxa"/>
            </w:tcMar>
            <w:vAlign w:val="center"/>
          </w:tcPr>
          <w:p w14:paraId="6C16DC9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w:t>
            </w:r>
          </w:p>
        </w:tc>
        <w:tc>
          <w:tcPr>
            <w:tcW w:w="2273" w:type="dxa"/>
            <w:shd w:val="clear" w:color="auto" w:fill="auto"/>
            <w:tcMar>
              <w:top w:w="0" w:type="dxa"/>
              <w:bottom w:w="0" w:type="dxa"/>
            </w:tcMar>
            <w:vAlign w:val="center"/>
          </w:tcPr>
          <w:p w14:paraId="441A843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144,000,000</w:t>
            </w:r>
          </w:p>
        </w:tc>
      </w:tr>
      <w:tr w:rsidR="000966B7" w14:paraId="379CD3D1" w14:textId="77777777">
        <w:tc>
          <w:tcPr>
            <w:tcW w:w="700" w:type="dxa"/>
            <w:shd w:val="clear" w:color="auto" w:fill="auto"/>
            <w:tcMar>
              <w:top w:w="0" w:type="dxa"/>
              <w:bottom w:w="0" w:type="dxa"/>
            </w:tcMar>
            <w:vAlign w:val="center"/>
          </w:tcPr>
          <w:p w14:paraId="49A5B5B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130" w:type="dxa"/>
            <w:shd w:val="clear" w:color="auto" w:fill="auto"/>
            <w:tcMar>
              <w:top w:w="0" w:type="dxa"/>
              <w:bottom w:w="0" w:type="dxa"/>
            </w:tcMar>
            <w:vAlign w:val="center"/>
          </w:tcPr>
          <w:p w14:paraId="7538159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Secretariat of the Board of Directors</w:t>
            </w:r>
          </w:p>
        </w:tc>
        <w:tc>
          <w:tcPr>
            <w:tcW w:w="900" w:type="dxa"/>
            <w:shd w:val="clear" w:color="auto" w:fill="auto"/>
            <w:tcMar>
              <w:top w:w="0" w:type="dxa"/>
              <w:bottom w:w="0" w:type="dxa"/>
            </w:tcMar>
            <w:vAlign w:val="center"/>
          </w:tcPr>
          <w:p w14:paraId="03A187A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66DE72F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06" w:type="dxa"/>
            <w:shd w:val="clear" w:color="auto" w:fill="auto"/>
            <w:tcMar>
              <w:top w:w="0" w:type="dxa"/>
              <w:bottom w:w="0" w:type="dxa"/>
            </w:tcMar>
            <w:vAlign w:val="center"/>
          </w:tcPr>
          <w:p w14:paraId="7EEDC21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w:t>
            </w:r>
          </w:p>
        </w:tc>
        <w:tc>
          <w:tcPr>
            <w:tcW w:w="2273" w:type="dxa"/>
            <w:shd w:val="clear" w:color="auto" w:fill="auto"/>
            <w:tcMar>
              <w:top w:w="0" w:type="dxa"/>
              <w:bottom w:w="0" w:type="dxa"/>
            </w:tcMar>
            <w:vAlign w:val="center"/>
          </w:tcPr>
          <w:p w14:paraId="023B4A4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12,000,000</w:t>
            </w:r>
          </w:p>
        </w:tc>
      </w:tr>
      <w:tr w:rsidR="000966B7" w14:paraId="6FBBCD75" w14:textId="77777777">
        <w:tc>
          <w:tcPr>
            <w:tcW w:w="700" w:type="dxa"/>
            <w:shd w:val="clear" w:color="auto" w:fill="auto"/>
            <w:tcMar>
              <w:top w:w="0" w:type="dxa"/>
              <w:bottom w:w="0" w:type="dxa"/>
            </w:tcMar>
            <w:vAlign w:val="center"/>
          </w:tcPr>
          <w:p w14:paraId="1676CCD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130" w:type="dxa"/>
            <w:shd w:val="clear" w:color="auto" w:fill="auto"/>
            <w:tcMar>
              <w:top w:w="0" w:type="dxa"/>
              <w:bottom w:w="0" w:type="dxa"/>
            </w:tcMar>
            <w:vAlign w:val="center"/>
          </w:tcPr>
          <w:p w14:paraId="669D7C1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900" w:type="dxa"/>
            <w:shd w:val="clear" w:color="auto" w:fill="auto"/>
            <w:tcMar>
              <w:top w:w="0" w:type="dxa"/>
              <w:bottom w:w="0" w:type="dxa"/>
            </w:tcMar>
            <w:vAlign w:val="center"/>
          </w:tcPr>
          <w:p w14:paraId="42AE87B3"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010" w:type="dxa"/>
            <w:shd w:val="clear" w:color="auto" w:fill="auto"/>
            <w:tcMar>
              <w:top w:w="0" w:type="dxa"/>
              <w:bottom w:w="0" w:type="dxa"/>
            </w:tcMar>
            <w:vAlign w:val="center"/>
          </w:tcPr>
          <w:p w14:paraId="3C98B5D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06" w:type="dxa"/>
            <w:shd w:val="clear" w:color="auto" w:fill="auto"/>
            <w:tcMar>
              <w:top w:w="0" w:type="dxa"/>
              <w:bottom w:w="0" w:type="dxa"/>
            </w:tcMar>
            <w:vAlign w:val="center"/>
          </w:tcPr>
          <w:p w14:paraId="4984F4D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2,000,000</w:t>
            </w:r>
          </w:p>
        </w:tc>
        <w:tc>
          <w:tcPr>
            <w:tcW w:w="2273" w:type="dxa"/>
            <w:shd w:val="clear" w:color="auto" w:fill="auto"/>
            <w:tcMar>
              <w:top w:w="0" w:type="dxa"/>
              <w:bottom w:w="0" w:type="dxa"/>
            </w:tcMar>
            <w:vAlign w:val="center"/>
          </w:tcPr>
          <w:p w14:paraId="0CB0A52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24,000,000</w:t>
            </w:r>
          </w:p>
        </w:tc>
      </w:tr>
      <w:tr w:rsidR="000966B7" w14:paraId="69340BB9" w14:textId="77777777">
        <w:tc>
          <w:tcPr>
            <w:tcW w:w="700" w:type="dxa"/>
            <w:shd w:val="clear" w:color="auto" w:fill="auto"/>
            <w:tcMar>
              <w:top w:w="0" w:type="dxa"/>
              <w:bottom w:w="0" w:type="dxa"/>
            </w:tcMar>
            <w:vAlign w:val="center"/>
          </w:tcPr>
          <w:p w14:paraId="12C605FB"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130" w:type="dxa"/>
            <w:shd w:val="clear" w:color="auto" w:fill="auto"/>
            <w:tcMar>
              <w:top w:w="0" w:type="dxa"/>
              <w:bottom w:w="0" w:type="dxa"/>
            </w:tcMar>
            <w:vAlign w:val="center"/>
          </w:tcPr>
          <w:p w14:paraId="51E0270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900" w:type="dxa"/>
            <w:shd w:val="clear" w:color="auto" w:fill="auto"/>
            <w:tcMar>
              <w:top w:w="0" w:type="dxa"/>
              <w:bottom w:w="0" w:type="dxa"/>
            </w:tcMar>
            <w:vAlign w:val="center"/>
          </w:tcPr>
          <w:p w14:paraId="1F4718C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010" w:type="dxa"/>
            <w:shd w:val="clear" w:color="auto" w:fill="auto"/>
            <w:tcMar>
              <w:top w:w="0" w:type="dxa"/>
              <w:bottom w:w="0" w:type="dxa"/>
            </w:tcMar>
            <w:vAlign w:val="center"/>
          </w:tcPr>
          <w:p w14:paraId="058D87B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2006" w:type="dxa"/>
            <w:shd w:val="clear" w:color="auto" w:fill="auto"/>
            <w:tcMar>
              <w:top w:w="0" w:type="dxa"/>
              <w:bottom w:w="0" w:type="dxa"/>
            </w:tcMar>
            <w:vAlign w:val="center"/>
          </w:tcPr>
          <w:p w14:paraId="219B7A81"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w:t>
            </w:r>
          </w:p>
        </w:tc>
        <w:tc>
          <w:tcPr>
            <w:tcW w:w="2273" w:type="dxa"/>
            <w:shd w:val="clear" w:color="auto" w:fill="auto"/>
            <w:tcMar>
              <w:top w:w="0" w:type="dxa"/>
              <w:bottom w:w="0" w:type="dxa"/>
            </w:tcMar>
            <w:vAlign w:val="center"/>
          </w:tcPr>
          <w:p w14:paraId="64B75B3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24,000,000</w:t>
            </w:r>
          </w:p>
        </w:tc>
      </w:tr>
    </w:tbl>
    <w:p w14:paraId="0CB2ACE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7: Approve the selection of audit company for the Financial Statements 2024.</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31"/>
      </w:tblGrid>
      <w:tr w:rsidR="000966B7" w14:paraId="245F9E6D" w14:textId="77777777">
        <w:tc>
          <w:tcPr>
            <w:tcW w:w="988" w:type="dxa"/>
          </w:tcPr>
          <w:p w14:paraId="3D9EB9BC" w14:textId="77777777" w:rsidR="000966B7" w:rsidRDefault="00277CA0">
            <w:pPr>
              <w:pBdr>
                <w:top w:val="nil"/>
                <w:left w:val="nil"/>
                <w:bottom w:val="nil"/>
                <w:right w:val="nil"/>
                <w:between w:val="nil"/>
              </w:pBdr>
              <w:tabs>
                <w:tab w:val="left" w:pos="7091"/>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8031" w:type="dxa"/>
          </w:tcPr>
          <w:p w14:paraId="0D482928" w14:textId="77777777" w:rsidR="000966B7" w:rsidRDefault="00277CA0">
            <w:pPr>
              <w:pBdr>
                <w:top w:val="nil"/>
                <w:left w:val="nil"/>
                <w:bottom w:val="nil"/>
                <w:right w:val="nil"/>
                <w:between w:val="nil"/>
              </w:pBdr>
              <w:tabs>
                <w:tab w:val="left" w:pos="7091"/>
              </w:tabs>
              <w:spacing w:after="120" w:line="360" w:lineRule="auto"/>
              <w:rPr>
                <w:rFonts w:ascii="Arial" w:eastAsia="Arial" w:hAnsi="Arial" w:cs="Arial"/>
                <w:color w:val="010000"/>
                <w:sz w:val="20"/>
                <w:szCs w:val="20"/>
              </w:rPr>
            </w:pPr>
            <w:r>
              <w:rPr>
                <w:rFonts w:ascii="Arial" w:hAnsi="Arial"/>
                <w:color w:val="010000"/>
                <w:sz w:val="20"/>
              </w:rPr>
              <w:t xml:space="preserve">Name of Audit Company </w:t>
            </w:r>
          </w:p>
        </w:tc>
      </w:tr>
      <w:tr w:rsidR="000966B7" w14:paraId="0F2DC2B8" w14:textId="77777777">
        <w:tc>
          <w:tcPr>
            <w:tcW w:w="988" w:type="dxa"/>
          </w:tcPr>
          <w:p w14:paraId="034D8C99" w14:textId="77777777" w:rsidR="000966B7" w:rsidRDefault="00277CA0">
            <w:pPr>
              <w:pBdr>
                <w:top w:val="nil"/>
                <w:left w:val="nil"/>
                <w:bottom w:val="nil"/>
                <w:right w:val="nil"/>
                <w:between w:val="nil"/>
              </w:pBdr>
              <w:tabs>
                <w:tab w:val="left" w:pos="7091"/>
              </w:tabs>
              <w:spacing w:after="120" w:line="360" w:lineRule="auto"/>
              <w:rPr>
                <w:rFonts w:ascii="Arial" w:eastAsia="Arial" w:hAnsi="Arial" w:cs="Arial"/>
                <w:color w:val="010000"/>
                <w:sz w:val="20"/>
                <w:szCs w:val="20"/>
              </w:rPr>
            </w:pPr>
            <w:r>
              <w:rPr>
                <w:rFonts w:ascii="Arial" w:hAnsi="Arial"/>
                <w:color w:val="010000"/>
                <w:sz w:val="20"/>
              </w:rPr>
              <w:t>1</w:t>
            </w:r>
          </w:p>
        </w:tc>
        <w:tc>
          <w:tcPr>
            <w:tcW w:w="8031" w:type="dxa"/>
          </w:tcPr>
          <w:p w14:paraId="51178A9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Branch of A&amp;C Auditing and Consulting Company Limited in Hanoi</w:t>
            </w:r>
          </w:p>
        </w:tc>
      </w:tr>
    </w:tbl>
    <w:p w14:paraId="6993C5D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8: Approve the investment plan for 2024.</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55"/>
        <w:gridCol w:w="970"/>
        <w:gridCol w:w="1798"/>
        <w:gridCol w:w="1856"/>
        <w:gridCol w:w="934"/>
      </w:tblGrid>
      <w:tr w:rsidR="000966B7" w14:paraId="18F03E72" w14:textId="77777777">
        <w:tc>
          <w:tcPr>
            <w:tcW w:w="706" w:type="dxa"/>
            <w:shd w:val="clear" w:color="auto" w:fill="auto"/>
            <w:tcMar>
              <w:top w:w="0" w:type="dxa"/>
              <w:bottom w:w="0" w:type="dxa"/>
            </w:tcMar>
            <w:vAlign w:val="center"/>
          </w:tcPr>
          <w:p w14:paraId="651A91E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55" w:type="dxa"/>
            <w:shd w:val="clear" w:color="auto" w:fill="auto"/>
            <w:tcMar>
              <w:top w:w="0" w:type="dxa"/>
              <w:bottom w:w="0" w:type="dxa"/>
            </w:tcMar>
            <w:vAlign w:val="center"/>
          </w:tcPr>
          <w:p w14:paraId="475BB32A"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Portfolio</w:t>
            </w:r>
          </w:p>
        </w:tc>
        <w:tc>
          <w:tcPr>
            <w:tcW w:w="970" w:type="dxa"/>
            <w:shd w:val="clear" w:color="auto" w:fill="auto"/>
            <w:tcMar>
              <w:top w:w="0" w:type="dxa"/>
              <w:bottom w:w="0" w:type="dxa"/>
            </w:tcMar>
            <w:vAlign w:val="center"/>
          </w:tcPr>
          <w:p w14:paraId="23F53C35"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Quantity</w:t>
            </w:r>
          </w:p>
        </w:tc>
        <w:tc>
          <w:tcPr>
            <w:tcW w:w="1798" w:type="dxa"/>
            <w:shd w:val="clear" w:color="auto" w:fill="auto"/>
            <w:tcMar>
              <w:top w:w="0" w:type="dxa"/>
              <w:bottom w:w="0" w:type="dxa"/>
            </w:tcMar>
            <w:vAlign w:val="center"/>
          </w:tcPr>
          <w:p w14:paraId="121390F4"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Price (VND)</w:t>
            </w:r>
          </w:p>
        </w:tc>
        <w:tc>
          <w:tcPr>
            <w:tcW w:w="1856" w:type="dxa"/>
            <w:shd w:val="clear" w:color="auto" w:fill="auto"/>
            <w:tcMar>
              <w:top w:w="0" w:type="dxa"/>
              <w:bottom w:w="0" w:type="dxa"/>
            </w:tcMar>
            <w:vAlign w:val="center"/>
          </w:tcPr>
          <w:p w14:paraId="13AC900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(VND)</w:t>
            </w:r>
          </w:p>
        </w:tc>
        <w:tc>
          <w:tcPr>
            <w:tcW w:w="934" w:type="dxa"/>
            <w:shd w:val="clear" w:color="auto" w:fill="auto"/>
            <w:tcMar>
              <w:top w:w="0" w:type="dxa"/>
              <w:bottom w:w="0" w:type="dxa"/>
            </w:tcMar>
            <w:vAlign w:val="center"/>
          </w:tcPr>
          <w:p w14:paraId="5E1CFBA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0966B7" w14:paraId="36CC65CE" w14:textId="77777777">
        <w:trPr>
          <w:trHeight w:val="1845"/>
        </w:trPr>
        <w:tc>
          <w:tcPr>
            <w:tcW w:w="706" w:type="dxa"/>
            <w:shd w:val="clear" w:color="auto" w:fill="auto"/>
            <w:tcMar>
              <w:top w:w="0" w:type="dxa"/>
              <w:bottom w:w="0" w:type="dxa"/>
            </w:tcMar>
            <w:vAlign w:val="center"/>
          </w:tcPr>
          <w:p w14:paraId="5398550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2755" w:type="dxa"/>
            <w:shd w:val="clear" w:color="auto" w:fill="auto"/>
            <w:tcMar>
              <w:top w:w="0" w:type="dxa"/>
              <w:bottom w:w="0" w:type="dxa"/>
            </w:tcMar>
            <w:vAlign w:val="center"/>
          </w:tcPr>
          <w:p w14:paraId="160307E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22m3 garbage truck, ISUZU brand: model FVZ34QE4, assembled by ISUZU VIETNAM CO., LTD in Vietnam.</w:t>
            </w:r>
          </w:p>
        </w:tc>
        <w:tc>
          <w:tcPr>
            <w:tcW w:w="970" w:type="dxa"/>
            <w:shd w:val="clear" w:color="auto" w:fill="auto"/>
            <w:tcMar>
              <w:top w:w="0" w:type="dxa"/>
              <w:bottom w:w="0" w:type="dxa"/>
            </w:tcMar>
            <w:vAlign w:val="center"/>
          </w:tcPr>
          <w:p w14:paraId="0D52BCE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1798" w:type="dxa"/>
            <w:shd w:val="clear" w:color="auto" w:fill="auto"/>
            <w:tcMar>
              <w:top w:w="0" w:type="dxa"/>
              <w:bottom w:w="0" w:type="dxa"/>
            </w:tcMar>
            <w:vAlign w:val="center"/>
          </w:tcPr>
          <w:p w14:paraId="3A2696AE"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2,650,000,000</w:t>
            </w:r>
          </w:p>
          <w:p w14:paraId="756F6F18" w14:textId="77777777" w:rsidR="000966B7" w:rsidRDefault="000966B7">
            <w:pPr>
              <w:spacing w:after="120" w:line="360" w:lineRule="auto"/>
              <w:rPr>
                <w:rFonts w:ascii="Arial" w:eastAsia="Arial" w:hAnsi="Arial" w:cs="Arial"/>
                <w:color w:val="010000"/>
                <w:sz w:val="20"/>
                <w:szCs w:val="20"/>
              </w:rPr>
            </w:pPr>
          </w:p>
        </w:tc>
        <w:tc>
          <w:tcPr>
            <w:tcW w:w="1856" w:type="dxa"/>
            <w:shd w:val="clear" w:color="auto" w:fill="auto"/>
            <w:tcMar>
              <w:top w:w="0" w:type="dxa"/>
              <w:bottom w:w="0" w:type="dxa"/>
            </w:tcMar>
            <w:vAlign w:val="center"/>
          </w:tcPr>
          <w:p w14:paraId="4F05DC69" w14:textId="77777777" w:rsidR="000966B7" w:rsidRDefault="00277CA0">
            <w:pPr>
              <w:spacing w:after="120" w:line="360" w:lineRule="auto"/>
              <w:rPr>
                <w:rFonts w:ascii="Arial" w:eastAsia="Arial" w:hAnsi="Arial" w:cs="Arial"/>
                <w:color w:val="010000"/>
                <w:sz w:val="20"/>
                <w:szCs w:val="20"/>
              </w:rPr>
            </w:pPr>
            <w:r>
              <w:rPr>
                <w:rFonts w:ascii="Arial" w:hAnsi="Arial"/>
                <w:color w:val="010000"/>
                <w:sz w:val="20"/>
              </w:rPr>
              <w:t>5,300,000,000</w:t>
            </w:r>
          </w:p>
        </w:tc>
        <w:tc>
          <w:tcPr>
            <w:tcW w:w="934" w:type="dxa"/>
            <w:shd w:val="clear" w:color="auto" w:fill="auto"/>
            <w:tcMar>
              <w:top w:w="0" w:type="dxa"/>
              <w:bottom w:w="0" w:type="dxa"/>
            </w:tcMar>
            <w:vAlign w:val="center"/>
          </w:tcPr>
          <w:p w14:paraId="2EE5892E" w14:textId="77777777" w:rsidR="000966B7" w:rsidRDefault="000966B7">
            <w:pPr>
              <w:spacing w:after="120" w:line="360" w:lineRule="auto"/>
              <w:rPr>
                <w:rFonts w:ascii="Arial" w:eastAsia="Arial" w:hAnsi="Arial" w:cs="Arial"/>
                <w:color w:val="010000"/>
                <w:sz w:val="20"/>
                <w:szCs w:val="20"/>
              </w:rPr>
            </w:pPr>
          </w:p>
        </w:tc>
      </w:tr>
      <w:tr w:rsidR="000966B7" w14:paraId="6980507F" w14:textId="77777777">
        <w:tc>
          <w:tcPr>
            <w:tcW w:w="706" w:type="dxa"/>
            <w:shd w:val="clear" w:color="auto" w:fill="auto"/>
            <w:tcMar>
              <w:top w:w="0" w:type="dxa"/>
              <w:bottom w:w="0" w:type="dxa"/>
            </w:tcMar>
            <w:vAlign w:val="center"/>
          </w:tcPr>
          <w:p w14:paraId="5A6A5D3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w:t>
            </w:r>
          </w:p>
        </w:tc>
        <w:tc>
          <w:tcPr>
            <w:tcW w:w="2755" w:type="dxa"/>
            <w:shd w:val="clear" w:color="auto" w:fill="auto"/>
            <w:tcMar>
              <w:top w:w="0" w:type="dxa"/>
              <w:bottom w:w="0" w:type="dxa"/>
            </w:tcMar>
            <w:vAlign w:val="center"/>
          </w:tcPr>
          <w:p w14:paraId="3D87B8FD"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Hooklift truck with a tank capacity of 21.5m3</w:t>
            </w:r>
          </w:p>
        </w:tc>
        <w:tc>
          <w:tcPr>
            <w:tcW w:w="970" w:type="dxa"/>
            <w:shd w:val="clear" w:color="auto" w:fill="auto"/>
            <w:tcMar>
              <w:top w:w="0" w:type="dxa"/>
              <w:bottom w:w="0" w:type="dxa"/>
            </w:tcMar>
            <w:vAlign w:val="center"/>
          </w:tcPr>
          <w:p w14:paraId="1AD094D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798" w:type="dxa"/>
            <w:shd w:val="clear" w:color="auto" w:fill="auto"/>
            <w:tcMar>
              <w:top w:w="0" w:type="dxa"/>
              <w:bottom w:w="0" w:type="dxa"/>
            </w:tcMar>
            <w:vAlign w:val="center"/>
          </w:tcPr>
          <w:p w14:paraId="4EEB725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2,350,000,000</w:t>
            </w:r>
          </w:p>
        </w:tc>
        <w:tc>
          <w:tcPr>
            <w:tcW w:w="1856" w:type="dxa"/>
            <w:shd w:val="clear" w:color="auto" w:fill="auto"/>
            <w:tcMar>
              <w:top w:w="0" w:type="dxa"/>
              <w:bottom w:w="0" w:type="dxa"/>
            </w:tcMar>
            <w:vAlign w:val="center"/>
          </w:tcPr>
          <w:p w14:paraId="398D88A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2,350,000,000</w:t>
            </w:r>
          </w:p>
        </w:tc>
        <w:tc>
          <w:tcPr>
            <w:tcW w:w="934" w:type="dxa"/>
            <w:shd w:val="clear" w:color="auto" w:fill="auto"/>
            <w:tcMar>
              <w:top w:w="0" w:type="dxa"/>
              <w:bottom w:w="0" w:type="dxa"/>
            </w:tcMar>
            <w:vAlign w:val="center"/>
          </w:tcPr>
          <w:p w14:paraId="05C173B3" w14:textId="77777777" w:rsidR="000966B7" w:rsidRDefault="000966B7">
            <w:pPr>
              <w:spacing w:after="120" w:line="360" w:lineRule="auto"/>
              <w:rPr>
                <w:rFonts w:ascii="Arial" w:eastAsia="Arial" w:hAnsi="Arial" w:cs="Arial"/>
                <w:color w:val="010000"/>
                <w:sz w:val="20"/>
                <w:szCs w:val="20"/>
              </w:rPr>
            </w:pPr>
          </w:p>
        </w:tc>
      </w:tr>
      <w:tr w:rsidR="000966B7" w14:paraId="4741848F" w14:textId="77777777">
        <w:tc>
          <w:tcPr>
            <w:tcW w:w="706" w:type="dxa"/>
            <w:shd w:val="clear" w:color="auto" w:fill="auto"/>
            <w:tcMar>
              <w:top w:w="0" w:type="dxa"/>
              <w:bottom w:w="0" w:type="dxa"/>
            </w:tcMar>
            <w:vAlign w:val="center"/>
          </w:tcPr>
          <w:p w14:paraId="7A9D1A5C"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w:t>
            </w:r>
          </w:p>
        </w:tc>
        <w:tc>
          <w:tcPr>
            <w:tcW w:w="2755" w:type="dxa"/>
            <w:shd w:val="clear" w:color="auto" w:fill="auto"/>
            <w:tcMar>
              <w:top w:w="0" w:type="dxa"/>
              <w:bottom w:w="0" w:type="dxa"/>
            </w:tcMar>
            <w:vAlign w:val="center"/>
          </w:tcPr>
          <w:p w14:paraId="78092FC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Doosan crawler excavator made in Korea in 2013 (used)</w:t>
            </w:r>
          </w:p>
        </w:tc>
        <w:tc>
          <w:tcPr>
            <w:tcW w:w="970" w:type="dxa"/>
            <w:shd w:val="clear" w:color="auto" w:fill="auto"/>
            <w:tcMar>
              <w:top w:w="0" w:type="dxa"/>
              <w:bottom w:w="0" w:type="dxa"/>
            </w:tcMar>
            <w:vAlign w:val="center"/>
          </w:tcPr>
          <w:p w14:paraId="137B0F4F"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w:t>
            </w:r>
          </w:p>
        </w:tc>
        <w:tc>
          <w:tcPr>
            <w:tcW w:w="1798" w:type="dxa"/>
            <w:shd w:val="clear" w:color="auto" w:fill="auto"/>
            <w:tcMar>
              <w:top w:w="0" w:type="dxa"/>
              <w:bottom w:w="0" w:type="dxa"/>
            </w:tcMar>
            <w:vAlign w:val="center"/>
          </w:tcPr>
          <w:p w14:paraId="730702B8"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399,600,000</w:t>
            </w:r>
          </w:p>
        </w:tc>
        <w:tc>
          <w:tcPr>
            <w:tcW w:w="1856" w:type="dxa"/>
            <w:shd w:val="clear" w:color="auto" w:fill="auto"/>
            <w:tcMar>
              <w:top w:w="0" w:type="dxa"/>
              <w:bottom w:w="0" w:type="dxa"/>
            </w:tcMar>
            <w:vAlign w:val="center"/>
          </w:tcPr>
          <w:p w14:paraId="6F002F72"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399,600,000</w:t>
            </w:r>
          </w:p>
        </w:tc>
        <w:tc>
          <w:tcPr>
            <w:tcW w:w="934" w:type="dxa"/>
            <w:shd w:val="clear" w:color="auto" w:fill="auto"/>
            <w:tcMar>
              <w:top w:w="0" w:type="dxa"/>
              <w:bottom w:w="0" w:type="dxa"/>
            </w:tcMar>
            <w:vAlign w:val="center"/>
          </w:tcPr>
          <w:p w14:paraId="75292A1D" w14:textId="77777777" w:rsidR="000966B7" w:rsidRDefault="000966B7">
            <w:pPr>
              <w:spacing w:after="120" w:line="360" w:lineRule="auto"/>
              <w:rPr>
                <w:rFonts w:ascii="Arial" w:eastAsia="Arial" w:hAnsi="Arial" w:cs="Arial"/>
                <w:color w:val="010000"/>
                <w:sz w:val="20"/>
                <w:szCs w:val="20"/>
              </w:rPr>
            </w:pPr>
          </w:p>
        </w:tc>
      </w:tr>
      <w:tr w:rsidR="000966B7" w14:paraId="4589E0C5" w14:textId="77777777">
        <w:tc>
          <w:tcPr>
            <w:tcW w:w="706" w:type="dxa"/>
            <w:shd w:val="clear" w:color="auto" w:fill="auto"/>
            <w:tcMar>
              <w:top w:w="0" w:type="dxa"/>
              <w:bottom w:w="0" w:type="dxa"/>
            </w:tcMar>
            <w:vAlign w:val="center"/>
          </w:tcPr>
          <w:p w14:paraId="37873CB0" w14:textId="77777777" w:rsidR="000966B7" w:rsidRDefault="000966B7">
            <w:pPr>
              <w:spacing w:after="120" w:line="360" w:lineRule="auto"/>
              <w:rPr>
                <w:rFonts w:ascii="Arial" w:eastAsia="Arial" w:hAnsi="Arial" w:cs="Arial"/>
                <w:color w:val="010000"/>
                <w:sz w:val="20"/>
                <w:szCs w:val="20"/>
              </w:rPr>
            </w:pPr>
          </w:p>
        </w:tc>
        <w:tc>
          <w:tcPr>
            <w:tcW w:w="2755" w:type="dxa"/>
            <w:shd w:val="clear" w:color="auto" w:fill="auto"/>
            <w:tcMar>
              <w:top w:w="0" w:type="dxa"/>
              <w:bottom w:w="0" w:type="dxa"/>
            </w:tcMar>
            <w:vAlign w:val="center"/>
          </w:tcPr>
          <w:p w14:paraId="5A30048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w:t>
            </w:r>
          </w:p>
        </w:tc>
        <w:tc>
          <w:tcPr>
            <w:tcW w:w="970" w:type="dxa"/>
            <w:shd w:val="clear" w:color="auto" w:fill="auto"/>
            <w:tcMar>
              <w:top w:w="0" w:type="dxa"/>
              <w:bottom w:w="0" w:type="dxa"/>
            </w:tcMar>
            <w:vAlign w:val="center"/>
          </w:tcPr>
          <w:p w14:paraId="7F299729" w14:textId="77777777" w:rsidR="000966B7" w:rsidRDefault="000966B7">
            <w:pPr>
              <w:spacing w:after="120" w:line="360" w:lineRule="auto"/>
              <w:rPr>
                <w:rFonts w:ascii="Arial" w:eastAsia="Arial" w:hAnsi="Arial" w:cs="Arial"/>
                <w:color w:val="010000"/>
                <w:sz w:val="20"/>
                <w:szCs w:val="20"/>
              </w:rPr>
            </w:pPr>
          </w:p>
        </w:tc>
        <w:tc>
          <w:tcPr>
            <w:tcW w:w="1798" w:type="dxa"/>
            <w:shd w:val="clear" w:color="auto" w:fill="auto"/>
            <w:tcMar>
              <w:top w:w="0" w:type="dxa"/>
              <w:bottom w:w="0" w:type="dxa"/>
            </w:tcMar>
            <w:vAlign w:val="center"/>
          </w:tcPr>
          <w:p w14:paraId="7998F8FA" w14:textId="77777777" w:rsidR="000966B7" w:rsidRDefault="000966B7">
            <w:pPr>
              <w:spacing w:after="120" w:line="360" w:lineRule="auto"/>
              <w:rPr>
                <w:rFonts w:ascii="Arial" w:eastAsia="Arial" w:hAnsi="Arial" w:cs="Arial"/>
                <w:color w:val="010000"/>
                <w:sz w:val="20"/>
                <w:szCs w:val="20"/>
              </w:rPr>
            </w:pPr>
          </w:p>
        </w:tc>
        <w:tc>
          <w:tcPr>
            <w:tcW w:w="1856" w:type="dxa"/>
            <w:shd w:val="clear" w:color="auto" w:fill="auto"/>
            <w:tcMar>
              <w:top w:w="0" w:type="dxa"/>
              <w:bottom w:w="0" w:type="dxa"/>
            </w:tcMar>
            <w:vAlign w:val="center"/>
          </w:tcPr>
          <w:p w14:paraId="7C947D09"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8,049,600,000</w:t>
            </w:r>
          </w:p>
        </w:tc>
        <w:tc>
          <w:tcPr>
            <w:tcW w:w="934" w:type="dxa"/>
            <w:shd w:val="clear" w:color="auto" w:fill="auto"/>
            <w:tcMar>
              <w:top w:w="0" w:type="dxa"/>
              <w:bottom w:w="0" w:type="dxa"/>
            </w:tcMar>
            <w:vAlign w:val="center"/>
          </w:tcPr>
          <w:p w14:paraId="678DC9F6" w14:textId="77777777" w:rsidR="000966B7" w:rsidRDefault="000966B7">
            <w:pPr>
              <w:spacing w:after="120" w:line="360" w:lineRule="auto"/>
              <w:rPr>
                <w:rFonts w:ascii="Arial" w:eastAsia="Arial" w:hAnsi="Arial" w:cs="Arial"/>
                <w:color w:val="010000"/>
                <w:sz w:val="20"/>
                <w:szCs w:val="20"/>
              </w:rPr>
            </w:pPr>
          </w:p>
        </w:tc>
      </w:tr>
    </w:tbl>
    <w:p w14:paraId="5580CFD0"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9: Terms of enforcement</w:t>
      </w:r>
    </w:p>
    <w:p w14:paraId="49B14E21" w14:textId="0748DD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This General Mandate was approved by the General Meeting of Shareholders and takes effect on April 26, 2024.</w:t>
      </w:r>
    </w:p>
    <w:p w14:paraId="320F3396" w14:textId="77777777" w:rsidR="000966B7" w:rsidRDefault="00277CA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Board of Directors of Dong Anh Urban Environment Joint Stock Company, the Board of Managers, the Supervisory Board and related individuals are responsible for carrying out the tasks assigned by the General Meeting of Shareholders in this General Mandate to ensure the interests of the Company's shareholders and comply with the law.</w:t>
      </w:r>
    </w:p>
    <w:sectPr w:rsidR="000966B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27CB3"/>
    <w:multiLevelType w:val="multilevel"/>
    <w:tmpl w:val="7E92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401809"/>
    <w:multiLevelType w:val="multilevel"/>
    <w:tmpl w:val="A110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EB1C70"/>
    <w:multiLevelType w:val="multilevel"/>
    <w:tmpl w:val="7B480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7"/>
    <w:rsid w:val="000966B7"/>
    <w:rsid w:val="001A2B1F"/>
    <w:rsid w:val="0027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A86A"/>
  <w15:docId w15:val="{0E828FA2-E3E6-4ECA-BFBE-738A7876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bCs/>
      <w:i w:val="0"/>
      <w:iCs w:val="0"/>
      <w:smallCaps w:val="0"/>
      <w:strike w:val="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6"/>
      <w:szCs w:val="16"/>
      <w:u w:val="singl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b/>
      <w:bCs/>
    </w:rPr>
  </w:style>
  <w:style w:type="paragraph" w:customStyle="1" w:styleId="Vnbnnidung60">
    <w:name w:val="Văn bản nội dung (6)"/>
    <w:basedOn w:val="Normal"/>
    <w:link w:val="Vnbnnidung6"/>
    <w:pPr>
      <w:jc w:val="right"/>
    </w:pPr>
    <w:rPr>
      <w:rFonts w:ascii="Times New Roman" w:eastAsia="Times New Roman" w:hAnsi="Times New Roman" w:cs="Times New Roman"/>
      <w:i/>
      <w:iCs/>
      <w:sz w:val="16"/>
      <w:szCs w:val="16"/>
      <w:u w:val="single"/>
    </w:rPr>
  </w:style>
  <w:style w:type="paragraph" w:customStyle="1" w:styleId="Vnbnnidung40">
    <w:name w:val="Văn bản nội dung (4)"/>
    <w:basedOn w:val="Normal"/>
    <w:link w:val="Vnbnnidung4"/>
    <w:pPr>
      <w:spacing w:line="276" w:lineRule="auto"/>
      <w:jc w:val="right"/>
    </w:pPr>
    <w:rPr>
      <w:rFonts w:ascii="Arial" w:eastAsia="Arial" w:hAnsi="Arial" w:cs="Arial"/>
      <w:sz w:val="19"/>
      <w:szCs w:val="19"/>
    </w:rPr>
  </w:style>
  <w:style w:type="paragraph" w:customStyle="1" w:styleId="Vnbnnidung50">
    <w:name w:val="Văn bản nội dung (5)"/>
    <w:basedOn w:val="Normal"/>
    <w:link w:val="Vnbnnidung5"/>
    <w:pPr>
      <w:jc w:val="right"/>
    </w:pPr>
    <w:rPr>
      <w:rFonts w:ascii="Arial" w:eastAsia="Arial" w:hAnsi="Arial" w:cs="Arial"/>
    </w:rPr>
  </w:style>
  <w:style w:type="paragraph" w:customStyle="1" w:styleId="Vnbnnidung20">
    <w:name w:val="Văn bản nội dung (2)"/>
    <w:basedOn w:val="Normal"/>
    <w:link w:val="Vnbnnidung2"/>
    <w:pPr>
      <w:spacing w:line="269" w:lineRule="auto"/>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78" w:lineRule="auto"/>
    </w:pPr>
    <w:rPr>
      <w:rFonts w:ascii="Times New Roman" w:eastAsia="Times New Roman" w:hAnsi="Times New Roman" w:cs="Times New Roman"/>
      <w:b/>
      <w:bCs/>
    </w:rPr>
  </w:style>
  <w:style w:type="paragraph" w:customStyle="1" w:styleId="Khc0">
    <w:name w:val="Khác"/>
    <w:basedOn w:val="Normal"/>
    <w:link w:val="Khc"/>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sz w:val="12"/>
      <w:szCs w:val="12"/>
    </w:rPr>
  </w:style>
  <w:style w:type="table" w:styleId="TableGrid">
    <w:name w:val="Table Grid"/>
    <w:basedOn w:val="TableNormal"/>
    <w:uiPriority w:val="39"/>
    <w:rsid w:val="008E5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T8LcYIYbiUWGVJ1P0xKRqA6IzA==">CgMxLjA4AHIhMVRrMGpzVXFLMmc2cjJmVXlkUHhyN3ZwOEtIYlZhSU5T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2024-05-09T04:40:00Z</dcterms:created>
  <dcterms:modified xsi:type="dcterms:W3CDTF">2024-05-09T04:40:00Z</dcterms:modified>
</cp:coreProperties>
</file>