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63CC2"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PCG: Annual General Mandate 2024</w:t>
      </w:r>
    </w:p>
    <w:p w14:paraId="7515D503"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April 25, 2024, Petro Viet Nam Gas City Investment and Development Joint Stock Company announced General Mandate No. 01/NQ- DHDCD as follows: </w:t>
      </w:r>
      <w:bookmarkStart w:id="0" w:name="_GoBack"/>
      <w:bookmarkEnd w:id="0"/>
    </w:p>
    <w:p w14:paraId="6199BB90"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contents of the Annual General Meeting of Shareholders 2024 of Petro Viet Nam Gas City Investment and Development Joint Stock Company is as follows:</w:t>
      </w:r>
    </w:p>
    <w:p w14:paraId="61BD7DAB" w14:textId="77777777" w:rsidR="00195EFD" w:rsidRDefault="00910BC0" w:rsidP="009358A4">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 Business results in 2023 with main targets as follows:</w:t>
      </w:r>
    </w:p>
    <w:tbl>
      <w:tblPr>
        <w:tblStyle w:val="a"/>
        <w:tblW w:w="9017" w:type="dxa"/>
        <w:tblLayout w:type="fixed"/>
        <w:tblLook w:val="0400" w:firstRow="0" w:lastRow="0" w:firstColumn="0" w:lastColumn="0" w:noHBand="0" w:noVBand="1"/>
      </w:tblPr>
      <w:tblGrid>
        <w:gridCol w:w="835"/>
        <w:gridCol w:w="1995"/>
        <w:gridCol w:w="599"/>
        <w:gridCol w:w="1078"/>
        <w:gridCol w:w="1091"/>
        <w:gridCol w:w="952"/>
        <w:gridCol w:w="1223"/>
        <w:gridCol w:w="1244"/>
      </w:tblGrid>
      <w:tr w:rsidR="00195EFD" w14:paraId="57EF697F" w14:textId="77777777">
        <w:tc>
          <w:tcPr>
            <w:tcW w:w="835" w:type="dxa"/>
            <w:tcBorders>
              <w:top w:val="single" w:sz="4" w:space="0" w:color="000000"/>
              <w:left w:val="single" w:sz="4" w:space="0" w:color="000000"/>
            </w:tcBorders>
            <w:shd w:val="clear" w:color="auto" w:fill="auto"/>
            <w:tcMar>
              <w:top w:w="0" w:type="dxa"/>
              <w:bottom w:w="0" w:type="dxa"/>
            </w:tcMar>
            <w:vAlign w:val="center"/>
          </w:tcPr>
          <w:p w14:paraId="3D8AFAB6"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1995" w:type="dxa"/>
            <w:tcBorders>
              <w:top w:val="single" w:sz="4" w:space="0" w:color="000000"/>
              <w:left w:val="single" w:sz="4" w:space="0" w:color="000000"/>
            </w:tcBorders>
            <w:shd w:val="clear" w:color="auto" w:fill="auto"/>
            <w:tcMar>
              <w:top w:w="0" w:type="dxa"/>
              <w:bottom w:w="0" w:type="dxa"/>
            </w:tcMar>
            <w:vAlign w:val="center"/>
          </w:tcPr>
          <w:p w14:paraId="17C1000C"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599" w:type="dxa"/>
            <w:tcBorders>
              <w:top w:val="single" w:sz="4" w:space="0" w:color="000000"/>
              <w:left w:val="single" w:sz="4" w:space="0" w:color="000000"/>
            </w:tcBorders>
            <w:shd w:val="clear" w:color="auto" w:fill="auto"/>
            <w:tcMar>
              <w:top w:w="0" w:type="dxa"/>
              <w:bottom w:w="0" w:type="dxa"/>
            </w:tcMar>
            <w:vAlign w:val="center"/>
          </w:tcPr>
          <w:p w14:paraId="622B7D5C"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w:t>
            </w:r>
          </w:p>
        </w:tc>
        <w:tc>
          <w:tcPr>
            <w:tcW w:w="1078" w:type="dxa"/>
            <w:tcBorders>
              <w:top w:val="single" w:sz="4" w:space="0" w:color="000000"/>
              <w:left w:val="single" w:sz="4" w:space="0" w:color="000000"/>
            </w:tcBorders>
            <w:shd w:val="clear" w:color="auto" w:fill="auto"/>
            <w:tcMar>
              <w:top w:w="0" w:type="dxa"/>
              <w:bottom w:w="0" w:type="dxa"/>
            </w:tcMar>
            <w:vAlign w:val="center"/>
          </w:tcPr>
          <w:p w14:paraId="39752AAF" w14:textId="46050019"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Results</w:t>
            </w:r>
            <w:r w:rsidR="00ED3D9F">
              <w:rPr>
                <w:rFonts w:ascii="Arial" w:hAnsi="Arial"/>
                <w:color w:val="010000"/>
                <w:sz w:val="20"/>
              </w:rPr>
              <w:t xml:space="preserve"> 2022</w:t>
            </w:r>
            <w:r>
              <w:rPr>
                <w:rFonts w:ascii="Arial" w:hAnsi="Arial"/>
                <w:color w:val="010000"/>
                <w:sz w:val="20"/>
              </w:rPr>
              <w:t xml:space="preserve"> </w:t>
            </w:r>
          </w:p>
        </w:tc>
        <w:tc>
          <w:tcPr>
            <w:tcW w:w="1091" w:type="dxa"/>
            <w:tcBorders>
              <w:top w:val="single" w:sz="4" w:space="0" w:color="000000"/>
              <w:left w:val="single" w:sz="4" w:space="0" w:color="000000"/>
            </w:tcBorders>
            <w:shd w:val="clear" w:color="auto" w:fill="auto"/>
            <w:tcMar>
              <w:top w:w="0" w:type="dxa"/>
              <w:bottom w:w="0" w:type="dxa"/>
            </w:tcMar>
            <w:vAlign w:val="center"/>
          </w:tcPr>
          <w:p w14:paraId="5EF34381" w14:textId="30FBB156"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Plan </w:t>
            </w:r>
            <w:r w:rsidR="00ED3D9F">
              <w:rPr>
                <w:rFonts w:ascii="Arial" w:hAnsi="Arial"/>
                <w:color w:val="010000"/>
                <w:sz w:val="20"/>
              </w:rPr>
              <w:t>2023</w:t>
            </w:r>
          </w:p>
        </w:tc>
        <w:tc>
          <w:tcPr>
            <w:tcW w:w="952" w:type="dxa"/>
            <w:tcBorders>
              <w:top w:val="single" w:sz="4" w:space="0" w:color="000000"/>
              <w:left w:val="single" w:sz="4" w:space="0" w:color="000000"/>
            </w:tcBorders>
            <w:shd w:val="clear" w:color="auto" w:fill="auto"/>
            <w:tcMar>
              <w:top w:w="0" w:type="dxa"/>
              <w:bottom w:w="0" w:type="dxa"/>
            </w:tcMar>
            <w:vAlign w:val="center"/>
          </w:tcPr>
          <w:p w14:paraId="35719417" w14:textId="235375C0"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Results</w:t>
            </w:r>
            <w:r w:rsidR="00ED3D9F">
              <w:rPr>
                <w:rFonts w:ascii="Arial" w:hAnsi="Arial"/>
                <w:color w:val="010000"/>
                <w:sz w:val="20"/>
              </w:rPr>
              <w:t xml:space="preserve"> 2023</w:t>
            </w:r>
          </w:p>
        </w:tc>
        <w:tc>
          <w:tcPr>
            <w:tcW w:w="1223" w:type="dxa"/>
            <w:tcBorders>
              <w:top w:val="single" w:sz="4" w:space="0" w:color="000000"/>
              <w:left w:val="single" w:sz="4" w:space="0" w:color="000000"/>
            </w:tcBorders>
            <w:shd w:val="clear" w:color="auto" w:fill="auto"/>
            <w:tcMar>
              <w:top w:w="0" w:type="dxa"/>
              <w:bottom w:w="0" w:type="dxa"/>
            </w:tcMar>
            <w:vAlign w:val="center"/>
          </w:tcPr>
          <w:p w14:paraId="614B033B" w14:textId="6E12F56C"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r w:rsidR="00ED3D9F">
              <w:rPr>
                <w:rFonts w:ascii="Arial" w:hAnsi="Arial"/>
                <w:color w:val="010000"/>
                <w:sz w:val="20"/>
              </w:rPr>
              <w:t xml:space="preserve"> </w:t>
            </w:r>
            <w:r>
              <w:rPr>
                <w:rFonts w:ascii="Arial" w:hAnsi="Arial"/>
                <w:color w:val="010000"/>
                <w:sz w:val="20"/>
              </w:rPr>
              <w:t xml:space="preserve">Results </w:t>
            </w:r>
            <w:r w:rsidR="00ED3D9F">
              <w:rPr>
                <w:rFonts w:ascii="Arial" w:hAnsi="Arial"/>
                <w:color w:val="010000"/>
                <w:sz w:val="20"/>
              </w:rPr>
              <w:t xml:space="preserve">2023 </w:t>
            </w:r>
            <w:r>
              <w:rPr>
                <w:rFonts w:ascii="Arial" w:hAnsi="Arial"/>
                <w:color w:val="010000"/>
                <w:sz w:val="20"/>
              </w:rPr>
              <w:t>compared to Plan</w:t>
            </w:r>
            <w:r w:rsidR="00ED3D9F">
              <w:rPr>
                <w:rFonts w:ascii="Arial" w:hAnsi="Arial"/>
                <w:color w:val="010000"/>
                <w:sz w:val="20"/>
              </w:rPr>
              <w:t xml:space="preserve"> 2023</w:t>
            </w:r>
          </w:p>
        </w:tc>
        <w:tc>
          <w:tcPr>
            <w:tcW w:w="124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C7D636"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p w14:paraId="2E719F0C" w14:textId="4D78E868"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Results </w:t>
            </w:r>
            <w:r w:rsidR="00ED3D9F">
              <w:rPr>
                <w:rFonts w:ascii="Arial" w:hAnsi="Arial"/>
                <w:color w:val="010000"/>
                <w:sz w:val="20"/>
              </w:rPr>
              <w:t xml:space="preserve">2023 </w:t>
            </w:r>
            <w:r>
              <w:rPr>
                <w:rFonts w:ascii="Arial" w:hAnsi="Arial"/>
                <w:color w:val="010000"/>
                <w:sz w:val="20"/>
              </w:rPr>
              <w:t>compared to Results</w:t>
            </w:r>
            <w:r w:rsidR="00ED3D9F">
              <w:rPr>
                <w:rFonts w:ascii="Arial" w:hAnsi="Arial"/>
                <w:color w:val="010000"/>
                <w:sz w:val="20"/>
              </w:rPr>
              <w:t xml:space="preserve"> 2022</w:t>
            </w:r>
          </w:p>
        </w:tc>
      </w:tr>
      <w:tr w:rsidR="00195EFD" w14:paraId="1A5B2C7B" w14:textId="77777777">
        <w:tc>
          <w:tcPr>
            <w:tcW w:w="835" w:type="dxa"/>
            <w:tcBorders>
              <w:top w:val="single" w:sz="4" w:space="0" w:color="000000"/>
              <w:left w:val="single" w:sz="4" w:space="0" w:color="000000"/>
            </w:tcBorders>
            <w:shd w:val="clear" w:color="auto" w:fill="auto"/>
            <w:tcMar>
              <w:top w:w="0" w:type="dxa"/>
              <w:bottom w:w="0" w:type="dxa"/>
            </w:tcMar>
            <w:vAlign w:val="center"/>
          </w:tcPr>
          <w:p w14:paraId="16AF1AAF"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w:t>
            </w:r>
          </w:p>
        </w:tc>
        <w:tc>
          <w:tcPr>
            <w:tcW w:w="1995" w:type="dxa"/>
            <w:tcBorders>
              <w:top w:val="single" w:sz="4" w:space="0" w:color="000000"/>
              <w:left w:val="single" w:sz="4" w:space="0" w:color="000000"/>
            </w:tcBorders>
            <w:shd w:val="clear" w:color="auto" w:fill="auto"/>
            <w:tcMar>
              <w:top w:w="0" w:type="dxa"/>
              <w:bottom w:w="0" w:type="dxa"/>
            </w:tcMar>
            <w:vAlign w:val="center"/>
          </w:tcPr>
          <w:p w14:paraId="569F747A"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w:t>
            </w:r>
          </w:p>
        </w:tc>
        <w:tc>
          <w:tcPr>
            <w:tcW w:w="599" w:type="dxa"/>
            <w:tcBorders>
              <w:top w:val="single" w:sz="4" w:space="0" w:color="000000"/>
              <w:left w:val="single" w:sz="4" w:space="0" w:color="000000"/>
            </w:tcBorders>
            <w:shd w:val="clear" w:color="auto" w:fill="auto"/>
            <w:tcMar>
              <w:top w:w="0" w:type="dxa"/>
              <w:bottom w:w="0" w:type="dxa"/>
            </w:tcMar>
            <w:vAlign w:val="center"/>
          </w:tcPr>
          <w:p w14:paraId="3E446268" w14:textId="77777777" w:rsidR="00195EFD" w:rsidRDefault="00195EFD" w:rsidP="009358A4">
            <w:pPr>
              <w:spacing w:after="120" w:line="360" w:lineRule="auto"/>
              <w:jc w:val="both"/>
              <w:rPr>
                <w:rFonts w:ascii="Arial" w:eastAsia="Arial" w:hAnsi="Arial" w:cs="Arial"/>
                <w:color w:val="010000"/>
                <w:sz w:val="20"/>
                <w:szCs w:val="20"/>
              </w:rPr>
            </w:pPr>
          </w:p>
        </w:tc>
        <w:tc>
          <w:tcPr>
            <w:tcW w:w="1078" w:type="dxa"/>
            <w:tcBorders>
              <w:top w:val="single" w:sz="4" w:space="0" w:color="000000"/>
              <w:left w:val="single" w:sz="4" w:space="0" w:color="000000"/>
            </w:tcBorders>
            <w:shd w:val="clear" w:color="auto" w:fill="auto"/>
            <w:tcMar>
              <w:top w:w="0" w:type="dxa"/>
              <w:bottom w:w="0" w:type="dxa"/>
            </w:tcMar>
            <w:vAlign w:val="center"/>
          </w:tcPr>
          <w:p w14:paraId="608013CF" w14:textId="77777777" w:rsidR="00195EFD" w:rsidRDefault="00195EFD" w:rsidP="009358A4">
            <w:pPr>
              <w:spacing w:after="120" w:line="360" w:lineRule="auto"/>
              <w:ind w:right="109"/>
              <w:jc w:val="both"/>
              <w:rPr>
                <w:rFonts w:ascii="Arial" w:eastAsia="Arial" w:hAnsi="Arial" w:cs="Arial"/>
                <w:color w:val="010000"/>
                <w:sz w:val="20"/>
                <w:szCs w:val="20"/>
              </w:rPr>
            </w:pPr>
          </w:p>
        </w:tc>
        <w:tc>
          <w:tcPr>
            <w:tcW w:w="1091" w:type="dxa"/>
            <w:tcBorders>
              <w:top w:val="single" w:sz="4" w:space="0" w:color="000000"/>
              <w:left w:val="single" w:sz="4" w:space="0" w:color="000000"/>
            </w:tcBorders>
            <w:shd w:val="clear" w:color="auto" w:fill="auto"/>
            <w:tcMar>
              <w:top w:w="0" w:type="dxa"/>
              <w:bottom w:w="0" w:type="dxa"/>
            </w:tcMar>
            <w:vAlign w:val="center"/>
          </w:tcPr>
          <w:p w14:paraId="2C84D8D9" w14:textId="77777777" w:rsidR="00195EFD" w:rsidRDefault="00195EFD" w:rsidP="009358A4">
            <w:pPr>
              <w:spacing w:after="120" w:line="360" w:lineRule="auto"/>
              <w:ind w:right="109"/>
              <w:jc w:val="both"/>
              <w:rPr>
                <w:rFonts w:ascii="Arial" w:eastAsia="Arial" w:hAnsi="Arial" w:cs="Arial"/>
                <w:color w:val="010000"/>
                <w:sz w:val="20"/>
                <w:szCs w:val="20"/>
              </w:rPr>
            </w:pPr>
          </w:p>
        </w:tc>
        <w:tc>
          <w:tcPr>
            <w:tcW w:w="952" w:type="dxa"/>
            <w:tcBorders>
              <w:top w:val="single" w:sz="4" w:space="0" w:color="000000"/>
              <w:left w:val="single" w:sz="4" w:space="0" w:color="000000"/>
            </w:tcBorders>
            <w:shd w:val="clear" w:color="auto" w:fill="auto"/>
            <w:tcMar>
              <w:top w:w="0" w:type="dxa"/>
              <w:bottom w:w="0" w:type="dxa"/>
            </w:tcMar>
            <w:vAlign w:val="center"/>
          </w:tcPr>
          <w:p w14:paraId="7F7FBED7" w14:textId="77777777" w:rsidR="00195EFD" w:rsidRDefault="00195EFD" w:rsidP="009358A4">
            <w:pPr>
              <w:spacing w:after="120" w:line="360" w:lineRule="auto"/>
              <w:ind w:right="109"/>
              <w:jc w:val="both"/>
              <w:rPr>
                <w:rFonts w:ascii="Arial" w:eastAsia="Arial" w:hAnsi="Arial" w:cs="Arial"/>
                <w:color w:val="010000"/>
                <w:sz w:val="20"/>
                <w:szCs w:val="20"/>
              </w:rPr>
            </w:pPr>
          </w:p>
        </w:tc>
        <w:tc>
          <w:tcPr>
            <w:tcW w:w="1223" w:type="dxa"/>
            <w:tcBorders>
              <w:top w:val="single" w:sz="4" w:space="0" w:color="000000"/>
              <w:left w:val="single" w:sz="4" w:space="0" w:color="000000"/>
            </w:tcBorders>
            <w:shd w:val="clear" w:color="auto" w:fill="auto"/>
            <w:tcMar>
              <w:top w:w="0" w:type="dxa"/>
              <w:bottom w:w="0" w:type="dxa"/>
            </w:tcMar>
            <w:vAlign w:val="center"/>
          </w:tcPr>
          <w:p w14:paraId="62C93F48" w14:textId="77777777" w:rsidR="00195EFD" w:rsidRDefault="00195EFD" w:rsidP="009358A4">
            <w:pPr>
              <w:spacing w:after="120" w:line="360" w:lineRule="auto"/>
              <w:ind w:right="109"/>
              <w:jc w:val="both"/>
              <w:rPr>
                <w:rFonts w:ascii="Arial" w:eastAsia="Arial" w:hAnsi="Arial" w:cs="Arial"/>
                <w:color w:val="010000"/>
                <w:sz w:val="20"/>
                <w:szCs w:val="20"/>
              </w:rPr>
            </w:pPr>
          </w:p>
        </w:tc>
        <w:tc>
          <w:tcPr>
            <w:tcW w:w="124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8D8CB0" w14:textId="77777777" w:rsidR="00195EFD" w:rsidRDefault="00195EFD" w:rsidP="009358A4">
            <w:pPr>
              <w:spacing w:after="120" w:line="360" w:lineRule="auto"/>
              <w:ind w:right="109"/>
              <w:jc w:val="both"/>
              <w:rPr>
                <w:rFonts w:ascii="Arial" w:eastAsia="Arial" w:hAnsi="Arial" w:cs="Arial"/>
                <w:color w:val="010000"/>
                <w:sz w:val="20"/>
                <w:szCs w:val="20"/>
              </w:rPr>
            </w:pPr>
          </w:p>
        </w:tc>
      </w:tr>
      <w:tr w:rsidR="00195EFD" w14:paraId="31AE3779" w14:textId="77777777">
        <w:tc>
          <w:tcPr>
            <w:tcW w:w="835" w:type="dxa"/>
            <w:tcBorders>
              <w:top w:val="single" w:sz="4" w:space="0" w:color="000000"/>
              <w:left w:val="single" w:sz="4" w:space="0" w:color="000000"/>
            </w:tcBorders>
            <w:shd w:val="clear" w:color="auto" w:fill="auto"/>
            <w:tcMar>
              <w:top w:w="0" w:type="dxa"/>
              <w:bottom w:w="0" w:type="dxa"/>
            </w:tcMar>
            <w:vAlign w:val="center"/>
          </w:tcPr>
          <w:p w14:paraId="36C63DC8"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w:t>
            </w:r>
          </w:p>
        </w:tc>
        <w:tc>
          <w:tcPr>
            <w:tcW w:w="1995" w:type="dxa"/>
            <w:vMerge w:val="restart"/>
            <w:tcBorders>
              <w:top w:val="single" w:sz="4" w:space="0" w:color="000000"/>
              <w:left w:val="single" w:sz="4" w:space="0" w:color="000000"/>
            </w:tcBorders>
            <w:shd w:val="clear" w:color="auto" w:fill="auto"/>
            <w:tcMar>
              <w:top w:w="0" w:type="dxa"/>
              <w:bottom w:w="0" w:type="dxa"/>
            </w:tcMar>
            <w:vAlign w:val="center"/>
          </w:tcPr>
          <w:p w14:paraId="6E3CE5FD"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Output target (Ton)</w:t>
            </w:r>
          </w:p>
          <w:p w14:paraId="31500DED"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Construction and installation</w:t>
            </w:r>
          </w:p>
        </w:tc>
        <w:tc>
          <w:tcPr>
            <w:tcW w:w="599" w:type="dxa"/>
            <w:tcBorders>
              <w:top w:val="single" w:sz="4" w:space="0" w:color="000000"/>
              <w:left w:val="single" w:sz="4" w:space="0" w:color="000000"/>
            </w:tcBorders>
            <w:shd w:val="clear" w:color="auto" w:fill="auto"/>
            <w:tcMar>
              <w:top w:w="0" w:type="dxa"/>
              <w:bottom w:w="0" w:type="dxa"/>
            </w:tcMar>
            <w:vAlign w:val="center"/>
          </w:tcPr>
          <w:p w14:paraId="6733100B" w14:textId="77777777" w:rsidR="00195EFD" w:rsidRDefault="00195EFD" w:rsidP="009358A4">
            <w:pPr>
              <w:spacing w:after="120" w:line="360" w:lineRule="auto"/>
              <w:jc w:val="both"/>
              <w:rPr>
                <w:rFonts w:ascii="Arial" w:eastAsia="Arial" w:hAnsi="Arial" w:cs="Arial"/>
                <w:color w:val="010000"/>
                <w:sz w:val="20"/>
                <w:szCs w:val="20"/>
              </w:rPr>
            </w:pPr>
          </w:p>
        </w:tc>
        <w:tc>
          <w:tcPr>
            <w:tcW w:w="1078" w:type="dxa"/>
            <w:tcBorders>
              <w:top w:val="single" w:sz="4" w:space="0" w:color="000000"/>
              <w:left w:val="single" w:sz="4" w:space="0" w:color="000000"/>
            </w:tcBorders>
            <w:shd w:val="clear" w:color="auto" w:fill="auto"/>
            <w:tcMar>
              <w:top w:w="0" w:type="dxa"/>
              <w:bottom w:w="0" w:type="dxa"/>
            </w:tcMar>
            <w:vAlign w:val="center"/>
          </w:tcPr>
          <w:p w14:paraId="2CFB52C2" w14:textId="0EB89B7A"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18</w:t>
            </w:r>
            <w:r w:rsidR="00ED3D9F">
              <w:rPr>
                <w:rFonts w:ascii="Arial" w:hAnsi="Arial"/>
                <w:color w:val="010000"/>
                <w:sz w:val="20"/>
              </w:rPr>
              <w:t>,</w:t>
            </w:r>
            <w:r>
              <w:rPr>
                <w:rFonts w:ascii="Arial" w:hAnsi="Arial"/>
                <w:color w:val="010000"/>
                <w:sz w:val="20"/>
              </w:rPr>
              <w:t>540</w:t>
            </w:r>
          </w:p>
        </w:tc>
        <w:tc>
          <w:tcPr>
            <w:tcW w:w="1091" w:type="dxa"/>
            <w:tcBorders>
              <w:top w:val="single" w:sz="4" w:space="0" w:color="000000"/>
              <w:left w:val="single" w:sz="4" w:space="0" w:color="000000"/>
            </w:tcBorders>
            <w:shd w:val="clear" w:color="auto" w:fill="auto"/>
            <w:tcMar>
              <w:top w:w="0" w:type="dxa"/>
              <w:bottom w:w="0" w:type="dxa"/>
            </w:tcMar>
            <w:vAlign w:val="center"/>
          </w:tcPr>
          <w:p w14:paraId="40A2B15F" w14:textId="0B1DFC28"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25</w:t>
            </w:r>
            <w:r w:rsidR="00ED3D9F">
              <w:rPr>
                <w:rFonts w:ascii="Arial" w:hAnsi="Arial"/>
                <w:color w:val="010000"/>
                <w:sz w:val="20"/>
              </w:rPr>
              <w:t>,</w:t>
            </w:r>
            <w:r>
              <w:rPr>
                <w:rFonts w:ascii="Arial" w:hAnsi="Arial"/>
                <w:color w:val="010000"/>
                <w:sz w:val="20"/>
              </w:rPr>
              <w:t>029</w:t>
            </w:r>
          </w:p>
        </w:tc>
        <w:tc>
          <w:tcPr>
            <w:tcW w:w="952" w:type="dxa"/>
            <w:tcBorders>
              <w:top w:val="single" w:sz="4" w:space="0" w:color="000000"/>
              <w:left w:val="single" w:sz="4" w:space="0" w:color="000000"/>
            </w:tcBorders>
            <w:shd w:val="clear" w:color="auto" w:fill="auto"/>
            <w:tcMar>
              <w:top w:w="0" w:type="dxa"/>
              <w:bottom w:w="0" w:type="dxa"/>
            </w:tcMar>
            <w:vAlign w:val="center"/>
          </w:tcPr>
          <w:p w14:paraId="3C7B5BA2" w14:textId="1C24DE82"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14</w:t>
            </w:r>
            <w:r w:rsidR="00ED3D9F">
              <w:rPr>
                <w:rFonts w:ascii="Arial" w:hAnsi="Arial"/>
                <w:color w:val="010000"/>
                <w:sz w:val="20"/>
              </w:rPr>
              <w:t>,</w:t>
            </w:r>
            <w:r>
              <w:rPr>
                <w:rFonts w:ascii="Arial" w:hAnsi="Arial"/>
                <w:color w:val="010000"/>
                <w:sz w:val="20"/>
              </w:rPr>
              <w:t>655</w:t>
            </w:r>
          </w:p>
        </w:tc>
        <w:tc>
          <w:tcPr>
            <w:tcW w:w="1223" w:type="dxa"/>
            <w:tcBorders>
              <w:top w:val="single" w:sz="4" w:space="0" w:color="000000"/>
              <w:left w:val="single" w:sz="4" w:space="0" w:color="000000"/>
            </w:tcBorders>
            <w:shd w:val="clear" w:color="auto" w:fill="auto"/>
            <w:tcMar>
              <w:top w:w="0" w:type="dxa"/>
              <w:bottom w:w="0" w:type="dxa"/>
            </w:tcMar>
            <w:vAlign w:val="center"/>
          </w:tcPr>
          <w:p w14:paraId="637732B0"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59%</w:t>
            </w:r>
          </w:p>
        </w:tc>
        <w:tc>
          <w:tcPr>
            <w:tcW w:w="124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E065CC"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79%</w:t>
            </w:r>
          </w:p>
        </w:tc>
      </w:tr>
      <w:tr w:rsidR="00195EFD" w14:paraId="0F51656D" w14:textId="77777777">
        <w:tc>
          <w:tcPr>
            <w:tcW w:w="835" w:type="dxa"/>
            <w:tcBorders>
              <w:top w:val="single" w:sz="4" w:space="0" w:color="000000"/>
              <w:left w:val="single" w:sz="4" w:space="0" w:color="000000"/>
            </w:tcBorders>
            <w:shd w:val="clear" w:color="auto" w:fill="auto"/>
            <w:tcMar>
              <w:top w:w="0" w:type="dxa"/>
              <w:bottom w:w="0" w:type="dxa"/>
            </w:tcMar>
            <w:vAlign w:val="center"/>
          </w:tcPr>
          <w:p w14:paraId="0392FA3F"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II</w:t>
            </w:r>
          </w:p>
        </w:tc>
        <w:tc>
          <w:tcPr>
            <w:tcW w:w="1995" w:type="dxa"/>
            <w:vMerge/>
            <w:tcBorders>
              <w:top w:val="single" w:sz="4" w:space="0" w:color="000000"/>
              <w:left w:val="single" w:sz="4" w:space="0" w:color="000000"/>
            </w:tcBorders>
            <w:shd w:val="clear" w:color="auto" w:fill="auto"/>
            <w:tcMar>
              <w:top w:w="0" w:type="dxa"/>
              <w:bottom w:w="0" w:type="dxa"/>
            </w:tcMar>
            <w:vAlign w:val="center"/>
          </w:tcPr>
          <w:p w14:paraId="3896FBD5" w14:textId="77777777" w:rsidR="00195EFD" w:rsidRDefault="00195EFD" w:rsidP="009358A4">
            <w:pPr>
              <w:pBdr>
                <w:top w:val="nil"/>
                <w:left w:val="nil"/>
                <w:bottom w:val="nil"/>
                <w:right w:val="nil"/>
                <w:between w:val="nil"/>
              </w:pBdr>
              <w:spacing w:line="276" w:lineRule="auto"/>
              <w:jc w:val="both"/>
              <w:rPr>
                <w:rFonts w:ascii="Arial" w:eastAsia="Arial" w:hAnsi="Arial" w:cs="Arial"/>
                <w:color w:val="010000"/>
                <w:sz w:val="20"/>
                <w:szCs w:val="20"/>
              </w:rPr>
            </w:pPr>
          </w:p>
        </w:tc>
        <w:tc>
          <w:tcPr>
            <w:tcW w:w="599" w:type="dxa"/>
            <w:tcBorders>
              <w:top w:val="single" w:sz="4" w:space="0" w:color="000000"/>
              <w:left w:val="single" w:sz="4" w:space="0" w:color="000000"/>
            </w:tcBorders>
            <w:shd w:val="clear" w:color="auto" w:fill="auto"/>
            <w:tcMar>
              <w:top w:w="0" w:type="dxa"/>
              <w:bottom w:w="0" w:type="dxa"/>
            </w:tcMar>
            <w:vAlign w:val="center"/>
          </w:tcPr>
          <w:p w14:paraId="1347F605"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Project</w:t>
            </w:r>
          </w:p>
        </w:tc>
        <w:tc>
          <w:tcPr>
            <w:tcW w:w="1078" w:type="dxa"/>
            <w:tcBorders>
              <w:top w:val="single" w:sz="4" w:space="0" w:color="000000"/>
              <w:left w:val="single" w:sz="4" w:space="0" w:color="000000"/>
            </w:tcBorders>
            <w:shd w:val="clear" w:color="auto" w:fill="auto"/>
            <w:tcMar>
              <w:top w:w="0" w:type="dxa"/>
              <w:bottom w:w="0" w:type="dxa"/>
            </w:tcMar>
            <w:vAlign w:val="center"/>
          </w:tcPr>
          <w:p w14:paraId="4AB5D6E9" w14:textId="77777777" w:rsidR="00195EFD" w:rsidRDefault="00195EFD" w:rsidP="009358A4">
            <w:pPr>
              <w:spacing w:after="120" w:line="360" w:lineRule="auto"/>
              <w:ind w:right="109"/>
              <w:jc w:val="both"/>
              <w:rPr>
                <w:rFonts w:ascii="Arial" w:eastAsia="Arial" w:hAnsi="Arial" w:cs="Arial"/>
                <w:color w:val="010000"/>
                <w:sz w:val="20"/>
                <w:szCs w:val="20"/>
              </w:rPr>
            </w:pPr>
          </w:p>
        </w:tc>
        <w:tc>
          <w:tcPr>
            <w:tcW w:w="1091" w:type="dxa"/>
            <w:tcBorders>
              <w:top w:val="single" w:sz="4" w:space="0" w:color="000000"/>
              <w:left w:val="single" w:sz="4" w:space="0" w:color="000000"/>
            </w:tcBorders>
            <w:shd w:val="clear" w:color="auto" w:fill="auto"/>
            <w:tcMar>
              <w:top w:w="0" w:type="dxa"/>
              <w:bottom w:w="0" w:type="dxa"/>
            </w:tcMar>
            <w:vAlign w:val="center"/>
          </w:tcPr>
          <w:p w14:paraId="3D029238"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2</w:t>
            </w:r>
          </w:p>
        </w:tc>
        <w:tc>
          <w:tcPr>
            <w:tcW w:w="952" w:type="dxa"/>
            <w:tcBorders>
              <w:top w:val="single" w:sz="4" w:space="0" w:color="000000"/>
              <w:left w:val="single" w:sz="4" w:space="0" w:color="000000"/>
            </w:tcBorders>
            <w:shd w:val="clear" w:color="auto" w:fill="auto"/>
            <w:tcMar>
              <w:top w:w="0" w:type="dxa"/>
              <w:bottom w:w="0" w:type="dxa"/>
            </w:tcMar>
            <w:vAlign w:val="center"/>
          </w:tcPr>
          <w:p w14:paraId="26B04590"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3</w:t>
            </w:r>
          </w:p>
        </w:tc>
        <w:tc>
          <w:tcPr>
            <w:tcW w:w="1223" w:type="dxa"/>
            <w:tcBorders>
              <w:top w:val="single" w:sz="4" w:space="0" w:color="000000"/>
              <w:left w:val="single" w:sz="4" w:space="0" w:color="000000"/>
            </w:tcBorders>
            <w:shd w:val="clear" w:color="auto" w:fill="auto"/>
            <w:tcMar>
              <w:top w:w="0" w:type="dxa"/>
              <w:bottom w:w="0" w:type="dxa"/>
            </w:tcMar>
            <w:vAlign w:val="center"/>
          </w:tcPr>
          <w:p w14:paraId="53696946" w14:textId="77777777" w:rsidR="00195EFD" w:rsidRDefault="00195EFD"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p>
        </w:tc>
        <w:tc>
          <w:tcPr>
            <w:tcW w:w="124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F8729B" w14:textId="77777777" w:rsidR="00195EFD" w:rsidRDefault="00195EFD"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p>
        </w:tc>
      </w:tr>
      <w:tr w:rsidR="00195EFD" w14:paraId="3EE2523C" w14:textId="77777777">
        <w:tc>
          <w:tcPr>
            <w:tcW w:w="835" w:type="dxa"/>
            <w:tcBorders>
              <w:left w:val="single" w:sz="4" w:space="0" w:color="000000"/>
            </w:tcBorders>
            <w:shd w:val="clear" w:color="auto" w:fill="auto"/>
            <w:tcMar>
              <w:top w:w="0" w:type="dxa"/>
              <w:bottom w:w="0" w:type="dxa"/>
            </w:tcMar>
            <w:vAlign w:val="center"/>
          </w:tcPr>
          <w:p w14:paraId="40ACB428" w14:textId="77777777" w:rsidR="00195EFD" w:rsidRDefault="00195EFD" w:rsidP="009358A4">
            <w:pPr>
              <w:spacing w:after="120" w:line="360" w:lineRule="auto"/>
              <w:jc w:val="both"/>
              <w:rPr>
                <w:rFonts w:ascii="Arial" w:eastAsia="Arial" w:hAnsi="Arial" w:cs="Arial"/>
                <w:color w:val="010000"/>
                <w:sz w:val="20"/>
                <w:szCs w:val="20"/>
              </w:rPr>
            </w:pPr>
          </w:p>
        </w:tc>
        <w:tc>
          <w:tcPr>
            <w:tcW w:w="1995" w:type="dxa"/>
            <w:tcBorders>
              <w:top w:val="single" w:sz="4" w:space="0" w:color="000000"/>
              <w:left w:val="single" w:sz="4" w:space="0" w:color="000000"/>
            </w:tcBorders>
            <w:shd w:val="clear" w:color="auto" w:fill="auto"/>
            <w:tcMar>
              <w:top w:w="0" w:type="dxa"/>
              <w:bottom w:w="0" w:type="dxa"/>
            </w:tcMar>
            <w:vAlign w:val="center"/>
          </w:tcPr>
          <w:p w14:paraId="3C8826CB"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New signed contract value</w:t>
            </w:r>
          </w:p>
        </w:tc>
        <w:tc>
          <w:tcPr>
            <w:tcW w:w="599" w:type="dxa"/>
            <w:tcBorders>
              <w:top w:val="single" w:sz="4" w:space="0" w:color="000000"/>
              <w:left w:val="single" w:sz="4" w:space="0" w:color="000000"/>
            </w:tcBorders>
            <w:shd w:val="clear" w:color="auto" w:fill="auto"/>
            <w:tcMar>
              <w:top w:w="0" w:type="dxa"/>
              <w:bottom w:w="0" w:type="dxa"/>
            </w:tcMar>
            <w:vAlign w:val="center"/>
          </w:tcPr>
          <w:p w14:paraId="4E44FF6E"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078" w:type="dxa"/>
            <w:tcBorders>
              <w:top w:val="single" w:sz="4" w:space="0" w:color="000000"/>
              <w:left w:val="single" w:sz="4" w:space="0" w:color="000000"/>
            </w:tcBorders>
            <w:shd w:val="clear" w:color="auto" w:fill="auto"/>
            <w:tcMar>
              <w:top w:w="0" w:type="dxa"/>
              <w:bottom w:w="0" w:type="dxa"/>
            </w:tcMar>
            <w:vAlign w:val="center"/>
          </w:tcPr>
          <w:p w14:paraId="4807F5F4" w14:textId="77777777" w:rsidR="00195EFD" w:rsidRDefault="00195EFD" w:rsidP="009358A4">
            <w:pPr>
              <w:spacing w:after="120" w:line="360" w:lineRule="auto"/>
              <w:ind w:right="109"/>
              <w:jc w:val="both"/>
              <w:rPr>
                <w:rFonts w:ascii="Arial" w:eastAsia="Arial" w:hAnsi="Arial" w:cs="Arial"/>
                <w:color w:val="010000"/>
                <w:sz w:val="20"/>
                <w:szCs w:val="20"/>
              </w:rPr>
            </w:pPr>
          </w:p>
        </w:tc>
        <w:tc>
          <w:tcPr>
            <w:tcW w:w="1091" w:type="dxa"/>
            <w:tcBorders>
              <w:top w:val="single" w:sz="4" w:space="0" w:color="000000"/>
              <w:left w:val="single" w:sz="4" w:space="0" w:color="000000"/>
            </w:tcBorders>
            <w:shd w:val="clear" w:color="auto" w:fill="auto"/>
            <w:tcMar>
              <w:top w:w="0" w:type="dxa"/>
              <w:bottom w:w="0" w:type="dxa"/>
            </w:tcMar>
            <w:vAlign w:val="center"/>
          </w:tcPr>
          <w:p w14:paraId="7473670E"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6</w:t>
            </w:r>
          </w:p>
        </w:tc>
        <w:tc>
          <w:tcPr>
            <w:tcW w:w="952" w:type="dxa"/>
            <w:tcBorders>
              <w:top w:val="single" w:sz="4" w:space="0" w:color="000000"/>
              <w:left w:val="single" w:sz="4" w:space="0" w:color="000000"/>
            </w:tcBorders>
            <w:shd w:val="clear" w:color="auto" w:fill="auto"/>
            <w:tcMar>
              <w:top w:w="0" w:type="dxa"/>
              <w:bottom w:w="0" w:type="dxa"/>
            </w:tcMar>
            <w:vAlign w:val="center"/>
          </w:tcPr>
          <w:p w14:paraId="0A4586FD"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9</w:t>
            </w:r>
          </w:p>
        </w:tc>
        <w:tc>
          <w:tcPr>
            <w:tcW w:w="1223" w:type="dxa"/>
            <w:tcBorders>
              <w:top w:val="single" w:sz="4" w:space="0" w:color="000000"/>
              <w:left w:val="single" w:sz="4" w:space="0" w:color="000000"/>
            </w:tcBorders>
            <w:shd w:val="clear" w:color="auto" w:fill="auto"/>
            <w:tcMar>
              <w:top w:w="0" w:type="dxa"/>
              <w:bottom w:w="0" w:type="dxa"/>
            </w:tcMar>
            <w:vAlign w:val="center"/>
          </w:tcPr>
          <w:p w14:paraId="285857FA" w14:textId="77777777" w:rsidR="00195EFD" w:rsidRDefault="00195EFD" w:rsidP="009358A4">
            <w:pPr>
              <w:spacing w:after="120" w:line="360" w:lineRule="auto"/>
              <w:ind w:right="109"/>
              <w:jc w:val="both"/>
              <w:rPr>
                <w:rFonts w:ascii="Arial" w:eastAsia="Arial" w:hAnsi="Arial" w:cs="Arial"/>
                <w:color w:val="010000"/>
                <w:sz w:val="20"/>
                <w:szCs w:val="20"/>
              </w:rPr>
            </w:pPr>
          </w:p>
        </w:tc>
        <w:tc>
          <w:tcPr>
            <w:tcW w:w="124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33D0E9" w14:textId="77777777" w:rsidR="00195EFD" w:rsidRDefault="00195EFD" w:rsidP="009358A4">
            <w:pPr>
              <w:spacing w:after="120" w:line="360" w:lineRule="auto"/>
              <w:ind w:right="109"/>
              <w:jc w:val="both"/>
              <w:rPr>
                <w:rFonts w:ascii="Arial" w:eastAsia="Arial" w:hAnsi="Arial" w:cs="Arial"/>
                <w:color w:val="010000"/>
                <w:sz w:val="20"/>
                <w:szCs w:val="20"/>
              </w:rPr>
            </w:pPr>
          </w:p>
        </w:tc>
      </w:tr>
      <w:tr w:rsidR="00195EFD" w14:paraId="7FD645D9" w14:textId="77777777">
        <w:trPr>
          <w:trHeight w:val="959"/>
        </w:trPr>
        <w:tc>
          <w:tcPr>
            <w:tcW w:w="8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79AE9A"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II</w:t>
            </w:r>
          </w:p>
        </w:tc>
        <w:tc>
          <w:tcPr>
            <w:tcW w:w="19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2C0583"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Financial targets</w:t>
            </w:r>
          </w:p>
        </w:tc>
        <w:tc>
          <w:tcPr>
            <w:tcW w:w="5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DC5BF0"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p w14:paraId="2DBFEEDD" w14:textId="77777777" w:rsidR="00195EFD" w:rsidRDefault="00195EFD" w:rsidP="009358A4">
            <w:pPr>
              <w:pBdr>
                <w:top w:val="nil"/>
                <w:left w:val="nil"/>
                <w:bottom w:val="nil"/>
                <w:right w:val="nil"/>
                <w:between w:val="nil"/>
              </w:pBdr>
              <w:spacing w:after="120" w:line="360" w:lineRule="auto"/>
              <w:jc w:val="both"/>
              <w:rPr>
                <w:rFonts w:ascii="Arial" w:eastAsia="Arial" w:hAnsi="Arial" w:cs="Arial"/>
                <w:color w:val="010000"/>
                <w:sz w:val="20"/>
                <w:szCs w:val="20"/>
              </w:rPr>
            </w:pPr>
          </w:p>
          <w:p w14:paraId="373B64AF" w14:textId="77777777" w:rsidR="00195EFD" w:rsidRDefault="00195EFD" w:rsidP="009358A4">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0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926397" w14:textId="77777777" w:rsidR="00195EFD" w:rsidRDefault="00195EFD" w:rsidP="009358A4">
            <w:pPr>
              <w:spacing w:after="120" w:line="360" w:lineRule="auto"/>
              <w:ind w:right="109"/>
              <w:jc w:val="both"/>
              <w:rPr>
                <w:rFonts w:ascii="Arial" w:eastAsia="Arial" w:hAnsi="Arial" w:cs="Arial"/>
                <w:color w:val="010000"/>
                <w:sz w:val="20"/>
                <w:szCs w:val="20"/>
              </w:rPr>
            </w:pPr>
          </w:p>
        </w:tc>
        <w:tc>
          <w:tcPr>
            <w:tcW w:w="10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0385C7" w14:textId="77777777" w:rsidR="00195EFD" w:rsidRDefault="00195EFD" w:rsidP="009358A4">
            <w:pPr>
              <w:spacing w:after="120" w:line="360" w:lineRule="auto"/>
              <w:ind w:right="109"/>
              <w:jc w:val="both"/>
              <w:rPr>
                <w:rFonts w:ascii="Arial" w:eastAsia="Arial" w:hAnsi="Arial" w:cs="Arial"/>
                <w:color w:val="010000"/>
                <w:sz w:val="20"/>
                <w:szCs w:val="20"/>
              </w:rPr>
            </w:pPr>
          </w:p>
        </w:tc>
        <w:tc>
          <w:tcPr>
            <w:tcW w:w="9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2FE8C0" w14:textId="77777777" w:rsidR="00195EFD" w:rsidRDefault="00195EFD" w:rsidP="009358A4">
            <w:pPr>
              <w:spacing w:after="120" w:line="360" w:lineRule="auto"/>
              <w:ind w:right="109"/>
              <w:jc w:val="both"/>
              <w:rPr>
                <w:rFonts w:ascii="Arial" w:eastAsia="Arial" w:hAnsi="Arial" w:cs="Arial"/>
                <w:color w:val="010000"/>
                <w:sz w:val="20"/>
                <w:szCs w:val="20"/>
              </w:rPr>
            </w:pPr>
          </w:p>
        </w:tc>
        <w:tc>
          <w:tcPr>
            <w:tcW w:w="12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00F634" w14:textId="77777777" w:rsidR="00195EFD" w:rsidRDefault="00195EFD" w:rsidP="009358A4">
            <w:pPr>
              <w:spacing w:after="120" w:line="360" w:lineRule="auto"/>
              <w:ind w:right="109"/>
              <w:jc w:val="both"/>
              <w:rPr>
                <w:rFonts w:ascii="Arial" w:eastAsia="Arial" w:hAnsi="Arial" w:cs="Arial"/>
                <w:color w:val="010000"/>
                <w:sz w:val="20"/>
                <w:szCs w:val="20"/>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F1E475" w14:textId="77777777" w:rsidR="00195EFD" w:rsidRDefault="00195EFD" w:rsidP="009358A4">
            <w:pPr>
              <w:spacing w:after="120" w:line="360" w:lineRule="auto"/>
              <w:ind w:right="109"/>
              <w:jc w:val="both"/>
              <w:rPr>
                <w:rFonts w:ascii="Arial" w:eastAsia="Arial" w:hAnsi="Arial" w:cs="Arial"/>
                <w:color w:val="010000"/>
                <w:sz w:val="20"/>
                <w:szCs w:val="20"/>
              </w:rPr>
            </w:pPr>
          </w:p>
        </w:tc>
      </w:tr>
      <w:tr w:rsidR="00195EFD" w14:paraId="438D20FA" w14:textId="77777777">
        <w:trPr>
          <w:trHeight w:val="1405"/>
        </w:trPr>
        <w:tc>
          <w:tcPr>
            <w:tcW w:w="8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42A4DE"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19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BBCF69"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Revenue</w:t>
            </w:r>
          </w:p>
        </w:tc>
        <w:tc>
          <w:tcPr>
            <w:tcW w:w="5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10C52A" w14:textId="77777777" w:rsidR="00195EFD" w:rsidRDefault="00195EFD" w:rsidP="009358A4">
            <w:pPr>
              <w:spacing w:after="120" w:line="360" w:lineRule="auto"/>
              <w:jc w:val="both"/>
              <w:rPr>
                <w:rFonts w:ascii="Arial" w:eastAsia="Arial" w:hAnsi="Arial" w:cs="Arial"/>
                <w:color w:val="010000"/>
                <w:sz w:val="20"/>
                <w:szCs w:val="20"/>
              </w:rPr>
            </w:pPr>
          </w:p>
        </w:tc>
        <w:tc>
          <w:tcPr>
            <w:tcW w:w="10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68A3D1"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420.98</w:t>
            </w:r>
          </w:p>
        </w:tc>
        <w:tc>
          <w:tcPr>
            <w:tcW w:w="10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614E4F"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479.9</w:t>
            </w:r>
          </w:p>
        </w:tc>
        <w:tc>
          <w:tcPr>
            <w:tcW w:w="9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060E2F"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309.09</w:t>
            </w:r>
          </w:p>
        </w:tc>
        <w:tc>
          <w:tcPr>
            <w:tcW w:w="12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5AE09D"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64%</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67C213"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73%</w:t>
            </w:r>
          </w:p>
        </w:tc>
      </w:tr>
      <w:tr w:rsidR="00195EFD" w14:paraId="477B96CF" w14:textId="77777777">
        <w:trPr>
          <w:trHeight w:val="1405"/>
        </w:trPr>
        <w:tc>
          <w:tcPr>
            <w:tcW w:w="8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36FB01"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19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480339"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Capital price</w:t>
            </w:r>
          </w:p>
        </w:tc>
        <w:tc>
          <w:tcPr>
            <w:tcW w:w="5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B05B7A" w14:textId="77777777" w:rsidR="00195EFD" w:rsidRDefault="00195EFD" w:rsidP="009358A4">
            <w:pPr>
              <w:spacing w:after="120" w:line="360" w:lineRule="auto"/>
              <w:jc w:val="both"/>
              <w:rPr>
                <w:rFonts w:ascii="Arial" w:eastAsia="Arial" w:hAnsi="Arial" w:cs="Arial"/>
                <w:color w:val="010000"/>
                <w:sz w:val="20"/>
                <w:szCs w:val="20"/>
              </w:rPr>
            </w:pPr>
          </w:p>
        </w:tc>
        <w:tc>
          <w:tcPr>
            <w:tcW w:w="10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B232E2"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398.08</w:t>
            </w:r>
          </w:p>
        </w:tc>
        <w:tc>
          <w:tcPr>
            <w:tcW w:w="10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56E097"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449.61</w:t>
            </w:r>
          </w:p>
        </w:tc>
        <w:tc>
          <w:tcPr>
            <w:tcW w:w="9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F2EE8D"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284.55</w:t>
            </w:r>
          </w:p>
        </w:tc>
        <w:tc>
          <w:tcPr>
            <w:tcW w:w="12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B66E11"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63%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A949A9"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71%</w:t>
            </w:r>
          </w:p>
        </w:tc>
      </w:tr>
      <w:tr w:rsidR="00195EFD" w14:paraId="6FC26620" w14:textId="77777777">
        <w:trPr>
          <w:trHeight w:val="1405"/>
        </w:trPr>
        <w:tc>
          <w:tcPr>
            <w:tcW w:w="8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5568CD"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19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A26600"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Gross profit </w:t>
            </w:r>
          </w:p>
        </w:tc>
        <w:tc>
          <w:tcPr>
            <w:tcW w:w="5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2FECA2" w14:textId="77777777" w:rsidR="00195EFD" w:rsidRDefault="00195EFD" w:rsidP="009358A4">
            <w:pPr>
              <w:spacing w:after="120" w:line="360" w:lineRule="auto"/>
              <w:jc w:val="both"/>
              <w:rPr>
                <w:rFonts w:ascii="Arial" w:eastAsia="Arial" w:hAnsi="Arial" w:cs="Arial"/>
                <w:color w:val="010000"/>
                <w:sz w:val="20"/>
                <w:szCs w:val="20"/>
              </w:rPr>
            </w:pPr>
          </w:p>
        </w:tc>
        <w:tc>
          <w:tcPr>
            <w:tcW w:w="10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95EC80"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22.9</w:t>
            </w:r>
          </w:p>
        </w:tc>
        <w:tc>
          <w:tcPr>
            <w:tcW w:w="10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9EC8B0"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30.29</w:t>
            </w:r>
          </w:p>
        </w:tc>
        <w:tc>
          <w:tcPr>
            <w:tcW w:w="9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85C7C7"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24.53</w:t>
            </w:r>
          </w:p>
        </w:tc>
        <w:tc>
          <w:tcPr>
            <w:tcW w:w="12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4DEDD7"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81%</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AA350F"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107%</w:t>
            </w:r>
          </w:p>
        </w:tc>
      </w:tr>
      <w:tr w:rsidR="00195EFD" w14:paraId="32422AF1" w14:textId="77777777">
        <w:trPr>
          <w:trHeight w:val="1405"/>
        </w:trPr>
        <w:tc>
          <w:tcPr>
            <w:tcW w:w="8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D4C633"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4</w:t>
            </w:r>
          </w:p>
        </w:tc>
        <w:tc>
          <w:tcPr>
            <w:tcW w:w="19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C44DA5"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Selling expense and administrative expense</w:t>
            </w:r>
          </w:p>
        </w:tc>
        <w:tc>
          <w:tcPr>
            <w:tcW w:w="5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E398D8" w14:textId="77777777" w:rsidR="00195EFD" w:rsidRDefault="00195EFD" w:rsidP="009358A4">
            <w:pPr>
              <w:spacing w:after="120" w:line="360" w:lineRule="auto"/>
              <w:jc w:val="both"/>
              <w:rPr>
                <w:rFonts w:ascii="Arial" w:eastAsia="Arial" w:hAnsi="Arial" w:cs="Arial"/>
                <w:color w:val="010000"/>
                <w:sz w:val="20"/>
                <w:szCs w:val="20"/>
              </w:rPr>
            </w:pPr>
          </w:p>
        </w:tc>
        <w:tc>
          <w:tcPr>
            <w:tcW w:w="10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6B7181"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23.78</w:t>
            </w:r>
          </w:p>
        </w:tc>
        <w:tc>
          <w:tcPr>
            <w:tcW w:w="10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EE564D"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29.16</w:t>
            </w:r>
          </w:p>
        </w:tc>
        <w:tc>
          <w:tcPr>
            <w:tcW w:w="9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71AC4E"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26.63</w:t>
            </w:r>
          </w:p>
        </w:tc>
        <w:tc>
          <w:tcPr>
            <w:tcW w:w="12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EBE835"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91%</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37F1C0"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112%</w:t>
            </w:r>
          </w:p>
        </w:tc>
      </w:tr>
      <w:tr w:rsidR="00195EFD" w14:paraId="68C13005" w14:textId="77777777">
        <w:trPr>
          <w:trHeight w:val="1405"/>
        </w:trPr>
        <w:tc>
          <w:tcPr>
            <w:tcW w:w="8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763160"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19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50F0D6"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Financial profit</w:t>
            </w:r>
          </w:p>
        </w:tc>
        <w:tc>
          <w:tcPr>
            <w:tcW w:w="5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342E17" w14:textId="77777777" w:rsidR="00195EFD" w:rsidRDefault="00195EFD" w:rsidP="009358A4">
            <w:pPr>
              <w:spacing w:after="120" w:line="360" w:lineRule="auto"/>
              <w:jc w:val="both"/>
              <w:rPr>
                <w:rFonts w:ascii="Arial" w:eastAsia="Arial" w:hAnsi="Arial" w:cs="Arial"/>
                <w:color w:val="010000"/>
                <w:sz w:val="20"/>
                <w:szCs w:val="20"/>
              </w:rPr>
            </w:pPr>
          </w:p>
        </w:tc>
        <w:tc>
          <w:tcPr>
            <w:tcW w:w="10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D8F4DC"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0.89</w:t>
            </w:r>
          </w:p>
        </w:tc>
        <w:tc>
          <w:tcPr>
            <w:tcW w:w="10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3660DB"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1.13</w:t>
            </w:r>
          </w:p>
        </w:tc>
        <w:tc>
          <w:tcPr>
            <w:tcW w:w="9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2E8F98"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4.43</w:t>
            </w:r>
          </w:p>
        </w:tc>
        <w:tc>
          <w:tcPr>
            <w:tcW w:w="12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47927B"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392%</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CB77D7"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498%</w:t>
            </w:r>
          </w:p>
        </w:tc>
      </w:tr>
      <w:tr w:rsidR="00195EFD" w14:paraId="6EAC4754" w14:textId="77777777">
        <w:trPr>
          <w:trHeight w:val="1405"/>
        </w:trPr>
        <w:tc>
          <w:tcPr>
            <w:tcW w:w="8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5C2381"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19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CAF716"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Main business profit</w:t>
            </w:r>
          </w:p>
        </w:tc>
        <w:tc>
          <w:tcPr>
            <w:tcW w:w="5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75DE0F" w14:textId="77777777" w:rsidR="00195EFD" w:rsidRDefault="00195EFD" w:rsidP="009358A4">
            <w:pPr>
              <w:spacing w:after="120" w:line="360" w:lineRule="auto"/>
              <w:jc w:val="both"/>
              <w:rPr>
                <w:rFonts w:ascii="Arial" w:eastAsia="Arial" w:hAnsi="Arial" w:cs="Arial"/>
                <w:color w:val="010000"/>
                <w:sz w:val="20"/>
                <w:szCs w:val="20"/>
              </w:rPr>
            </w:pPr>
          </w:p>
        </w:tc>
        <w:tc>
          <w:tcPr>
            <w:tcW w:w="10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D4C1D6"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-0.88</w:t>
            </w:r>
          </w:p>
        </w:tc>
        <w:tc>
          <w:tcPr>
            <w:tcW w:w="10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1D0728"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1.13</w:t>
            </w:r>
          </w:p>
        </w:tc>
        <w:tc>
          <w:tcPr>
            <w:tcW w:w="9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A87042"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2,190</w:t>
            </w:r>
          </w:p>
        </w:tc>
        <w:tc>
          <w:tcPr>
            <w:tcW w:w="12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E76EF1"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194%</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97DAA9" w14:textId="77777777" w:rsidR="00195EFD" w:rsidRDefault="00195EFD" w:rsidP="009358A4">
            <w:pPr>
              <w:spacing w:after="120" w:line="360" w:lineRule="auto"/>
              <w:ind w:right="109"/>
              <w:jc w:val="both"/>
              <w:rPr>
                <w:rFonts w:ascii="Arial" w:eastAsia="Arial" w:hAnsi="Arial" w:cs="Arial"/>
                <w:color w:val="010000"/>
                <w:sz w:val="20"/>
                <w:szCs w:val="20"/>
              </w:rPr>
            </w:pPr>
          </w:p>
        </w:tc>
      </w:tr>
      <w:tr w:rsidR="00195EFD" w14:paraId="0D9A15FC" w14:textId="77777777">
        <w:trPr>
          <w:trHeight w:val="1405"/>
        </w:trPr>
        <w:tc>
          <w:tcPr>
            <w:tcW w:w="8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395BB9"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w:t>
            </w:r>
          </w:p>
        </w:tc>
        <w:tc>
          <w:tcPr>
            <w:tcW w:w="19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80ABF0"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Other profits</w:t>
            </w:r>
          </w:p>
        </w:tc>
        <w:tc>
          <w:tcPr>
            <w:tcW w:w="5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50E6F5" w14:textId="77777777" w:rsidR="00195EFD" w:rsidRDefault="00195EFD" w:rsidP="009358A4">
            <w:pPr>
              <w:spacing w:after="120" w:line="360" w:lineRule="auto"/>
              <w:jc w:val="both"/>
              <w:rPr>
                <w:rFonts w:ascii="Arial" w:eastAsia="Arial" w:hAnsi="Arial" w:cs="Arial"/>
                <w:color w:val="010000"/>
                <w:sz w:val="20"/>
                <w:szCs w:val="20"/>
              </w:rPr>
            </w:pPr>
          </w:p>
        </w:tc>
        <w:tc>
          <w:tcPr>
            <w:tcW w:w="10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B93DDD"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0.09</w:t>
            </w:r>
          </w:p>
        </w:tc>
        <w:tc>
          <w:tcPr>
            <w:tcW w:w="10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87209A"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0.6</w:t>
            </w:r>
          </w:p>
        </w:tc>
        <w:tc>
          <w:tcPr>
            <w:tcW w:w="9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FA7B33"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(1,196)</w:t>
            </w:r>
          </w:p>
        </w:tc>
        <w:tc>
          <w:tcPr>
            <w:tcW w:w="12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5549C4" w14:textId="77777777" w:rsidR="00195EFD" w:rsidRDefault="00195EFD" w:rsidP="009358A4">
            <w:pPr>
              <w:spacing w:after="120" w:line="360" w:lineRule="auto"/>
              <w:ind w:right="109"/>
              <w:jc w:val="both"/>
              <w:rPr>
                <w:rFonts w:ascii="Arial" w:eastAsia="Arial" w:hAnsi="Arial" w:cs="Arial"/>
                <w:color w:val="010000"/>
                <w:sz w:val="20"/>
                <w:szCs w:val="20"/>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FBAFF4" w14:textId="77777777" w:rsidR="00195EFD" w:rsidRDefault="00195EFD" w:rsidP="009358A4">
            <w:pPr>
              <w:spacing w:after="120" w:line="360" w:lineRule="auto"/>
              <w:ind w:right="109"/>
              <w:jc w:val="both"/>
              <w:rPr>
                <w:rFonts w:ascii="Arial" w:eastAsia="Arial" w:hAnsi="Arial" w:cs="Arial"/>
                <w:color w:val="010000"/>
                <w:sz w:val="20"/>
                <w:szCs w:val="20"/>
              </w:rPr>
            </w:pPr>
          </w:p>
        </w:tc>
      </w:tr>
      <w:tr w:rsidR="00195EFD" w14:paraId="18FE9D1A" w14:textId="77777777">
        <w:trPr>
          <w:trHeight w:val="1405"/>
        </w:trPr>
        <w:tc>
          <w:tcPr>
            <w:tcW w:w="8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4A1F37"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w:t>
            </w:r>
          </w:p>
        </w:tc>
        <w:tc>
          <w:tcPr>
            <w:tcW w:w="19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9C6370"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5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9F8D3D" w14:textId="77777777" w:rsidR="00195EFD" w:rsidRDefault="00195EFD" w:rsidP="009358A4">
            <w:pPr>
              <w:spacing w:after="120" w:line="360" w:lineRule="auto"/>
              <w:jc w:val="both"/>
              <w:rPr>
                <w:rFonts w:ascii="Arial" w:eastAsia="Arial" w:hAnsi="Arial" w:cs="Arial"/>
                <w:color w:val="010000"/>
                <w:sz w:val="20"/>
                <w:szCs w:val="20"/>
              </w:rPr>
            </w:pPr>
          </w:p>
        </w:tc>
        <w:tc>
          <w:tcPr>
            <w:tcW w:w="10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FA36ED"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0.1</w:t>
            </w:r>
          </w:p>
        </w:tc>
        <w:tc>
          <w:tcPr>
            <w:tcW w:w="10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19ECCC"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2.86</w:t>
            </w:r>
          </w:p>
        </w:tc>
        <w:tc>
          <w:tcPr>
            <w:tcW w:w="9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9E51FC"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0,994</w:t>
            </w:r>
          </w:p>
        </w:tc>
        <w:tc>
          <w:tcPr>
            <w:tcW w:w="12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BBFE66"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34.76%</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1B5E54"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994%</w:t>
            </w:r>
          </w:p>
        </w:tc>
      </w:tr>
      <w:tr w:rsidR="00195EFD" w14:paraId="2BEC4EA3" w14:textId="77777777">
        <w:trPr>
          <w:trHeight w:val="1405"/>
        </w:trPr>
        <w:tc>
          <w:tcPr>
            <w:tcW w:w="8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DDA716"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w:t>
            </w:r>
          </w:p>
        </w:tc>
        <w:tc>
          <w:tcPr>
            <w:tcW w:w="19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60037C"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Taxes and payables</w:t>
            </w:r>
          </w:p>
          <w:p w14:paraId="127275B4"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State budget</w:t>
            </w:r>
          </w:p>
        </w:tc>
        <w:tc>
          <w:tcPr>
            <w:tcW w:w="5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1A4312" w14:textId="77777777" w:rsidR="00195EFD" w:rsidRDefault="00195EFD" w:rsidP="009358A4">
            <w:pPr>
              <w:spacing w:after="120" w:line="360" w:lineRule="auto"/>
              <w:jc w:val="both"/>
              <w:rPr>
                <w:rFonts w:ascii="Arial" w:eastAsia="Arial" w:hAnsi="Arial" w:cs="Arial"/>
                <w:color w:val="010000"/>
                <w:sz w:val="20"/>
                <w:szCs w:val="20"/>
              </w:rPr>
            </w:pPr>
          </w:p>
        </w:tc>
        <w:tc>
          <w:tcPr>
            <w:tcW w:w="10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8BEAB9" w14:textId="77777777" w:rsidR="00195EFD" w:rsidRDefault="00195EFD" w:rsidP="009358A4">
            <w:pPr>
              <w:spacing w:after="120" w:line="360" w:lineRule="auto"/>
              <w:ind w:right="109"/>
              <w:jc w:val="both"/>
              <w:rPr>
                <w:rFonts w:ascii="Arial" w:eastAsia="Arial" w:hAnsi="Arial" w:cs="Arial"/>
                <w:color w:val="010000"/>
                <w:sz w:val="20"/>
                <w:szCs w:val="20"/>
              </w:rPr>
            </w:pPr>
          </w:p>
        </w:tc>
        <w:tc>
          <w:tcPr>
            <w:tcW w:w="10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B8853C" w14:textId="77777777" w:rsidR="00195EFD" w:rsidRDefault="00195EFD" w:rsidP="009358A4">
            <w:pPr>
              <w:spacing w:after="120" w:line="360" w:lineRule="auto"/>
              <w:ind w:right="109"/>
              <w:jc w:val="both"/>
              <w:rPr>
                <w:rFonts w:ascii="Arial" w:eastAsia="Arial" w:hAnsi="Arial" w:cs="Arial"/>
                <w:color w:val="010000"/>
                <w:sz w:val="20"/>
                <w:szCs w:val="20"/>
              </w:rPr>
            </w:pPr>
          </w:p>
        </w:tc>
        <w:tc>
          <w:tcPr>
            <w:tcW w:w="9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DC3A52" w14:textId="77777777" w:rsidR="00195EFD" w:rsidRDefault="00195EFD" w:rsidP="009358A4">
            <w:pPr>
              <w:spacing w:after="120" w:line="360" w:lineRule="auto"/>
              <w:ind w:right="109"/>
              <w:jc w:val="both"/>
              <w:rPr>
                <w:rFonts w:ascii="Arial" w:eastAsia="Arial" w:hAnsi="Arial" w:cs="Arial"/>
                <w:color w:val="010000"/>
                <w:sz w:val="20"/>
                <w:szCs w:val="20"/>
              </w:rPr>
            </w:pPr>
          </w:p>
        </w:tc>
        <w:tc>
          <w:tcPr>
            <w:tcW w:w="12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B6285E" w14:textId="77777777" w:rsidR="00195EFD" w:rsidRDefault="00195EFD" w:rsidP="009358A4">
            <w:pPr>
              <w:spacing w:after="120" w:line="360" w:lineRule="auto"/>
              <w:ind w:right="109"/>
              <w:jc w:val="both"/>
              <w:rPr>
                <w:rFonts w:ascii="Arial" w:eastAsia="Arial" w:hAnsi="Arial" w:cs="Arial"/>
                <w:color w:val="010000"/>
                <w:sz w:val="20"/>
                <w:szCs w:val="20"/>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376A0E" w14:textId="77777777" w:rsidR="00195EFD" w:rsidRDefault="00195EFD" w:rsidP="009358A4">
            <w:pPr>
              <w:spacing w:after="120" w:line="360" w:lineRule="auto"/>
              <w:ind w:right="109"/>
              <w:jc w:val="both"/>
              <w:rPr>
                <w:rFonts w:ascii="Arial" w:eastAsia="Arial" w:hAnsi="Arial" w:cs="Arial"/>
                <w:color w:val="010000"/>
                <w:sz w:val="20"/>
                <w:szCs w:val="20"/>
              </w:rPr>
            </w:pPr>
          </w:p>
        </w:tc>
      </w:tr>
      <w:tr w:rsidR="00195EFD" w14:paraId="6F3208F5" w14:textId="77777777">
        <w:trPr>
          <w:trHeight w:val="714"/>
        </w:trPr>
        <w:tc>
          <w:tcPr>
            <w:tcW w:w="8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919BDB"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w:t>
            </w:r>
          </w:p>
        </w:tc>
        <w:tc>
          <w:tcPr>
            <w:tcW w:w="19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14F5D4"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5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27949D" w14:textId="77777777" w:rsidR="00195EFD" w:rsidRDefault="00195EFD" w:rsidP="009358A4">
            <w:pPr>
              <w:spacing w:after="120" w:line="360" w:lineRule="auto"/>
              <w:jc w:val="both"/>
              <w:rPr>
                <w:rFonts w:ascii="Arial" w:eastAsia="Arial" w:hAnsi="Arial" w:cs="Arial"/>
                <w:color w:val="010000"/>
                <w:sz w:val="20"/>
                <w:szCs w:val="20"/>
              </w:rPr>
            </w:pPr>
          </w:p>
        </w:tc>
        <w:tc>
          <w:tcPr>
            <w:tcW w:w="10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7D39A1"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0.1</w:t>
            </w:r>
          </w:p>
        </w:tc>
        <w:tc>
          <w:tcPr>
            <w:tcW w:w="10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18B339"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2.86</w:t>
            </w:r>
          </w:p>
        </w:tc>
        <w:tc>
          <w:tcPr>
            <w:tcW w:w="9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A07477"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0,994</w:t>
            </w:r>
          </w:p>
        </w:tc>
        <w:tc>
          <w:tcPr>
            <w:tcW w:w="12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A0BC25"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34.76%</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5E92C9" w14:textId="77777777" w:rsidR="00195EFD" w:rsidRDefault="00910BC0" w:rsidP="009358A4">
            <w:pPr>
              <w:pBdr>
                <w:top w:val="nil"/>
                <w:left w:val="nil"/>
                <w:bottom w:val="nil"/>
                <w:right w:val="nil"/>
                <w:between w:val="nil"/>
              </w:pBdr>
              <w:spacing w:after="120" w:line="360" w:lineRule="auto"/>
              <w:ind w:right="109"/>
              <w:jc w:val="both"/>
              <w:rPr>
                <w:rFonts w:ascii="Arial" w:eastAsia="Arial" w:hAnsi="Arial" w:cs="Arial"/>
                <w:color w:val="010000"/>
                <w:sz w:val="20"/>
                <w:szCs w:val="20"/>
              </w:rPr>
            </w:pPr>
            <w:r>
              <w:rPr>
                <w:rFonts w:ascii="Arial" w:hAnsi="Arial"/>
                <w:color w:val="010000"/>
                <w:sz w:val="20"/>
              </w:rPr>
              <w:t>994%</w:t>
            </w:r>
          </w:p>
        </w:tc>
      </w:tr>
    </w:tbl>
    <w:p w14:paraId="6D8E9B15" w14:textId="77777777" w:rsidR="00195EFD" w:rsidRDefault="00195EFD" w:rsidP="009358A4">
      <w:pPr>
        <w:spacing w:after="120" w:line="360" w:lineRule="auto"/>
        <w:jc w:val="both"/>
        <w:rPr>
          <w:rFonts w:ascii="Arial" w:eastAsia="Arial" w:hAnsi="Arial" w:cs="Arial"/>
          <w:color w:val="010000"/>
          <w:sz w:val="20"/>
          <w:szCs w:val="20"/>
        </w:rPr>
      </w:pPr>
    </w:p>
    <w:p w14:paraId="12E06D0B"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 Main targets of business plan for 2024 are as follows: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2687"/>
        <w:gridCol w:w="934"/>
        <w:gridCol w:w="1555"/>
        <w:gridCol w:w="1600"/>
        <w:gridCol w:w="1569"/>
      </w:tblGrid>
      <w:tr w:rsidR="00195EFD" w14:paraId="440EAD09" w14:textId="77777777">
        <w:tc>
          <w:tcPr>
            <w:tcW w:w="672" w:type="dxa"/>
            <w:shd w:val="clear" w:color="auto" w:fill="auto"/>
            <w:tcMar>
              <w:top w:w="0" w:type="dxa"/>
              <w:bottom w:w="0" w:type="dxa"/>
            </w:tcMar>
            <w:vAlign w:val="center"/>
          </w:tcPr>
          <w:p w14:paraId="46C3EE93"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2687" w:type="dxa"/>
            <w:shd w:val="clear" w:color="auto" w:fill="auto"/>
            <w:tcMar>
              <w:top w:w="0" w:type="dxa"/>
              <w:bottom w:w="0" w:type="dxa"/>
            </w:tcMar>
            <w:vAlign w:val="center"/>
          </w:tcPr>
          <w:p w14:paraId="65A4645A"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934" w:type="dxa"/>
            <w:shd w:val="clear" w:color="auto" w:fill="auto"/>
            <w:tcMar>
              <w:top w:w="0" w:type="dxa"/>
              <w:bottom w:w="0" w:type="dxa"/>
            </w:tcMar>
            <w:vAlign w:val="center"/>
          </w:tcPr>
          <w:p w14:paraId="6EAAC090"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w:t>
            </w:r>
          </w:p>
        </w:tc>
        <w:tc>
          <w:tcPr>
            <w:tcW w:w="1555" w:type="dxa"/>
            <w:shd w:val="clear" w:color="auto" w:fill="auto"/>
            <w:tcMar>
              <w:top w:w="0" w:type="dxa"/>
              <w:bottom w:w="0" w:type="dxa"/>
            </w:tcMar>
            <w:vAlign w:val="center"/>
          </w:tcPr>
          <w:p w14:paraId="27AA356C" w14:textId="3278CD0D"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Results</w:t>
            </w:r>
          </w:p>
          <w:p w14:paraId="47D0334C"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2023</w:t>
            </w:r>
          </w:p>
        </w:tc>
        <w:tc>
          <w:tcPr>
            <w:tcW w:w="1600" w:type="dxa"/>
            <w:shd w:val="clear" w:color="auto" w:fill="auto"/>
            <w:tcMar>
              <w:top w:w="0" w:type="dxa"/>
              <w:bottom w:w="0" w:type="dxa"/>
            </w:tcMar>
            <w:vAlign w:val="center"/>
          </w:tcPr>
          <w:p w14:paraId="194CB3E4" w14:textId="63786871"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 Plan</w:t>
            </w:r>
          </w:p>
          <w:p w14:paraId="2E9DFE08"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2024</w:t>
            </w:r>
          </w:p>
        </w:tc>
        <w:tc>
          <w:tcPr>
            <w:tcW w:w="1569" w:type="dxa"/>
            <w:shd w:val="clear" w:color="auto" w:fill="auto"/>
            <w:tcMar>
              <w:top w:w="0" w:type="dxa"/>
              <w:bottom w:w="0" w:type="dxa"/>
            </w:tcMar>
            <w:vAlign w:val="center"/>
          </w:tcPr>
          <w:p w14:paraId="7E274854" w14:textId="2B58EF55"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Plan </w:t>
            </w:r>
            <w:r w:rsidR="00ED3D9F">
              <w:rPr>
                <w:rFonts w:ascii="Arial" w:hAnsi="Arial"/>
                <w:color w:val="010000"/>
                <w:sz w:val="20"/>
              </w:rPr>
              <w:t xml:space="preserve">2024 </w:t>
            </w:r>
            <w:r>
              <w:rPr>
                <w:rFonts w:ascii="Arial" w:hAnsi="Arial"/>
                <w:color w:val="010000"/>
                <w:sz w:val="20"/>
              </w:rPr>
              <w:t>compared to Results</w:t>
            </w:r>
            <w:r w:rsidR="00ED3D9F">
              <w:rPr>
                <w:rFonts w:ascii="Arial" w:hAnsi="Arial"/>
                <w:color w:val="010000"/>
                <w:sz w:val="20"/>
              </w:rPr>
              <w:t xml:space="preserve"> 2023</w:t>
            </w:r>
            <w:r>
              <w:rPr>
                <w:rFonts w:ascii="Arial" w:hAnsi="Arial"/>
                <w:color w:val="010000"/>
                <w:sz w:val="20"/>
              </w:rPr>
              <w:t xml:space="preserve"> (%)</w:t>
            </w:r>
          </w:p>
        </w:tc>
      </w:tr>
      <w:tr w:rsidR="00195EFD" w14:paraId="0D2BDECC" w14:textId="77777777">
        <w:tc>
          <w:tcPr>
            <w:tcW w:w="672" w:type="dxa"/>
            <w:shd w:val="clear" w:color="auto" w:fill="auto"/>
            <w:tcMar>
              <w:top w:w="0" w:type="dxa"/>
              <w:bottom w:w="0" w:type="dxa"/>
            </w:tcMar>
            <w:vAlign w:val="center"/>
          </w:tcPr>
          <w:p w14:paraId="0211091E"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w:t>
            </w:r>
          </w:p>
        </w:tc>
        <w:tc>
          <w:tcPr>
            <w:tcW w:w="2687" w:type="dxa"/>
            <w:shd w:val="clear" w:color="auto" w:fill="auto"/>
            <w:tcMar>
              <w:top w:w="0" w:type="dxa"/>
              <w:bottom w:w="0" w:type="dxa"/>
            </w:tcMar>
            <w:vAlign w:val="center"/>
          </w:tcPr>
          <w:p w14:paraId="62976504"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Output target</w:t>
            </w:r>
          </w:p>
        </w:tc>
        <w:tc>
          <w:tcPr>
            <w:tcW w:w="934" w:type="dxa"/>
            <w:shd w:val="clear" w:color="auto" w:fill="auto"/>
            <w:tcMar>
              <w:top w:w="0" w:type="dxa"/>
              <w:bottom w:w="0" w:type="dxa"/>
            </w:tcMar>
            <w:vAlign w:val="center"/>
          </w:tcPr>
          <w:p w14:paraId="650B2F3B" w14:textId="77777777" w:rsidR="00195EFD" w:rsidRDefault="00195EFD" w:rsidP="009358A4">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55" w:type="dxa"/>
            <w:shd w:val="clear" w:color="auto" w:fill="auto"/>
            <w:tcMar>
              <w:top w:w="0" w:type="dxa"/>
              <w:bottom w:w="0" w:type="dxa"/>
            </w:tcMar>
            <w:vAlign w:val="center"/>
          </w:tcPr>
          <w:p w14:paraId="791FE709" w14:textId="77777777" w:rsidR="00195EFD" w:rsidRDefault="00195EFD"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p>
        </w:tc>
        <w:tc>
          <w:tcPr>
            <w:tcW w:w="1600" w:type="dxa"/>
            <w:shd w:val="clear" w:color="auto" w:fill="auto"/>
            <w:tcMar>
              <w:top w:w="0" w:type="dxa"/>
              <w:bottom w:w="0" w:type="dxa"/>
            </w:tcMar>
            <w:vAlign w:val="center"/>
          </w:tcPr>
          <w:p w14:paraId="57EF4718" w14:textId="77777777" w:rsidR="00195EFD" w:rsidRDefault="00195EFD"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p>
        </w:tc>
        <w:tc>
          <w:tcPr>
            <w:tcW w:w="1569" w:type="dxa"/>
            <w:shd w:val="clear" w:color="auto" w:fill="auto"/>
            <w:tcMar>
              <w:top w:w="0" w:type="dxa"/>
              <w:bottom w:w="0" w:type="dxa"/>
            </w:tcMar>
            <w:vAlign w:val="center"/>
          </w:tcPr>
          <w:p w14:paraId="11874341" w14:textId="77777777" w:rsidR="00195EFD" w:rsidRDefault="00195EFD" w:rsidP="009358A4">
            <w:pPr>
              <w:spacing w:after="120" w:line="360" w:lineRule="auto"/>
              <w:ind w:right="112"/>
              <w:jc w:val="both"/>
              <w:rPr>
                <w:rFonts w:ascii="Arial" w:eastAsia="Arial" w:hAnsi="Arial" w:cs="Arial"/>
                <w:color w:val="010000"/>
                <w:sz w:val="20"/>
                <w:szCs w:val="20"/>
              </w:rPr>
            </w:pPr>
          </w:p>
        </w:tc>
      </w:tr>
      <w:tr w:rsidR="00195EFD" w14:paraId="03545BFF" w14:textId="77777777">
        <w:tc>
          <w:tcPr>
            <w:tcW w:w="672" w:type="dxa"/>
            <w:shd w:val="clear" w:color="auto" w:fill="auto"/>
            <w:tcMar>
              <w:top w:w="0" w:type="dxa"/>
              <w:bottom w:w="0" w:type="dxa"/>
            </w:tcMar>
            <w:vAlign w:val="center"/>
          </w:tcPr>
          <w:p w14:paraId="670EE4D7"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687" w:type="dxa"/>
            <w:shd w:val="clear" w:color="auto" w:fill="auto"/>
            <w:tcMar>
              <w:top w:w="0" w:type="dxa"/>
              <w:bottom w:w="0" w:type="dxa"/>
            </w:tcMar>
            <w:vAlign w:val="center"/>
          </w:tcPr>
          <w:p w14:paraId="416DF6CE"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LPG business</w:t>
            </w:r>
          </w:p>
        </w:tc>
        <w:tc>
          <w:tcPr>
            <w:tcW w:w="934" w:type="dxa"/>
            <w:shd w:val="clear" w:color="auto" w:fill="auto"/>
            <w:tcMar>
              <w:top w:w="0" w:type="dxa"/>
              <w:bottom w:w="0" w:type="dxa"/>
            </w:tcMar>
            <w:vAlign w:val="center"/>
          </w:tcPr>
          <w:p w14:paraId="32A2097D"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Tons</w:t>
            </w:r>
          </w:p>
        </w:tc>
        <w:tc>
          <w:tcPr>
            <w:tcW w:w="1555" w:type="dxa"/>
            <w:shd w:val="clear" w:color="auto" w:fill="auto"/>
            <w:tcMar>
              <w:top w:w="0" w:type="dxa"/>
              <w:bottom w:w="0" w:type="dxa"/>
            </w:tcMar>
            <w:vAlign w:val="center"/>
          </w:tcPr>
          <w:p w14:paraId="0D52D349" w14:textId="41E1CACF"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14</w:t>
            </w:r>
            <w:r w:rsidR="00ED3D9F">
              <w:rPr>
                <w:rFonts w:ascii="Arial" w:hAnsi="Arial"/>
                <w:color w:val="010000"/>
                <w:sz w:val="20"/>
              </w:rPr>
              <w:t>,</w:t>
            </w:r>
            <w:r>
              <w:rPr>
                <w:rFonts w:ascii="Arial" w:hAnsi="Arial"/>
                <w:color w:val="010000"/>
                <w:sz w:val="20"/>
              </w:rPr>
              <w:t>655</w:t>
            </w:r>
          </w:p>
        </w:tc>
        <w:tc>
          <w:tcPr>
            <w:tcW w:w="1600" w:type="dxa"/>
            <w:shd w:val="clear" w:color="auto" w:fill="auto"/>
            <w:tcMar>
              <w:top w:w="0" w:type="dxa"/>
              <w:bottom w:w="0" w:type="dxa"/>
            </w:tcMar>
            <w:vAlign w:val="center"/>
          </w:tcPr>
          <w:p w14:paraId="3D8046F3" w14:textId="1FDDEA2B"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19</w:t>
            </w:r>
            <w:r w:rsidR="00ED3D9F">
              <w:rPr>
                <w:rFonts w:ascii="Arial" w:hAnsi="Arial"/>
                <w:color w:val="010000"/>
                <w:sz w:val="20"/>
              </w:rPr>
              <w:t>,</w:t>
            </w:r>
            <w:r>
              <w:rPr>
                <w:rFonts w:ascii="Arial" w:hAnsi="Arial"/>
                <w:color w:val="010000"/>
                <w:sz w:val="20"/>
              </w:rPr>
              <w:t>090</w:t>
            </w:r>
          </w:p>
        </w:tc>
        <w:tc>
          <w:tcPr>
            <w:tcW w:w="1569" w:type="dxa"/>
            <w:shd w:val="clear" w:color="auto" w:fill="auto"/>
            <w:tcMar>
              <w:top w:w="0" w:type="dxa"/>
              <w:bottom w:w="0" w:type="dxa"/>
            </w:tcMar>
            <w:vAlign w:val="center"/>
          </w:tcPr>
          <w:p w14:paraId="7D2EB14A"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130%</w:t>
            </w:r>
          </w:p>
        </w:tc>
      </w:tr>
      <w:tr w:rsidR="00195EFD" w14:paraId="7F193FF3" w14:textId="77777777">
        <w:tc>
          <w:tcPr>
            <w:tcW w:w="672" w:type="dxa"/>
            <w:shd w:val="clear" w:color="auto" w:fill="auto"/>
            <w:tcMar>
              <w:top w:w="0" w:type="dxa"/>
              <w:bottom w:w="0" w:type="dxa"/>
            </w:tcMar>
            <w:vAlign w:val="center"/>
          </w:tcPr>
          <w:p w14:paraId="5659FFB5" w14:textId="77777777" w:rsidR="00195EFD" w:rsidRDefault="00195EFD" w:rsidP="009358A4">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2687" w:type="dxa"/>
            <w:shd w:val="clear" w:color="auto" w:fill="auto"/>
            <w:tcMar>
              <w:top w:w="0" w:type="dxa"/>
              <w:bottom w:w="0" w:type="dxa"/>
            </w:tcMar>
            <w:vAlign w:val="center"/>
          </w:tcPr>
          <w:p w14:paraId="55B393D4"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Northern</w:t>
            </w:r>
          </w:p>
        </w:tc>
        <w:tc>
          <w:tcPr>
            <w:tcW w:w="934" w:type="dxa"/>
            <w:shd w:val="clear" w:color="auto" w:fill="auto"/>
            <w:tcMar>
              <w:top w:w="0" w:type="dxa"/>
              <w:bottom w:w="0" w:type="dxa"/>
            </w:tcMar>
            <w:vAlign w:val="center"/>
          </w:tcPr>
          <w:p w14:paraId="653B0B06"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Tons</w:t>
            </w:r>
          </w:p>
        </w:tc>
        <w:tc>
          <w:tcPr>
            <w:tcW w:w="1555" w:type="dxa"/>
            <w:shd w:val="clear" w:color="auto" w:fill="auto"/>
            <w:tcMar>
              <w:top w:w="0" w:type="dxa"/>
              <w:bottom w:w="0" w:type="dxa"/>
            </w:tcMar>
            <w:vAlign w:val="center"/>
          </w:tcPr>
          <w:p w14:paraId="2522CB4F" w14:textId="3CAC5749"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9</w:t>
            </w:r>
            <w:r w:rsidR="00ED3D9F">
              <w:rPr>
                <w:rFonts w:ascii="Arial" w:hAnsi="Arial"/>
                <w:color w:val="010000"/>
                <w:sz w:val="20"/>
              </w:rPr>
              <w:t>,</w:t>
            </w:r>
            <w:r>
              <w:rPr>
                <w:rFonts w:ascii="Arial" w:hAnsi="Arial"/>
                <w:color w:val="010000"/>
                <w:sz w:val="20"/>
              </w:rPr>
              <w:t>836</w:t>
            </w:r>
          </w:p>
        </w:tc>
        <w:tc>
          <w:tcPr>
            <w:tcW w:w="1600" w:type="dxa"/>
            <w:shd w:val="clear" w:color="auto" w:fill="auto"/>
            <w:tcMar>
              <w:top w:w="0" w:type="dxa"/>
              <w:bottom w:w="0" w:type="dxa"/>
            </w:tcMar>
            <w:vAlign w:val="center"/>
          </w:tcPr>
          <w:p w14:paraId="42DE5F47" w14:textId="4185E045"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12</w:t>
            </w:r>
            <w:r w:rsidR="00ED3D9F">
              <w:rPr>
                <w:rFonts w:ascii="Arial" w:hAnsi="Arial"/>
                <w:color w:val="010000"/>
                <w:sz w:val="20"/>
              </w:rPr>
              <w:t>,</w:t>
            </w:r>
            <w:r>
              <w:rPr>
                <w:rFonts w:ascii="Arial" w:hAnsi="Arial"/>
                <w:color w:val="010000"/>
                <w:sz w:val="20"/>
              </w:rPr>
              <w:t>000</w:t>
            </w:r>
          </w:p>
        </w:tc>
        <w:tc>
          <w:tcPr>
            <w:tcW w:w="1569" w:type="dxa"/>
            <w:shd w:val="clear" w:color="auto" w:fill="auto"/>
            <w:tcMar>
              <w:top w:w="0" w:type="dxa"/>
              <w:bottom w:w="0" w:type="dxa"/>
            </w:tcMar>
            <w:vAlign w:val="center"/>
          </w:tcPr>
          <w:p w14:paraId="67FA0EDE" w14:textId="77777777" w:rsidR="00195EFD" w:rsidRDefault="00195EFD" w:rsidP="009358A4">
            <w:pPr>
              <w:spacing w:after="120" w:line="360" w:lineRule="auto"/>
              <w:ind w:right="112"/>
              <w:jc w:val="both"/>
              <w:rPr>
                <w:rFonts w:ascii="Arial" w:eastAsia="Arial" w:hAnsi="Arial" w:cs="Arial"/>
                <w:color w:val="010000"/>
                <w:sz w:val="20"/>
                <w:szCs w:val="20"/>
              </w:rPr>
            </w:pPr>
          </w:p>
        </w:tc>
      </w:tr>
      <w:tr w:rsidR="00195EFD" w14:paraId="7678AACC" w14:textId="77777777">
        <w:tc>
          <w:tcPr>
            <w:tcW w:w="672" w:type="dxa"/>
            <w:shd w:val="clear" w:color="auto" w:fill="auto"/>
            <w:tcMar>
              <w:top w:w="0" w:type="dxa"/>
              <w:bottom w:w="0" w:type="dxa"/>
            </w:tcMar>
            <w:vAlign w:val="center"/>
          </w:tcPr>
          <w:p w14:paraId="06B73D4D" w14:textId="77777777" w:rsidR="00195EFD" w:rsidRDefault="00195EFD" w:rsidP="009358A4">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2687" w:type="dxa"/>
            <w:shd w:val="clear" w:color="auto" w:fill="auto"/>
            <w:tcMar>
              <w:top w:w="0" w:type="dxa"/>
              <w:bottom w:w="0" w:type="dxa"/>
            </w:tcMar>
            <w:vAlign w:val="center"/>
          </w:tcPr>
          <w:p w14:paraId="3EB7555D"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Central </w:t>
            </w:r>
          </w:p>
        </w:tc>
        <w:tc>
          <w:tcPr>
            <w:tcW w:w="934" w:type="dxa"/>
            <w:shd w:val="clear" w:color="auto" w:fill="auto"/>
            <w:tcMar>
              <w:top w:w="0" w:type="dxa"/>
              <w:bottom w:w="0" w:type="dxa"/>
            </w:tcMar>
            <w:vAlign w:val="center"/>
          </w:tcPr>
          <w:p w14:paraId="1A52B8F0"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Tons</w:t>
            </w:r>
          </w:p>
        </w:tc>
        <w:tc>
          <w:tcPr>
            <w:tcW w:w="1555" w:type="dxa"/>
            <w:shd w:val="clear" w:color="auto" w:fill="auto"/>
            <w:tcMar>
              <w:top w:w="0" w:type="dxa"/>
              <w:bottom w:w="0" w:type="dxa"/>
            </w:tcMar>
            <w:vAlign w:val="center"/>
          </w:tcPr>
          <w:p w14:paraId="728D9518" w14:textId="4AC336C4"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1</w:t>
            </w:r>
            <w:r w:rsidR="00ED3D9F">
              <w:rPr>
                <w:rFonts w:ascii="Arial" w:hAnsi="Arial"/>
                <w:color w:val="010000"/>
                <w:sz w:val="20"/>
              </w:rPr>
              <w:t>,</w:t>
            </w:r>
            <w:r>
              <w:rPr>
                <w:rFonts w:ascii="Arial" w:hAnsi="Arial"/>
                <w:color w:val="010000"/>
                <w:sz w:val="20"/>
              </w:rPr>
              <w:t>127</w:t>
            </w:r>
          </w:p>
        </w:tc>
        <w:tc>
          <w:tcPr>
            <w:tcW w:w="1600" w:type="dxa"/>
            <w:shd w:val="clear" w:color="auto" w:fill="auto"/>
            <w:tcMar>
              <w:top w:w="0" w:type="dxa"/>
              <w:bottom w:w="0" w:type="dxa"/>
            </w:tcMar>
            <w:vAlign w:val="center"/>
          </w:tcPr>
          <w:p w14:paraId="3C9DA59E" w14:textId="432AD86F"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2</w:t>
            </w:r>
            <w:r w:rsidR="00ED3D9F">
              <w:rPr>
                <w:rFonts w:ascii="Arial" w:hAnsi="Arial"/>
                <w:color w:val="010000"/>
                <w:sz w:val="20"/>
              </w:rPr>
              <w:t>,</w:t>
            </w:r>
            <w:r>
              <w:rPr>
                <w:rFonts w:ascii="Arial" w:hAnsi="Arial"/>
                <w:color w:val="010000"/>
                <w:sz w:val="20"/>
              </w:rPr>
              <w:t>890</w:t>
            </w:r>
          </w:p>
        </w:tc>
        <w:tc>
          <w:tcPr>
            <w:tcW w:w="1569" w:type="dxa"/>
            <w:shd w:val="clear" w:color="auto" w:fill="auto"/>
            <w:tcMar>
              <w:top w:w="0" w:type="dxa"/>
              <w:bottom w:w="0" w:type="dxa"/>
            </w:tcMar>
            <w:vAlign w:val="center"/>
          </w:tcPr>
          <w:p w14:paraId="06E76775" w14:textId="77777777" w:rsidR="00195EFD" w:rsidRDefault="00195EFD" w:rsidP="009358A4">
            <w:pPr>
              <w:spacing w:after="120" w:line="360" w:lineRule="auto"/>
              <w:ind w:right="112"/>
              <w:jc w:val="both"/>
              <w:rPr>
                <w:rFonts w:ascii="Arial" w:eastAsia="Arial" w:hAnsi="Arial" w:cs="Arial"/>
                <w:color w:val="010000"/>
                <w:sz w:val="20"/>
                <w:szCs w:val="20"/>
              </w:rPr>
            </w:pPr>
          </w:p>
        </w:tc>
      </w:tr>
      <w:tr w:rsidR="00195EFD" w14:paraId="28A974DF" w14:textId="77777777">
        <w:tc>
          <w:tcPr>
            <w:tcW w:w="672" w:type="dxa"/>
            <w:shd w:val="clear" w:color="auto" w:fill="auto"/>
            <w:tcMar>
              <w:top w:w="0" w:type="dxa"/>
              <w:bottom w:w="0" w:type="dxa"/>
            </w:tcMar>
            <w:vAlign w:val="center"/>
          </w:tcPr>
          <w:p w14:paraId="0E3D5643" w14:textId="77777777" w:rsidR="00195EFD" w:rsidRDefault="00195EFD" w:rsidP="009358A4">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2687" w:type="dxa"/>
            <w:shd w:val="clear" w:color="auto" w:fill="auto"/>
            <w:tcMar>
              <w:top w:w="0" w:type="dxa"/>
              <w:bottom w:w="0" w:type="dxa"/>
            </w:tcMar>
            <w:vAlign w:val="center"/>
          </w:tcPr>
          <w:p w14:paraId="62230F72"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Southern</w:t>
            </w:r>
          </w:p>
        </w:tc>
        <w:tc>
          <w:tcPr>
            <w:tcW w:w="934" w:type="dxa"/>
            <w:shd w:val="clear" w:color="auto" w:fill="auto"/>
            <w:tcMar>
              <w:top w:w="0" w:type="dxa"/>
              <w:bottom w:w="0" w:type="dxa"/>
            </w:tcMar>
            <w:vAlign w:val="center"/>
          </w:tcPr>
          <w:p w14:paraId="761470B6"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Tons</w:t>
            </w:r>
          </w:p>
        </w:tc>
        <w:tc>
          <w:tcPr>
            <w:tcW w:w="1555" w:type="dxa"/>
            <w:shd w:val="clear" w:color="auto" w:fill="auto"/>
            <w:tcMar>
              <w:top w:w="0" w:type="dxa"/>
              <w:bottom w:w="0" w:type="dxa"/>
            </w:tcMar>
            <w:vAlign w:val="center"/>
          </w:tcPr>
          <w:p w14:paraId="0934F054" w14:textId="5B5E002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3</w:t>
            </w:r>
            <w:r w:rsidR="00ED3D9F">
              <w:rPr>
                <w:rFonts w:ascii="Arial" w:hAnsi="Arial"/>
                <w:color w:val="010000"/>
                <w:sz w:val="20"/>
              </w:rPr>
              <w:t>,</w:t>
            </w:r>
            <w:r>
              <w:rPr>
                <w:rFonts w:ascii="Arial" w:hAnsi="Arial"/>
                <w:color w:val="010000"/>
                <w:sz w:val="20"/>
              </w:rPr>
              <w:t>692</w:t>
            </w:r>
          </w:p>
        </w:tc>
        <w:tc>
          <w:tcPr>
            <w:tcW w:w="1600" w:type="dxa"/>
            <w:shd w:val="clear" w:color="auto" w:fill="auto"/>
            <w:tcMar>
              <w:top w:w="0" w:type="dxa"/>
              <w:bottom w:w="0" w:type="dxa"/>
            </w:tcMar>
            <w:vAlign w:val="center"/>
          </w:tcPr>
          <w:p w14:paraId="4EF483E2" w14:textId="5C0BB1A3"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4</w:t>
            </w:r>
            <w:r w:rsidR="00ED3D9F">
              <w:rPr>
                <w:rFonts w:ascii="Arial" w:hAnsi="Arial"/>
                <w:color w:val="010000"/>
                <w:sz w:val="20"/>
              </w:rPr>
              <w:t>,</w:t>
            </w:r>
            <w:r>
              <w:rPr>
                <w:rFonts w:ascii="Arial" w:hAnsi="Arial"/>
                <w:color w:val="010000"/>
                <w:sz w:val="20"/>
              </w:rPr>
              <w:t>200</w:t>
            </w:r>
          </w:p>
        </w:tc>
        <w:tc>
          <w:tcPr>
            <w:tcW w:w="1569" w:type="dxa"/>
            <w:shd w:val="clear" w:color="auto" w:fill="auto"/>
            <w:tcMar>
              <w:top w:w="0" w:type="dxa"/>
              <w:bottom w:w="0" w:type="dxa"/>
            </w:tcMar>
            <w:vAlign w:val="center"/>
          </w:tcPr>
          <w:p w14:paraId="157445E1" w14:textId="77777777" w:rsidR="00195EFD" w:rsidRDefault="00195EFD" w:rsidP="009358A4">
            <w:pPr>
              <w:spacing w:after="120" w:line="360" w:lineRule="auto"/>
              <w:ind w:right="112"/>
              <w:jc w:val="both"/>
              <w:rPr>
                <w:rFonts w:ascii="Arial" w:eastAsia="Arial" w:hAnsi="Arial" w:cs="Arial"/>
                <w:color w:val="010000"/>
                <w:sz w:val="20"/>
                <w:szCs w:val="20"/>
              </w:rPr>
            </w:pPr>
          </w:p>
        </w:tc>
      </w:tr>
      <w:tr w:rsidR="00195EFD" w14:paraId="3244C4DC" w14:textId="77777777">
        <w:tc>
          <w:tcPr>
            <w:tcW w:w="672" w:type="dxa"/>
            <w:shd w:val="clear" w:color="auto" w:fill="auto"/>
            <w:tcMar>
              <w:top w:w="0" w:type="dxa"/>
              <w:bottom w:w="0" w:type="dxa"/>
            </w:tcMar>
            <w:vAlign w:val="center"/>
          </w:tcPr>
          <w:p w14:paraId="07F56854"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2</w:t>
            </w:r>
          </w:p>
        </w:tc>
        <w:tc>
          <w:tcPr>
            <w:tcW w:w="2687" w:type="dxa"/>
            <w:shd w:val="clear" w:color="auto" w:fill="auto"/>
            <w:tcMar>
              <w:top w:w="0" w:type="dxa"/>
              <w:bottom w:w="0" w:type="dxa"/>
            </w:tcMar>
            <w:vAlign w:val="center"/>
          </w:tcPr>
          <w:p w14:paraId="6CB025C5"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Construction and installation</w:t>
            </w:r>
          </w:p>
        </w:tc>
        <w:tc>
          <w:tcPr>
            <w:tcW w:w="934" w:type="dxa"/>
            <w:shd w:val="clear" w:color="auto" w:fill="auto"/>
            <w:tcMar>
              <w:top w:w="0" w:type="dxa"/>
              <w:bottom w:w="0" w:type="dxa"/>
            </w:tcMar>
            <w:vAlign w:val="center"/>
          </w:tcPr>
          <w:p w14:paraId="3CA5ECCE" w14:textId="77777777" w:rsidR="00195EFD" w:rsidRDefault="00195EFD" w:rsidP="009358A4">
            <w:pPr>
              <w:spacing w:after="120" w:line="360" w:lineRule="auto"/>
              <w:jc w:val="both"/>
              <w:rPr>
                <w:rFonts w:ascii="Arial" w:eastAsia="Arial" w:hAnsi="Arial" w:cs="Arial"/>
                <w:color w:val="010000"/>
                <w:sz w:val="20"/>
                <w:szCs w:val="20"/>
              </w:rPr>
            </w:pPr>
          </w:p>
        </w:tc>
        <w:tc>
          <w:tcPr>
            <w:tcW w:w="1555" w:type="dxa"/>
            <w:shd w:val="clear" w:color="auto" w:fill="auto"/>
            <w:tcMar>
              <w:top w:w="0" w:type="dxa"/>
              <w:bottom w:w="0" w:type="dxa"/>
            </w:tcMar>
            <w:vAlign w:val="center"/>
          </w:tcPr>
          <w:p w14:paraId="447A6697"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2</w:t>
            </w:r>
          </w:p>
        </w:tc>
        <w:tc>
          <w:tcPr>
            <w:tcW w:w="1600" w:type="dxa"/>
            <w:shd w:val="clear" w:color="auto" w:fill="auto"/>
            <w:tcMar>
              <w:top w:w="0" w:type="dxa"/>
              <w:bottom w:w="0" w:type="dxa"/>
            </w:tcMar>
            <w:vAlign w:val="center"/>
          </w:tcPr>
          <w:p w14:paraId="26BE7AD6"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3</w:t>
            </w:r>
          </w:p>
        </w:tc>
        <w:tc>
          <w:tcPr>
            <w:tcW w:w="1569" w:type="dxa"/>
            <w:shd w:val="clear" w:color="auto" w:fill="auto"/>
            <w:tcMar>
              <w:top w:w="0" w:type="dxa"/>
              <w:bottom w:w="0" w:type="dxa"/>
            </w:tcMar>
            <w:vAlign w:val="center"/>
          </w:tcPr>
          <w:p w14:paraId="747B1E42" w14:textId="77777777" w:rsidR="00195EFD" w:rsidRDefault="00195EFD" w:rsidP="009358A4">
            <w:pPr>
              <w:spacing w:after="120" w:line="360" w:lineRule="auto"/>
              <w:ind w:right="112"/>
              <w:jc w:val="both"/>
              <w:rPr>
                <w:rFonts w:ascii="Arial" w:eastAsia="Arial" w:hAnsi="Arial" w:cs="Arial"/>
                <w:color w:val="010000"/>
                <w:sz w:val="20"/>
                <w:szCs w:val="20"/>
              </w:rPr>
            </w:pPr>
          </w:p>
        </w:tc>
      </w:tr>
      <w:tr w:rsidR="00195EFD" w14:paraId="579FFFCA" w14:textId="77777777">
        <w:tc>
          <w:tcPr>
            <w:tcW w:w="672" w:type="dxa"/>
            <w:shd w:val="clear" w:color="auto" w:fill="auto"/>
            <w:tcMar>
              <w:top w:w="0" w:type="dxa"/>
              <w:bottom w:w="0" w:type="dxa"/>
            </w:tcMar>
            <w:vAlign w:val="center"/>
          </w:tcPr>
          <w:p w14:paraId="13410191"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2.1</w:t>
            </w:r>
          </w:p>
        </w:tc>
        <w:tc>
          <w:tcPr>
            <w:tcW w:w="2687" w:type="dxa"/>
            <w:shd w:val="clear" w:color="auto" w:fill="auto"/>
            <w:tcMar>
              <w:top w:w="0" w:type="dxa"/>
              <w:bottom w:w="0" w:type="dxa"/>
            </w:tcMar>
            <w:vAlign w:val="center"/>
          </w:tcPr>
          <w:p w14:paraId="3FE5E2C1"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Value of newly signed contract </w:t>
            </w:r>
          </w:p>
        </w:tc>
        <w:tc>
          <w:tcPr>
            <w:tcW w:w="934" w:type="dxa"/>
            <w:shd w:val="clear" w:color="auto" w:fill="auto"/>
            <w:tcMar>
              <w:top w:w="0" w:type="dxa"/>
              <w:bottom w:w="0" w:type="dxa"/>
            </w:tcMar>
            <w:vAlign w:val="center"/>
          </w:tcPr>
          <w:p w14:paraId="7138E019"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555" w:type="dxa"/>
            <w:shd w:val="clear" w:color="auto" w:fill="auto"/>
            <w:tcMar>
              <w:top w:w="0" w:type="dxa"/>
              <w:bottom w:w="0" w:type="dxa"/>
            </w:tcMar>
            <w:vAlign w:val="center"/>
          </w:tcPr>
          <w:p w14:paraId="2DFA250E"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6</w:t>
            </w:r>
          </w:p>
        </w:tc>
        <w:tc>
          <w:tcPr>
            <w:tcW w:w="1600" w:type="dxa"/>
            <w:shd w:val="clear" w:color="auto" w:fill="auto"/>
            <w:tcMar>
              <w:top w:w="0" w:type="dxa"/>
              <w:bottom w:w="0" w:type="dxa"/>
            </w:tcMar>
            <w:vAlign w:val="center"/>
          </w:tcPr>
          <w:p w14:paraId="706C5B3B"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7</w:t>
            </w:r>
          </w:p>
        </w:tc>
        <w:tc>
          <w:tcPr>
            <w:tcW w:w="1569" w:type="dxa"/>
            <w:shd w:val="clear" w:color="auto" w:fill="auto"/>
            <w:tcMar>
              <w:top w:w="0" w:type="dxa"/>
              <w:bottom w:w="0" w:type="dxa"/>
            </w:tcMar>
            <w:vAlign w:val="center"/>
          </w:tcPr>
          <w:p w14:paraId="07F4DBC6" w14:textId="77777777" w:rsidR="00195EFD" w:rsidRDefault="00195EFD" w:rsidP="009358A4">
            <w:pPr>
              <w:spacing w:after="120" w:line="360" w:lineRule="auto"/>
              <w:ind w:right="112"/>
              <w:jc w:val="both"/>
              <w:rPr>
                <w:rFonts w:ascii="Arial" w:eastAsia="Arial" w:hAnsi="Arial" w:cs="Arial"/>
                <w:color w:val="010000"/>
                <w:sz w:val="20"/>
                <w:szCs w:val="20"/>
              </w:rPr>
            </w:pPr>
          </w:p>
        </w:tc>
      </w:tr>
      <w:tr w:rsidR="00195EFD" w14:paraId="46D58A2C" w14:textId="77777777">
        <w:tc>
          <w:tcPr>
            <w:tcW w:w="672" w:type="dxa"/>
            <w:shd w:val="clear" w:color="auto" w:fill="auto"/>
            <w:tcMar>
              <w:top w:w="0" w:type="dxa"/>
              <w:bottom w:w="0" w:type="dxa"/>
            </w:tcMar>
            <w:vAlign w:val="center"/>
          </w:tcPr>
          <w:p w14:paraId="3024BF73"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II</w:t>
            </w:r>
          </w:p>
        </w:tc>
        <w:tc>
          <w:tcPr>
            <w:tcW w:w="2687" w:type="dxa"/>
            <w:shd w:val="clear" w:color="auto" w:fill="auto"/>
            <w:tcMar>
              <w:top w:w="0" w:type="dxa"/>
              <w:bottom w:w="0" w:type="dxa"/>
            </w:tcMar>
            <w:vAlign w:val="center"/>
          </w:tcPr>
          <w:p w14:paraId="0CD17B2B"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Financial targets</w:t>
            </w:r>
          </w:p>
        </w:tc>
        <w:tc>
          <w:tcPr>
            <w:tcW w:w="934" w:type="dxa"/>
            <w:shd w:val="clear" w:color="auto" w:fill="auto"/>
            <w:tcMar>
              <w:top w:w="0" w:type="dxa"/>
              <w:bottom w:w="0" w:type="dxa"/>
            </w:tcMar>
            <w:vAlign w:val="center"/>
          </w:tcPr>
          <w:p w14:paraId="5B6ED2AC" w14:textId="77777777" w:rsidR="00195EFD" w:rsidRDefault="00195EFD" w:rsidP="009358A4">
            <w:pPr>
              <w:spacing w:after="120" w:line="360" w:lineRule="auto"/>
              <w:jc w:val="both"/>
              <w:rPr>
                <w:rFonts w:ascii="Arial" w:eastAsia="Arial" w:hAnsi="Arial" w:cs="Arial"/>
                <w:color w:val="010000"/>
                <w:sz w:val="20"/>
                <w:szCs w:val="20"/>
              </w:rPr>
            </w:pPr>
          </w:p>
        </w:tc>
        <w:tc>
          <w:tcPr>
            <w:tcW w:w="1555" w:type="dxa"/>
            <w:shd w:val="clear" w:color="auto" w:fill="auto"/>
            <w:tcMar>
              <w:top w:w="0" w:type="dxa"/>
              <w:bottom w:w="0" w:type="dxa"/>
            </w:tcMar>
            <w:vAlign w:val="center"/>
          </w:tcPr>
          <w:p w14:paraId="4594F736" w14:textId="77777777" w:rsidR="00195EFD" w:rsidRDefault="00195EFD" w:rsidP="009358A4">
            <w:pPr>
              <w:spacing w:after="120" w:line="360" w:lineRule="auto"/>
              <w:ind w:right="112"/>
              <w:jc w:val="both"/>
              <w:rPr>
                <w:rFonts w:ascii="Arial" w:eastAsia="Arial" w:hAnsi="Arial" w:cs="Arial"/>
                <w:color w:val="010000"/>
                <w:sz w:val="20"/>
                <w:szCs w:val="20"/>
              </w:rPr>
            </w:pPr>
          </w:p>
        </w:tc>
        <w:tc>
          <w:tcPr>
            <w:tcW w:w="1600" w:type="dxa"/>
            <w:shd w:val="clear" w:color="auto" w:fill="auto"/>
            <w:tcMar>
              <w:top w:w="0" w:type="dxa"/>
              <w:bottom w:w="0" w:type="dxa"/>
            </w:tcMar>
            <w:vAlign w:val="center"/>
          </w:tcPr>
          <w:p w14:paraId="7EDCAD94" w14:textId="77777777" w:rsidR="00195EFD" w:rsidRDefault="00195EFD" w:rsidP="009358A4">
            <w:pPr>
              <w:spacing w:after="120" w:line="360" w:lineRule="auto"/>
              <w:ind w:right="112"/>
              <w:jc w:val="both"/>
              <w:rPr>
                <w:rFonts w:ascii="Arial" w:eastAsia="Arial" w:hAnsi="Arial" w:cs="Arial"/>
                <w:color w:val="010000"/>
                <w:sz w:val="20"/>
                <w:szCs w:val="20"/>
              </w:rPr>
            </w:pPr>
          </w:p>
        </w:tc>
        <w:tc>
          <w:tcPr>
            <w:tcW w:w="1569" w:type="dxa"/>
            <w:shd w:val="clear" w:color="auto" w:fill="auto"/>
            <w:tcMar>
              <w:top w:w="0" w:type="dxa"/>
              <w:bottom w:w="0" w:type="dxa"/>
            </w:tcMar>
            <w:vAlign w:val="center"/>
          </w:tcPr>
          <w:p w14:paraId="72FBF43C" w14:textId="77777777" w:rsidR="00195EFD" w:rsidRDefault="00195EFD" w:rsidP="009358A4">
            <w:pPr>
              <w:spacing w:after="120" w:line="360" w:lineRule="auto"/>
              <w:ind w:right="112"/>
              <w:jc w:val="both"/>
              <w:rPr>
                <w:rFonts w:ascii="Arial" w:eastAsia="Arial" w:hAnsi="Arial" w:cs="Arial"/>
                <w:color w:val="010000"/>
                <w:sz w:val="20"/>
                <w:szCs w:val="20"/>
              </w:rPr>
            </w:pPr>
          </w:p>
        </w:tc>
      </w:tr>
      <w:tr w:rsidR="00195EFD" w14:paraId="30A01DAB" w14:textId="77777777">
        <w:tc>
          <w:tcPr>
            <w:tcW w:w="672" w:type="dxa"/>
            <w:shd w:val="clear" w:color="auto" w:fill="auto"/>
            <w:tcMar>
              <w:top w:w="0" w:type="dxa"/>
              <w:bottom w:w="0" w:type="dxa"/>
            </w:tcMar>
            <w:vAlign w:val="center"/>
          </w:tcPr>
          <w:p w14:paraId="092294E0"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687" w:type="dxa"/>
            <w:shd w:val="clear" w:color="auto" w:fill="auto"/>
            <w:tcMar>
              <w:top w:w="0" w:type="dxa"/>
              <w:bottom w:w="0" w:type="dxa"/>
            </w:tcMar>
            <w:vAlign w:val="center"/>
          </w:tcPr>
          <w:p w14:paraId="0EB61584"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934" w:type="dxa"/>
            <w:shd w:val="clear" w:color="auto" w:fill="auto"/>
            <w:tcMar>
              <w:top w:w="0" w:type="dxa"/>
              <w:bottom w:w="0" w:type="dxa"/>
            </w:tcMar>
            <w:vAlign w:val="center"/>
          </w:tcPr>
          <w:p w14:paraId="7A642F02"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555" w:type="dxa"/>
            <w:shd w:val="clear" w:color="auto" w:fill="auto"/>
            <w:tcMar>
              <w:top w:w="0" w:type="dxa"/>
              <w:bottom w:w="0" w:type="dxa"/>
            </w:tcMar>
            <w:vAlign w:val="center"/>
          </w:tcPr>
          <w:p w14:paraId="706C598F"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309.09</w:t>
            </w:r>
          </w:p>
        </w:tc>
        <w:tc>
          <w:tcPr>
            <w:tcW w:w="1600" w:type="dxa"/>
            <w:shd w:val="clear" w:color="auto" w:fill="auto"/>
            <w:tcMar>
              <w:top w:w="0" w:type="dxa"/>
              <w:bottom w:w="0" w:type="dxa"/>
            </w:tcMar>
            <w:vAlign w:val="center"/>
          </w:tcPr>
          <w:p w14:paraId="07B4AA47" w14:textId="5E108146"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401</w:t>
            </w:r>
            <w:r w:rsidR="00ED3D9F">
              <w:rPr>
                <w:rFonts w:ascii="Arial" w:hAnsi="Arial"/>
                <w:color w:val="010000"/>
                <w:sz w:val="20"/>
              </w:rPr>
              <w:t>.</w:t>
            </w:r>
            <w:r>
              <w:rPr>
                <w:rFonts w:ascii="Arial" w:hAnsi="Arial"/>
                <w:color w:val="010000"/>
                <w:sz w:val="20"/>
              </w:rPr>
              <w:t>817</w:t>
            </w:r>
          </w:p>
        </w:tc>
        <w:tc>
          <w:tcPr>
            <w:tcW w:w="1569" w:type="dxa"/>
            <w:shd w:val="clear" w:color="auto" w:fill="auto"/>
            <w:tcMar>
              <w:top w:w="0" w:type="dxa"/>
              <w:bottom w:w="0" w:type="dxa"/>
            </w:tcMar>
            <w:vAlign w:val="center"/>
          </w:tcPr>
          <w:p w14:paraId="38F52BDA"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130%</w:t>
            </w:r>
          </w:p>
        </w:tc>
      </w:tr>
      <w:tr w:rsidR="00195EFD" w14:paraId="280D3256" w14:textId="77777777">
        <w:tc>
          <w:tcPr>
            <w:tcW w:w="672" w:type="dxa"/>
            <w:shd w:val="clear" w:color="auto" w:fill="auto"/>
            <w:tcMar>
              <w:top w:w="0" w:type="dxa"/>
              <w:bottom w:w="0" w:type="dxa"/>
            </w:tcMar>
            <w:vAlign w:val="center"/>
          </w:tcPr>
          <w:p w14:paraId="099EE9F0"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2687" w:type="dxa"/>
            <w:shd w:val="clear" w:color="auto" w:fill="auto"/>
            <w:tcMar>
              <w:top w:w="0" w:type="dxa"/>
              <w:bottom w:w="0" w:type="dxa"/>
            </w:tcMar>
            <w:vAlign w:val="center"/>
          </w:tcPr>
          <w:p w14:paraId="3081543C"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Capital price</w:t>
            </w:r>
          </w:p>
        </w:tc>
        <w:tc>
          <w:tcPr>
            <w:tcW w:w="934" w:type="dxa"/>
            <w:shd w:val="clear" w:color="auto" w:fill="auto"/>
            <w:tcMar>
              <w:top w:w="0" w:type="dxa"/>
              <w:bottom w:w="0" w:type="dxa"/>
            </w:tcMar>
            <w:vAlign w:val="center"/>
          </w:tcPr>
          <w:p w14:paraId="6C89568A"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555" w:type="dxa"/>
            <w:shd w:val="clear" w:color="auto" w:fill="auto"/>
            <w:tcMar>
              <w:top w:w="0" w:type="dxa"/>
              <w:bottom w:w="0" w:type="dxa"/>
            </w:tcMar>
            <w:vAlign w:val="center"/>
          </w:tcPr>
          <w:p w14:paraId="6BC9D6AE"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284.55</w:t>
            </w:r>
          </w:p>
        </w:tc>
        <w:tc>
          <w:tcPr>
            <w:tcW w:w="1600" w:type="dxa"/>
            <w:shd w:val="clear" w:color="auto" w:fill="auto"/>
            <w:tcMar>
              <w:top w:w="0" w:type="dxa"/>
              <w:bottom w:w="0" w:type="dxa"/>
            </w:tcMar>
            <w:vAlign w:val="center"/>
          </w:tcPr>
          <w:p w14:paraId="393DB671"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372.7605</w:t>
            </w:r>
          </w:p>
        </w:tc>
        <w:tc>
          <w:tcPr>
            <w:tcW w:w="1569" w:type="dxa"/>
            <w:shd w:val="clear" w:color="auto" w:fill="auto"/>
            <w:tcMar>
              <w:top w:w="0" w:type="dxa"/>
              <w:bottom w:w="0" w:type="dxa"/>
            </w:tcMar>
            <w:vAlign w:val="center"/>
          </w:tcPr>
          <w:p w14:paraId="0F8CCFD1"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131%</w:t>
            </w:r>
          </w:p>
        </w:tc>
      </w:tr>
      <w:tr w:rsidR="00195EFD" w14:paraId="29FABFF5" w14:textId="77777777">
        <w:tc>
          <w:tcPr>
            <w:tcW w:w="672" w:type="dxa"/>
            <w:shd w:val="clear" w:color="auto" w:fill="auto"/>
            <w:tcMar>
              <w:top w:w="0" w:type="dxa"/>
              <w:bottom w:w="0" w:type="dxa"/>
            </w:tcMar>
            <w:vAlign w:val="center"/>
          </w:tcPr>
          <w:p w14:paraId="1D50C391"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2687" w:type="dxa"/>
            <w:shd w:val="clear" w:color="auto" w:fill="auto"/>
            <w:tcMar>
              <w:top w:w="0" w:type="dxa"/>
              <w:bottom w:w="0" w:type="dxa"/>
            </w:tcMar>
            <w:vAlign w:val="center"/>
          </w:tcPr>
          <w:p w14:paraId="3E6B5F9A"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Gross profit</w:t>
            </w:r>
          </w:p>
        </w:tc>
        <w:tc>
          <w:tcPr>
            <w:tcW w:w="934" w:type="dxa"/>
            <w:shd w:val="clear" w:color="auto" w:fill="auto"/>
            <w:tcMar>
              <w:top w:w="0" w:type="dxa"/>
              <w:bottom w:w="0" w:type="dxa"/>
            </w:tcMar>
            <w:vAlign w:val="center"/>
          </w:tcPr>
          <w:p w14:paraId="383F6D30"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555" w:type="dxa"/>
            <w:shd w:val="clear" w:color="auto" w:fill="auto"/>
            <w:tcMar>
              <w:top w:w="0" w:type="dxa"/>
              <w:bottom w:w="0" w:type="dxa"/>
            </w:tcMar>
            <w:vAlign w:val="center"/>
          </w:tcPr>
          <w:p w14:paraId="744CA6E5"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24.51</w:t>
            </w:r>
          </w:p>
        </w:tc>
        <w:tc>
          <w:tcPr>
            <w:tcW w:w="1600" w:type="dxa"/>
            <w:shd w:val="clear" w:color="auto" w:fill="auto"/>
            <w:tcMar>
              <w:top w:w="0" w:type="dxa"/>
              <w:bottom w:w="0" w:type="dxa"/>
            </w:tcMar>
            <w:vAlign w:val="center"/>
          </w:tcPr>
          <w:p w14:paraId="3BABA4F0"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29.0565</w:t>
            </w:r>
          </w:p>
        </w:tc>
        <w:tc>
          <w:tcPr>
            <w:tcW w:w="1569" w:type="dxa"/>
            <w:shd w:val="clear" w:color="auto" w:fill="auto"/>
            <w:tcMar>
              <w:top w:w="0" w:type="dxa"/>
              <w:bottom w:w="0" w:type="dxa"/>
            </w:tcMar>
            <w:vAlign w:val="center"/>
          </w:tcPr>
          <w:p w14:paraId="42E36DDE"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118%</w:t>
            </w:r>
          </w:p>
        </w:tc>
      </w:tr>
      <w:tr w:rsidR="00195EFD" w14:paraId="0F8C21F9" w14:textId="77777777">
        <w:tc>
          <w:tcPr>
            <w:tcW w:w="672" w:type="dxa"/>
            <w:shd w:val="clear" w:color="auto" w:fill="auto"/>
            <w:tcMar>
              <w:top w:w="0" w:type="dxa"/>
              <w:bottom w:w="0" w:type="dxa"/>
            </w:tcMar>
            <w:vAlign w:val="center"/>
          </w:tcPr>
          <w:p w14:paraId="13A2D979"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2687" w:type="dxa"/>
            <w:shd w:val="clear" w:color="auto" w:fill="auto"/>
            <w:tcMar>
              <w:top w:w="0" w:type="dxa"/>
              <w:bottom w:w="0" w:type="dxa"/>
            </w:tcMar>
            <w:vAlign w:val="center"/>
          </w:tcPr>
          <w:p w14:paraId="697DA4A9"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Selling expense and administrative expense</w:t>
            </w:r>
          </w:p>
        </w:tc>
        <w:tc>
          <w:tcPr>
            <w:tcW w:w="934" w:type="dxa"/>
            <w:shd w:val="clear" w:color="auto" w:fill="auto"/>
            <w:tcMar>
              <w:top w:w="0" w:type="dxa"/>
              <w:bottom w:w="0" w:type="dxa"/>
            </w:tcMar>
            <w:vAlign w:val="center"/>
          </w:tcPr>
          <w:p w14:paraId="1422DFF5"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555" w:type="dxa"/>
            <w:shd w:val="clear" w:color="auto" w:fill="auto"/>
            <w:tcMar>
              <w:top w:w="0" w:type="dxa"/>
              <w:bottom w:w="0" w:type="dxa"/>
            </w:tcMar>
            <w:vAlign w:val="center"/>
          </w:tcPr>
          <w:p w14:paraId="18F67773"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26.63</w:t>
            </w:r>
          </w:p>
        </w:tc>
        <w:tc>
          <w:tcPr>
            <w:tcW w:w="1600" w:type="dxa"/>
            <w:shd w:val="clear" w:color="auto" w:fill="auto"/>
            <w:tcMar>
              <w:top w:w="0" w:type="dxa"/>
              <w:bottom w:w="0" w:type="dxa"/>
            </w:tcMar>
            <w:vAlign w:val="center"/>
          </w:tcPr>
          <w:p w14:paraId="42512828"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28.5</w:t>
            </w:r>
          </w:p>
        </w:tc>
        <w:tc>
          <w:tcPr>
            <w:tcW w:w="1569" w:type="dxa"/>
            <w:shd w:val="clear" w:color="auto" w:fill="auto"/>
            <w:tcMar>
              <w:top w:w="0" w:type="dxa"/>
              <w:bottom w:w="0" w:type="dxa"/>
            </w:tcMar>
            <w:vAlign w:val="center"/>
          </w:tcPr>
          <w:p w14:paraId="3E7E54E8"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107%</w:t>
            </w:r>
          </w:p>
        </w:tc>
      </w:tr>
      <w:tr w:rsidR="00195EFD" w14:paraId="4F57311A" w14:textId="77777777">
        <w:tc>
          <w:tcPr>
            <w:tcW w:w="672" w:type="dxa"/>
            <w:shd w:val="clear" w:color="auto" w:fill="auto"/>
            <w:tcMar>
              <w:top w:w="0" w:type="dxa"/>
              <w:bottom w:w="0" w:type="dxa"/>
            </w:tcMar>
            <w:vAlign w:val="center"/>
          </w:tcPr>
          <w:p w14:paraId="0E001132"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2687" w:type="dxa"/>
            <w:shd w:val="clear" w:color="auto" w:fill="auto"/>
            <w:tcMar>
              <w:top w:w="0" w:type="dxa"/>
              <w:bottom w:w="0" w:type="dxa"/>
            </w:tcMar>
            <w:vAlign w:val="center"/>
          </w:tcPr>
          <w:p w14:paraId="33A0666F"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Financial profit</w:t>
            </w:r>
          </w:p>
        </w:tc>
        <w:tc>
          <w:tcPr>
            <w:tcW w:w="934" w:type="dxa"/>
            <w:shd w:val="clear" w:color="auto" w:fill="auto"/>
            <w:tcMar>
              <w:top w:w="0" w:type="dxa"/>
              <w:bottom w:w="0" w:type="dxa"/>
            </w:tcMar>
            <w:vAlign w:val="center"/>
          </w:tcPr>
          <w:p w14:paraId="2B867DCD"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Billion VND </w:t>
            </w:r>
          </w:p>
        </w:tc>
        <w:tc>
          <w:tcPr>
            <w:tcW w:w="1555" w:type="dxa"/>
            <w:shd w:val="clear" w:color="auto" w:fill="auto"/>
            <w:tcMar>
              <w:top w:w="0" w:type="dxa"/>
              <w:bottom w:w="0" w:type="dxa"/>
            </w:tcMar>
            <w:vAlign w:val="center"/>
          </w:tcPr>
          <w:p w14:paraId="6194F444"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4.43</w:t>
            </w:r>
          </w:p>
        </w:tc>
        <w:tc>
          <w:tcPr>
            <w:tcW w:w="1600" w:type="dxa"/>
            <w:shd w:val="clear" w:color="auto" w:fill="auto"/>
            <w:tcMar>
              <w:top w:w="0" w:type="dxa"/>
              <w:bottom w:w="0" w:type="dxa"/>
            </w:tcMar>
            <w:vAlign w:val="center"/>
          </w:tcPr>
          <w:p w14:paraId="2A6BC9E5"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1.13</w:t>
            </w:r>
          </w:p>
        </w:tc>
        <w:tc>
          <w:tcPr>
            <w:tcW w:w="1569" w:type="dxa"/>
            <w:shd w:val="clear" w:color="auto" w:fill="auto"/>
            <w:tcMar>
              <w:top w:w="0" w:type="dxa"/>
              <w:bottom w:w="0" w:type="dxa"/>
            </w:tcMar>
            <w:vAlign w:val="center"/>
          </w:tcPr>
          <w:p w14:paraId="042D0CF8"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26%</w:t>
            </w:r>
          </w:p>
        </w:tc>
      </w:tr>
      <w:tr w:rsidR="00195EFD" w14:paraId="4FF0A012" w14:textId="77777777">
        <w:tc>
          <w:tcPr>
            <w:tcW w:w="672" w:type="dxa"/>
            <w:shd w:val="clear" w:color="auto" w:fill="auto"/>
            <w:tcMar>
              <w:top w:w="0" w:type="dxa"/>
              <w:bottom w:w="0" w:type="dxa"/>
            </w:tcMar>
            <w:vAlign w:val="center"/>
          </w:tcPr>
          <w:p w14:paraId="5F039653"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2687" w:type="dxa"/>
            <w:shd w:val="clear" w:color="auto" w:fill="auto"/>
            <w:tcMar>
              <w:top w:w="0" w:type="dxa"/>
              <w:bottom w:w="0" w:type="dxa"/>
            </w:tcMar>
            <w:vAlign w:val="center"/>
          </w:tcPr>
          <w:p w14:paraId="27AACCDD"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Main business profit</w:t>
            </w:r>
          </w:p>
        </w:tc>
        <w:tc>
          <w:tcPr>
            <w:tcW w:w="934" w:type="dxa"/>
            <w:shd w:val="clear" w:color="auto" w:fill="auto"/>
            <w:tcMar>
              <w:top w:w="0" w:type="dxa"/>
              <w:bottom w:w="0" w:type="dxa"/>
            </w:tcMar>
            <w:vAlign w:val="center"/>
          </w:tcPr>
          <w:p w14:paraId="5E82048A"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555" w:type="dxa"/>
            <w:shd w:val="clear" w:color="auto" w:fill="auto"/>
            <w:tcMar>
              <w:top w:w="0" w:type="dxa"/>
              <w:bottom w:w="0" w:type="dxa"/>
            </w:tcMar>
            <w:vAlign w:val="center"/>
          </w:tcPr>
          <w:p w14:paraId="3CF4FC32"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2.19</w:t>
            </w:r>
          </w:p>
        </w:tc>
        <w:tc>
          <w:tcPr>
            <w:tcW w:w="1600" w:type="dxa"/>
            <w:shd w:val="clear" w:color="auto" w:fill="auto"/>
            <w:tcMar>
              <w:top w:w="0" w:type="dxa"/>
              <w:bottom w:w="0" w:type="dxa"/>
            </w:tcMar>
            <w:vAlign w:val="center"/>
          </w:tcPr>
          <w:p w14:paraId="1D7BF0BE"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1.6865</w:t>
            </w:r>
          </w:p>
        </w:tc>
        <w:tc>
          <w:tcPr>
            <w:tcW w:w="1569" w:type="dxa"/>
            <w:shd w:val="clear" w:color="auto" w:fill="auto"/>
            <w:tcMar>
              <w:top w:w="0" w:type="dxa"/>
              <w:bottom w:w="0" w:type="dxa"/>
            </w:tcMar>
            <w:vAlign w:val="center"/>
          </w:tcPr>
          <w:p w14:paraId="36CF760D"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77%</w:t>
            </w:r>
          </w:p>
        </w:tc>
      </w:tr>
      <w:tr w:rsidR="00195EFD" w14:paraId="670473E0" w14:textId="77777777">
        <w:tc>
          <w:tcPr>
            <w:tcW w:w="672" w:type="dxa"/>
            <w:shd w:val="clear" w:color="auto" w:fill="auto"/>
            <w:tcMar>
              <w:top w:w="0" w:type="dxa"/>
              <w:bottom w:w="0" w:type="dxa"/>
            </w:tcMar>
            <w:vAlign w:val="center"/>
          </w:tcPr>
          <w:p w14:paraId="5D39BA17"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w:t>
            </w:r>
          </w:p>
        </w:tc>
        <w:tc>
          <w:tcPr>
            <w:tcW w:w="2687" w:type="dxa"/>
            <w:shd w:val="clear" w:color="auto" w:fill="auto"/>
            <w:tcMar>
              <w:top w:w="0" w:type="dxa"/>
              <w:bottom w:w="0" w:type="dxa"/>
            </w:tcMar>
            <w:vAlign w:val="center"/>
          </w:tcPr>
          <w:p w14:paraId="0AA4DF3F"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Other profits</w:t>
            </w:r>
          </w:p>
        </w:tc>
        <w:tc>
          <w:tcPr>
            <w:tcW w:w="934" w:type="dxa"/>
            <w:shd w:val="clear" w:color="auto" w:fill="auto"/>
            <w:tcMar>
              <w:top w:w="0" w:type="dxa"/>
              <w:bottom w:w="0" w:type="dxa"/>
            </w:tcMar>
            <w:vAlign w:val="center"/>
          </w:tcPr>
          <w:p w14:paraId="72153406"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555" w:type="dxa"/>
            <w:shd w:val="clear" w:color="auto" w:fill="auto"/>
            <w:tcMar>
              <w:top w:w="0" w:type="dxa"/>
              <w:bottom w:w="0" w:type="dxa"/>
            </w:tcMar>
            <w:vAlign w:val="center"/>
          </w:tcPr>
          <w:p w14:paraId="3279B69A"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(1.20)</w:t>
            </w:r>
          </w:p>
        </w:tc>
        <w:tc>
          <w:tcPr>
            <w:tcW w:w="1600" w:type="dxa"/>
            <w:shd w:val="clear" w:color="auto" w:fill="auto"/>
            <w:tcMar>
              <w:top w:w="0" w:type="dxa"/>
              <w:bottom w:w="0" w:type="dxa"/>
            </w:tcMar>
            <w:vAlign w:val="center"/>
          </w:tcPr>
          <w:p w14:paraId="025F057F" w14:textId="77777777" w:rsidR="00195EFD" w:rsidRDefault="00195EFD" w:rsidP="009358A4">
            <w:pPr>
              <w:spacing w:after="120" w:line="360" w:lineRule="auto"/>
              <w:ind w:right="112"/>
              <w:jc w:val="both"/>
              <w:rPr>
                <w:rFonts w:ascii="Arial" w:eastAsia="Arial" w:hAnsi="Arial" w:cs="Arial"/>
                <w:color w:val="010000"/>
                <w:sz w:val="20"/>
                <w:szCs w:val="20"/>
              </w:rPr>
            </w:pPr>
          </w:p>
        </w:tc>
        <w:tc>
          <w:tcPr>
            <w:tcW w:w="1569" w:type="dxa"/>
            <w:shd w:val="clear" w:color="auto" w:fill="auto"/>
            <w:tcMar>
              <w:top w:w="0" w:type="dxa"/>
              <w:bottom w:w="0" w:type="dxa"/>
            </w:tcMar>
            <w:vAlign w:val="center"/>
          </w:tcPr>
          <w:p w14:paraId="12627A8F" w14:textId="77777777" w:rsidR="00195EFD" w:rsidRDefault="00195EFD" w:rsidP="009358A4">
            <w:pPr>
              <w:spacing w:after="120" w:line="360" w:lineRule="auto"/>
              <w:ind w:right="112"/>
              <w:jc w:val="both"/>
              <w:rPr>
                <w:rFonts w:ascii="Arial" w:eastAsia="Arial" w:hAnsi="Arial" w:cs="Arial"/>
                <w:color w:val="010000"/>
                <w:sz w:val="20"/>
                <w:szCs w:val="20"/>
              </w:rPr>
            </w:pPr>
          </w:p>
        </w:tc>
      </w:tr>
      <w:tr w:rsidR="00195EFD" w14:paraId="34AFA52D" w14:textId="77777777">
        <w:tc>
          <w:tcPr>
            <w:tcW w:w="672" w:type="dxa"/>
            <w:shd w:val="clear" w:color="auto" w:fill="auto"/>
            <w:tcMar>
              <w:top w:w="0" w:type="dxa"/>
              <w:bottom w:w="0" w:type="dxa"/>
            </w:tcMar>
            <w:vAlign w:val="center"/>
          </w:tcPr>
          <w:p w14:paraId="30DE447F"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w:t>
            </w:r>
          </w:p>
        </w:tc>
        <w:tc>
          <w:tcPr>
            <w:tcW w:w="2687" w:type="dxa"/>
            <w:shd w:val="clear" w:color="auto" w:fill="auto"/>
            <w:tcMar>
              <w:top w:w="0" w:type="dxa"/>
              <w:bottom w:w="0" w:type="dxa"/>
            </w:tcMar>
            <w:vAlign w:val="center"/>
          </w:tcPr>
          <w:p w14:paraId="59F69A18"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934" w:type="dxa"/>
            <w:shd w:val="clear" w:color="auto" w:fill="auto"/>
            <w:tcMar>
              <w:top w:w="0" w:type="dxa"/>
              <w:bottom w:w="0" w:type="dxa"/>
            </w:tcMar>
            <w:vAlign w:val="center"/>
          </w:tcPr>
          <w:p w14:paraId="64828261"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555" w:type="dxa"/>
            <w:shd w:val="clear" w:color="auto" w:fill="auto"/>
            <w:tcMar>
              <w:top w:w="0" w:type="dxa"/>
              <w:bottom w:w="0" w:type="dxa"/>
            </w:tcMar>
            <w:vAlign w:val="center"/>
          </w:tcPr>
          <w:p w14:paraId="7DD0A025"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0,994</w:t>
            </w:r>
          </w:p>
        </w:tc>
        <w:tc>
          <w:tcPr>
            <w:tcW w:w="1600" w:type="dxa"/>
            <w:shd w:val="clear" w:color="auto" w:fill="auto"/>
            <w:tcMar>
              <w:top w:w="0" w:type="dxa"/>
              <w:bottom w:w="0" w:type="dxa"/>
            </w:tcMar>
            <w:vAlign w:val="center"/>
          </w:tcPr>
          <w:p w14:paraId="479CB4A3"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1.6865</w:t>
            </w:r>
          </w:p>
        </w:tc>
        <w:tc>
          <w:tcPr>
            <w:tcW w:w="1569" w:type="dxa"/>
            <w:shd w:val="clear" w:color="auto" w:fill="auto"/>
            <w:tcMar>
              <w:top w:w="0" w:type="dxa"/>
              <w:bottom w:w="0" w:type="dxa"/>
            </w:tcMar>
            <w:vAlign w:val="center"/>
          </w:tcPr>
          <w:p w14:paraId="61CA9B2B"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170%</w:t>
            </w:r>
          </w:p>
        </w:tc>
      </w:tr>
      <w:tr w:rsidR="00195EFD" w14:paraId="6F102B5D" w14:textId="77777777">
        <w:tc>
          <w:tcPr>
            <w:tcW w:w="672" w:type="dxa"/>
            <w:shd w:val="clear" w:color="auto" w:fill="auto"/>
            <w:tcMar>
              <w:top w:w="0" w:type="dxa"/>
              <w:bottom w:w="0" w:type="dxa"/>
            </w:tcMar>
            <w:vAlign w:val="center"/>
          </w:tcPr>
          <w:p w14:paraId="5160800B"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w:t>
            </w:r>
          </w:p>
        </w:tc>
        <w:tc>
          <w:tcPr>
            <w:tcW w:w="2687" w:type="dxa"/>
            <w:shd w:val="clear" w:color="auto" w:fill="auto"/>
            <w:tcMar>
              <w:top w:w="0" w:type="dxa"/>
              <w:bottom w:w="0" w:type="dxa"/>
            </w:tcMar>
            <w:vAlign w:val="center"/>
          </w:tcPr>
          <w:p w14:paraId="7E1D17E2"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Taxes and other payables to state budget</w:t>
            </w:r>
          </w:p>
        </w:tc>
        <w:tc>
          <w:tcPr>
            <w:tcW w:w="934" w:type="dxa"/>
            <w:shd w:val="clear" w:color="auto" w:fill="auto"/>
            <w:tcMar>
              <w:top w:w="0" w:type="dxa"/>
              <w:bottom w:w="0" w:type="dxa"/>
            </w:tcMar>
            <w:vAlign w:val="center"/>
          </w:tcPr>
          <w:p w14:paraId="3D2A3CE7"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555" w:type="dxa"/>
            <w:shd w:val="clear" w:color="auto" w:fill="auto"/>
            <w:tcMar>
              <w:top w:w="0" w:type="dxa"/>
              <w:bottom w:w="0" w:type="dxa"/>
            </w:tcMar>
            <w:vAlign w:val="center"/>
          </w:tcPr>
          <w:p w14:paraId="186F30E1" w14:textId="77777777" w:rsidR="00195EFD" w:rsidRDefault="00195EFD" w:rsidP="009358A4">
            <w:pPr>
              <w:spacing w:after="120" w:line="360" w:lineRule="auto"/>
              <w:ind w:right="112"/>
              <w:jc w:val="both"/>
              <w:rPr>
                <w:rFonts w:ascii="Arial" w:eastAsia="Arial" w:hAnsi="Arial" w:cs="Arial"/>
                <w:color w:val="010000"/>
                <w:sz w:val="20"/>
                <w:szCs w:val="20"/>
              </w:rPr>
            </w:pPr>
          </w:p>
        </w:tc>
        <w:tc>
          <w:tcPr>
            <w:tcW w:w="1600" w:type="dxa"/>
            <w:shd w:val="clear" w:color="auto" w:fill="auto"/>
            <w:tcMar>
              <w:top w:w="0" w:type="dxa"/>
              <w:bottom w:w="0" w:type="dxa"/>
            </w:tcMar>
            <w:vAlign w:val="center"/>
          </w:tcPr>
          <w:p w14:paraId="7CB2DBBC" w14:textId="77777777" w:rsidR="00195EFD" w:rsidRDefault="00195EFD" w:rsidP="009358A4">
            <w:pPr>
              <w:spacing w:after="120" w:line="360" w:lineRule="auto"/>
              <w:ind w:right="112"/>
              <w:jc w:val="both"/>
              <w:rPr>
                <w:rFonts w:ascii="Arial" w:eastAsia="Arial" w:hAnsi="Arial" w:cs="Arial"/>
                <w:color w:val="010000"/>
                <w:sz w:val="20"/>
                <w:szCs w:val="20"/>
              </w:rPr>
            </w:pPr>
          </w:p>
        </w:tc>
        <w:tc>
          <w:tcPr>
            <w:tcW w:w="1569" w:type="dxa"/>
            <w:shd w:val="clear" w:color="auto" w:fill="auto"/>
            <w:tcMar>
              <w:top w:w="0" w:type="dxa"/>
              <w:bottom w:w="0" w:type="dxa"/>
            </w:tcMar>
            <w:vAlign w:val="center"/>
          </w:tcPr>
          <w:p w14:paraId="74A4BDBF" w14:textId="77777777" w:rsidR="00195EFD" w:rsidRDefault="00195EFD" w:rsidP="009358A4">
            <w:pPr>
              <w:spacing w:after="120" w:line="360" w:lineRule="auto"/>
              <w:ind w:right="112"/>
              <w:jc w:val="both"/>
              <w:rPr>
                <w:rFonts w:ascii="Arial" w:eastAsia="Arial" w:hAnsi="Arial" w:cs="Arial"/>
                <w:color w:val="010000"/>
                <w:sz w:val="20"/>
                <w:szCs w:val="20"/>
              </w:rPr>
            </w:pPr>
          </w:p>
        </w:tc>
      </w:tr>
      <w:tr w:rsidR="00195EFD" w14:paraId="60C64DD7" w14:textId="77777777">
        <w:tc>
          <w:tcPr>
            <w:tcW w:w="672" w:type="dxa"/>
            <w:shd w:val="clear" w:color="auto" w:fill="auto"/>
            <w:tcMar>
              <w:top w:w="0" w:type="dxa"/>
              <w:bottom w:w="0" w:type="dxa"/>
            </w:tcMar>
            <w:vAlign w:val="center"/>
          </w:tcPr>
          <w:p w14:paraId="5A5C8D0A"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w:t>
            </w:r>
          </w:p>
        </w:tc>
        <w:tc>
          <w:tcPr>
            <w:tcW w:w="2687" w:type="dxa"/>
            <w:shd w:val="clear" w:color="auto" w:fill="auto"/>
            <w:tcMar>
              <w:top w:w="0" w:type="dxa"/>
              <w:bottom w:w="0" w:type="dxa"/>
            </w:tcMar>
            <w:vAlign w:val="center"/>
          </w:tcPr>
          <w:p w14:paraId="2B9B9505"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934" w:type="dxa"/>
            <w:shd w:val="clear" w:color="auto" w:fill="auto"/>
            <w:tcMar>
              <w:top w:w="0" w:type="dxa"/>
              <w:bottom w:w="0" w:type="dxa"/>
            </w:tcMar>
            <w:vAlign w:val="center"/>
          </w:tcPr>
          <w:p w14:paraId="0AB0B93C"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555" w:type="dxa"/>
            <w:shd w:val="clear" w:color="auto" w:fill="auto"/>
            <w:tcMar>
              <w:top w:w="0" w:type="dxa"/>
              <w:bottom w:w="0" w:type="dxa"/>
            </w:tcMar>
            <w:vAlign w:val="center"/>
          </w:tcPr>
          <w:p w14:paraId="38BEF329"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0,994</w:t>
            </w:r>
          </w:p>
        </w:tc>
        <w:tc>
          <w:tcPr>
            <w:tcW w:w="1600" w:type="dxa"/>
            <w:shd w:val="clear" w:color="auto" w:fill="auto"/>
            <w:tcMar>
              <w:top w:w="0" w:type="dxa"/>
              <w:bottom w:w="0" w:type="dxa"/>
            </w:tcMar>
            <w:vAlign w:val="center"/>
          </w:tcPr>
          <w:p w14:paraId="108346DC"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1.6865</w:t>
            </w:r>
          </w:p>
        </w:tc>
        <w:tc>
          <w:tcPr>
            <w:tcW w:w="1569" w:type="dxa"/>
            <w:shd w:val="clear" w:color="auto" w:fill="auto"/>
            <w:tcMar>
              <w:top w:w="0" w:type="dxa"/>
              <w:bottom w:w="0" w:type="dxa"/>
            </w:tcMar>
            <w:vAlign w:val="center"/>
          </w:tcPr>
          <w:p w14:paraId="17422D08" w14:textId="77777777" w:rsidR="00195EFD" w:rsidRDefault="00910BC0" w:rsidP="009358A4">
            <w:pPr>
              <w:pBdr>
                <w:top w:val="nil"/>
                <w:left w:val="nil"/>
                <w:bottom w:val="nil"/>
                <w:right w:val="nil"/>
                <w:between w:val="nil"/>
              </w:pBdr>
              <w:spacing w:after="120" w:line="360" w:lineRule="auto"/>
              <w:ind w:right="112"/>
              <w:jc w:val="both"/>
              <w:rPr>
                <w:rFonts w:ascii="Arial" w:eastAsia="Arial" w:hAnsi="Arial" w:cs="Arial"/>
                <w:color w:val="010000"/>
                <w:sz w:val="20"/>
                <w:szCs w:val="20"/>
              </w:rPr>
            </w:pPr>
            <w:r>
              <w:rPr>
                <w:rFonts w:ascii="Arial" w:hAnsi="Arial"/>
                <w:color w:val="010000"/>
                <w:sz w:val="20"/>
              </w:rPr>
              <w:t>170%</w:t>
            </w:r>
          </w:p>
        </w:tc>
      </w:tr>
    </w:tbl>
    <w:p w14:paraId="32A52B51" w14:textId="77777777" w:rsidR="00195EFD" w:rsidRDefault="00195EFD" w:rsidP="009358A4">
      <w:pPr>
        <w:pBdr>
          <w:top w:val="nil"/>
          <w:left w:val="nil"/>
          <w:bottom w:val="nil"/>
          <w:right w:val="nil"/>
          <w:between w:val="nil"/>
        </w:pBdr>
        <w:spacing w:after="120" w:line="360" w:lineRule="auto"/>
        <w:jc w:val="both"/>
        <w:rPr>
          <w:rFonts w:ascii="Arial" w:eastAsia="Arial" w:hAnsi="Arial" w:cs="Arial"/>
          <w:color w:val="010000"/>
          <w:sz w:val="20"/>
          <w:szCs w:val="20"/>
        </w:rPr>
      </w:pPr>
    </w:p>
    <w:p w14:paraId="057B7FB9" w14:textId="77777777" w:rsidR="00195EFD" w:rsidRDefault="00910BC0" w:rsidP="009358A4">
      <w:pPr>
        <w:numPr>
          <w:ilvl w:val="0"/>
          <w:numId w:val="4"/>
        </w:numPr>
        <w:pBdr>
          <w:top w:val="nil"/>
          <w:left w:val="nil"/>
          <w:bottom w:val="nil"/>
          <w:right w:val="nil"/>
          <w:between w:val="nil"/>
        </w:pBdr>
        <w:tabs>
          <w:tab w:val="left" w:pos="860"/>
        </w:tabs>
        <w:spacing w:after="120" w:line="360" w:lineRule="auto"/>
        <w:ind w:hanging="720"/>
        <w:jc w:val="both"/>
        <w:rPr>
          <w:rFonts w:ascii="Arial" w:eastAsia="Arial" w:hAnsi="Arial" w:cs="Arial"/>
          <w:color w:val="010000"/>
          <w:sz w:val="20"/>
          <w:szCs w:val="20"/>
        </w:rPr>
      </w:pPr>
      <w:r>
        <w:rPr>
          <w:rFonts w:ascii="Arial" w:hAnsi="Arial"/>
          <w:color w:val="010000"/>
          <w:sz w:val="20"/>
        </w:rPr>
        <w:t xml:space="preserve">Separate and Consolidated Audited Financial Statements 2023 with the following main targets: </w:t>
      </w:r>
    </w:p>
    <w:tbl>
      <w:tblPr>
        <w:tblStyle w:val="a1"/>
        <w:tblW w:w="90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
        <w:gridCol w:w="3033"/>
        <w:gridCol w:w="2017"/>
        <w:gridCol w:w="1993"/>
        <w:gridCol w:w="1201"/>
      </w:tblGrid>
      <w:tr w:rsidR="00195EFD" w14:paraId="554E900A" w14:textId="77777777">
        <w:tc>
          <w:tcPr>
            <w:tcW w:w="784" w:type="dxa"/>
            <w:shd w:val="clear" w:color="auto" w:fill="auto"/>
            <w:tcMar>
              <w:top w:w="0" w:type="dxa"/>
              <w:bottom w:w="0" w:type="dxa"/>
            </w:tcMar>
            <w:vAlign w:val="center"/>
          </w:tcPr>
          <w:p w14:paraId="6DDF7FA5"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3033" w:type="dxa"/>
            <w:shd w:val="clear" w:color="auto" w:fill="auto"/>
            <w:tcMar>
              <w:top w:w="0" w:type="dxa"/>
              <w:bottom w:w="0" w:type="dxa"/>
            </w:tcMar>
            <w:vAlign w:val="center"/>
          </w:tcPr>
          <w:p w14:paraId="3230D9EC"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2017" w:type="dxa"/>
            <w:shd w:val="clear" w:color="auto" w:fill="auto"/>
            <w:tcMar>
              <w:top w:w="0" w:type="dxa"/>
              <w:bottom w:w="0" w:type="dxa"/>
            </w:tcMar>
            <w:vAlign w:val="center"/>
          </w:tcPr>
          <w:p w14:paraId="17250BAD"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Consolidated Financial Statements</w:t>
            </w:r>
          </w:p>
        </w:tc>
        <w:tc>
          <w:tcPr>
            <w:tcW w:w="1993" w:type="dxa"/>
            <w:shd w:val="clear" w:color="auto" w:fill="auto"/>
            <w:tcMar>
              <w:top w:w="0" w:type="dxa"/>
              <w:bottom w:w="0" w:type="dxa"/>
            </w:tcMar>
            <w:vAlign w:val="center"/>
          </w:tcPr>
          <w:p w14:paraId="033DB6A1"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Separate Financial Statements</w:t>
            </w:r>
          </w:p>
        </w:tc>
        <w:tc>
          <w:tcPr>
            <w:tcW w:w="1201" w:type="dxa"/>
            <w:shd w:val="clear" w:color="auto" w:fill="auto"/>
            <w:tcMar>
              <w:top w:w="0" w:type="dxa"/>
              <w:bottom w:w="0" w:type="dxa"/>
            </w:tcMar>
            <w:vAlign w:val="center"/>
          </w:tcPr>
          <w:p w14:paraId="7193FC9A"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Note</w:t>
            </w:r>
          </w:p>
        </w:tc>
      </w:tr>
      <w:tr w:rsidR="00195EFD" w14:paraId="093F13D4" w14:textId="77777777">
        <w:tc>
          <w:tcPr>
            <w:tcW w:w="784" w:type="dxa"/>
            <w:shd w:val="clear" w:color="auto" w:fill="auto"/>
            <w:tcMar>
              <w:top w:w="0" w:type="dxa"/>
              <w:bottom w:w="0" w:type="dxa"/>
            </w:tcMar>
            <w:vAlign w:val="center"/>
          </w:tcPr>
          <w:p w14:paraId="41F8B65C"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3033" w:type="dxa"/>
            <w:shd w:val="clear" w:color="auto" w:fill="auto"/>
            <w:tcMar>
              <w:top w:w="0" w:type="dxa"/>
              <w:bottom w:w="0" w:type="dxa"/>
            </w:tcMar>
            <w:vAlign w:val="center"/>
          </w:tcPr>
          <w:p w14:paraId="7D78C262"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assets</w:t>
            </w:r>
          </w:p>
        </w:tc>
        <w:tc>
          <w:tcPr>
            <w:tcW w:w="2017" w:type="dxa"/>
            <w:shd w:val="clear" w:color="auto" w:fill="auto"/>
            <w:tcMar>
              <w:top w:w="0" w:type="dxa"/>
              <w:bottom w:w="0" w:type="dxa"/>
            </w:tcMar>
            <w:vAlign w:val="center"/>
          </w:tcPr>
          <w:p w14:paraId="1CC61713" w14:textId="77777777" w:rsidR="00195EFD" w:rsidRDefault="00910BC0" w:rsidP="009358A4">
            <w:pPr>
              <w:pBdr>
                <w:top w:val="nil"/>
                <w:left w:val="nil"/>
                <w:bottom w:val="nil"/>
                <w:right w:val="nil"/>
                <w:between w:val="nil"/>
              </w:pBdr>
              <w:spacing w:after="120" w:line="360" w:lineRule="auto"/>
              <w:ind w:right="151"/>
              <w:jc w:val="both"/>
              <w:rPr>
                <w:rFonts w:ascii="Arial" w:eastAsia="Arial" w:hAnsi="Arial" w:cs="Arial"/>
                <w:color w:val="010000"/>
                <w:sz w:val="20"/>
                <w:szCs w:val="20"/>
              </w:rPr>
            </w:pPr>
            <w:r>
              <w:rPr>
                <w:rFonts w:ascii="Arial" w:hAnsi="Arial"/>
                <w:color w:val="010000"/>
                <w:sz w:val="20"/>
              </w:rPr>
              <w:t>272,126,385,030</w:t>
            </w:r>
          </w:p>
        </w:tc>
        <w:tc>
          <w:tcPr>
            <w:tcW w:w="1993" w:type="dxa"/>
            <w:shd w:val="clear" w:color="auto" w:fill="auto"/>
            <w:tcMar>
              <w:top w:w="0" w:type="dxa"/>
              <w:bottom w:w="0" w:type="dxa"/>
            </w:tcMar>
            <w:vAlign w:val="center"/>
          </w:tcPr>
          <w:p w14:paraId="766FF5E9" w14:textId="77777777" w:rsidR="00195EFD" w:rsidRDefault="00910BC0" w:rsidP="009358A4">
            <w:pPr>
              <w:pBdr>
                <w:top w:val="nil"/>
                <w:left w:val="nil"/>
                <w:bottom w:val="nil"/>
                <w:right w:val="nil"/>
                <w:between w:val="nil"/>
              </w:pBdr>
              <w:spacing w:after="120" w:line="360" w:lineRule="auto"/>
              <w:ind w:right="151"/>
              <w:jc w:val="both"/>
              <w:rPr>
                <w:rFonts w:ascii="Arial" w:eastAsia="Arial" w:hAnsi="Arial" w:cs="Arial"/>
                <w:color w:val="010000"/>
                <w:sz w:val="20"/>
                <w:szCs w:val="20"/>
              </w:rPr>
            </w:pPr>
            <w:r>
              <w:rPr>
                <w:rFonts w:ascii="Arial" w:hAnsi="Arial"/>
                <w:color w:val="010000"/>
                <w:sz w:val="20"/>
              </w:rPr>
              <w:t>282,043,779,872</w:t>
            </w:r>
          </w:p>
        </w:tc>
        <w:tc>
          <w:tcPr>
            <w:tcW w:w="1201" w:type="dxa"/>
            <w:shd w:val="clear" w:color="auto" w:fill="auto"/>
            <w:tcMar>
              <w:top w:w="0" w:type="dxa"/>
              <w:bottom w:w="0" w:type="dxa"/>
            </w:tcMar>
            <w:vAlign w:val="center"/>
          </w:tcPr>
          <w:p w14:paraId="4039ECD2" w14:textId="77777777" w:rsidR="00195EFD" w:rsidRDefault="00195EFD" w:rsidP="009358A4">
            <w:pPr>
              <w:spacing w:after="120" w:line="360" w:lineRule="auto"/>
              <w:jc w:val="both"/>
              <w:rPr>
                <w:rFonts w:ascii="Arial" w:eastAsia="Arial" w:hAnsi="Arial" w:cs="Arial"/>
                <w:color w:val="010000"/>
                <w:sz w:val="20"/>
                <w:szCs w:val="20"/>
              </w:rPr>
            </w:pPr>
          </w:p>
        </w:tc>
      </w:tr>
      <w:tr w:rsidR="00195EFD" w14:paraId="7BC72526" w14:textId="77777777">
        <w:tc>
          <w:tcPr>
            <w:tcW w:w="784" w:type="dxa"/>
            <w:shd w:val="clear" w:color="auto" w:fill="auto"/>
            <w:tcMar>
              <w:top w:w="0" w:type="dxa"/>
              <w:bottom w:w="0" w:type="dxa"/>
            </w:tcMar>
            <w:vAlign w:val="center"/>
          </w:tcPr>
          <w:p w14:paraId="53E84FD5"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3033" w:type="dxa"/>
            <w:shd w:val="clear" w:color="auto" w:fill="auto"/>
            <w:tcMar>
              <w:top w:w="0" w:type="dxa"/>
              <w:bottom w:w="0" w:type="dxa"/>
            </w:tcMar>
            <w:vAlign w:val="center"/>
          </w:tcPr>
          <w:p w14:paraId="124B717A"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Liabilities:</w:t>
            </w:r>
          </w:p>
        </w:tc>
        <w:tc>
          <w:tcPr>
            <w:tcW w:w="2017" w:type="dxa"/>
            <w:shd w:val="clear" w:color="auto" w:fill="auto"/>
            <w:tcMar>
              <w:top w:w="0" w:type="dxa"/>
              <w:bottom w:w="0" w:type="dxa"/>
            </w:tcMar>
            <w:vAlign w:val="center"/>
          </w:tcPr>
          <w:p w14:paraId="734D19A7" w14:textId="77777777" w:rsidR="00195EFD" w:rsidRDefault="00910BC0" w:rsidP="009358A4">
            <w:pPr>
              <w:pBdr>
                <w:top w:val="nil"/>
                <w:left w:val="nil"/>
                <w:bottom w:val="nil"/>
                <w:right w:val="nil"/>
                <w:between w:val="nil"/>
              </w:pBdr>
              <w:spacing w:after="120" w:line="360" w:lineRule="auto"/>
              <w:ind w:right="151"/>
              <w:jc w:val="both"/>
              <w:rPr>
                <w:rFonts w:ascii="Arial" w:eastAsia="Arial" w:hAnsi="Arial" w:cs="Arial"/>
                <w:color w:val="010000"/>
                <w:sz w:val="20"/>
                <w:szCs w:val="20"/>
              </w:rPr>
            </w:pPr>
            <w:r>
              <w:rPr>
                <w:rFonts w:ascii="Arial" w:hAnsi="Arial"/>
                <w:color w:val="010000"/>
                <w:sz w:val="20"/>
              </w:rPr>
              <w:t>105,746,065,053</w:t>
            </w:r>
          </w:p>
        </w:tc>
        <w:tc>
          <w:tcPr>
            <w:tcW w:w="1993" w:type="dxa"/>
            <w:shd w:val="clear" w:color="auto" w:fill="auto"/>
            <w:tcMar>
              <w:top w:w="0" w:type="dxa"/>
              <w:bottom w:w="0" w:type="dxa"/>
            </w:tcMar>
            <w:vAlign w:val="center"/>
          </w:tcPr>
          <w:p w14:paraId="6FDE0EAE" w14:textId="77777777" w:rsidR="00195EFD" w:rsidRDefault="00910BC0" w:rsidP="009358A4">
            <w:pPr>
              <w:pBdr>
                <w:top w:val="nil"/>
                <w:left w:val="nil"/>
                <w:bottom w:val="nil"/>
                <w:right w:val="nil"/>
                <w:between w:val="nil"/>
              </w:pBdr>
              <w:spacing w:after="120" w:line="360" w:lineRule="auto"/>
              <w:ind w:right="151"/>
              <w:jc w:val="both"/>
              <w:rPr>
                <w:rFonts w:ascii="Arial" w:eastAsia="Arial" w:hAnsi="Arial" w:cs="Arial"/>
                <w:color w:val="010000"/>
                <w:sz w:val="20"/>
                <w:szCs w:val="20"/>
              </w:rPr>
            </w:pPr>
            <w:r>
              <w:rPr>
                <w:rFonts w:ascii="Arial" w:hAnsi="Arial"/>
                <w:color w:val="010000"/>
                <w:sz w:val="20"/>
              </w:rPr>
              <w:t>107,725,196,532</w:t>
            </w:r>
          </w:p>
        </w:tc>
        <w:tc>
          <w:tcPr>
            <w:tcW w:w="1201" w:type="dxa"/>
            <w:shd w:val="clear" w:color="auto" w:fill="auto"/>
            <w:tcMar>
              <w:top w:w="0" w:type="dxa"/>
              <w:bottom w:w="0" w:type="dxa"/>
            </w:tcMar>
            <w:vAlign w:val="center"/>
          </w:tcPr>
          <w:p w14:paraId="34E62285" w14:textId="77777777" w:rsidR="00195EFD" w:rsidRDefault="00195EFD" w:rsidP="009358A4">
            <w:pPr>
              <w:spacing w:after="120" w:line="360" w:lineRule="auto"/>
              <w:jc w:val="both"/>
              <w:rPr>
                <w:rFonts w:ascii="Arial" w:eastAsia="Arial" w:hAnsi="Arial" w:cs="Arial"/>
                <w:color w:val="010000"/>
                <w:sz w:val="20"/>
                <w:szCs w:val="20"/>
              </w:rPr>
            </w:pPr>
          </w:p>
        </w:tc>
      </w:tr>
      <w:tr w:rsidR="00195EFD" w14:paraId="754D9311" w14:textId="77777777">
        <w:tc>
          <w:tcPr>
            <w:tcW w:w="784" w:type="dxa"/>
            <w:shd w:val="clear" w:color="auto" w:fill="auto"/>
            <w:tcMar>
              <w:top w:w="0" w:type="dxa"/>
              <w:bottom w:w="0" w:type="dxa"/>
            </w:tcMar>
            <w:vAlign w:val="center"/>
          </w:tcPr>
          <w:p w14:paraId="21E92508"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3033" w:type="dxa"/>
            <w:shd w:val="clear" w:color="auto" w:fill="auto"/>
            <w:tcMar>
              <w:top w:w="0" w:type="dxa"/>
              <w:bottom w:w="0" w:type="dxa"/>
            </w:tcMar>
            <w:vAlign w:val="center"/>
          </w:tcPr>
          <w:p w14:paraId="083E720F"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Owners’ equity</w:t>
            </w:r>
          </w:p>
        </w:tc>
        <w:tc>
          <w:tcPr>
            <w:tcW w:w="2017" w:type="dxa"/>
            <w:shd w:val="clear" w:color="auto" w:fill="auto"/>
            <w:tcMar>
              <w:top w:w="0" w:type="dxa"/>
              <w:bottom w:w="0" w:type="dxa"/>
            </w:tcMar>
            <w:vAlign w:val="center"/>
          </w:tcPr>
          <w:p w14:paraId="5EAA6E3B" w14:textId="77777777" w:rsidR="00195EFD" w:rsidRDefault="00910BC0" w:rsidP="009358A4">
            <w:pPr>
              <w:pBdr>
                <w:top w:val="nil"/>
                <w:left w:val="nil"/>
                <w:bottom w:val="nil"/>
                <w:right w:val="nil"/>
                <w:between w:val="nil"/>
              </w:pBdr>
              <w:spacing w:after="120" w:line="360" w:lineRule="auto"/>
              <w:ind w:right="151"/>
              <w:jc w:val="both"/>
              <w:rPr>
                <w:rFonts w:ascii="Arial" w:eastAsia="Arial" w:hAnsi="Arial" w:cs="Arial"/>
                <w:color w:val="010000"/>
                <w:sz w:val="20"/>
                <w:szCs w:val="20"/>
              </w:rPr>
            </w:pPr>
            <w:r>
              <w:rPr>
                <w:rFonts w:ascii="Arial" w:hAnsi="Arial"/>
                <w:color w:val="010000"/>
                <w:sz w:val="20"/>
              </w:rPr>
              <w:t>166,380,319,977</w:t>
            </w:r>
          </w:p>
        </w:tc>
        <w:tc>
          <w:tcPr>
            <w:tcW w:w="1993" w:type="dxa"/>
            <w:shd w:val="clear" w:color="auto" w:fill="auto"/>
            <w:tcMar>
              <w:top w:w="0" w:type="dxa"/>
              <w:bottom w:w="0" w:type="dxa"/>
            </w:tcMar>
            <w:vAlign w:val="center"/>
          </w:tcPr>
          <w:p w14:paraId="4B53C3E5" w14:textId="77777777" w:rsidR="00195EFD" w:rsidRDefault="00910BC0" w:rsidP="009358A4">
            <w:pPr>
              <w:pBdr>
                <w:top w:val="nil"/>
                <w:left w:val="nil"/>
                <w:bottom w:val="nil"/>
                <w:right w:val="nil"/>
                <w:between w:val="nil"/>
              </w:pBdr>
              <w:spacing w:after="120" w:line="360" w:lineRule="auto"/>
              <w:ind w:right="151"/>
              <w:jc w:val="both"/>
              <w:rPr>
                <w:rFonts w:ascii="Arial" w:eastAsia="Arial" w:hAnsi="Arial" w:cs="Arial"/>
                <w:color w:val="010000"/>
                <w:sz w:val="20"/>
                <w:szCs w:val="20"/>
              </w:rPr>
            </w:pPr>
            <w:r>
              <w:rPr>
                <w:rFonts w:ascii="Arial" w:hAnsi="Arial"/>
                <w:color w:val="010000"/>
                <w:sz w:val="20"/>
              </w:rPr>
              <w:t>174,318,583,340</w:t>
            </w:r>
          </w:p>
        </w:tc>
        <w:tc>
          <w:tcPr>
            <w:tcW w:w="1201" w:type="dxa"/>
            <w:shd w:val="clear" w:color="auto" w:fill="auto"/>
            <w:tcMar>
              <w:top w:w="0" w:type="dxa"/>
              <w:bottom w:w="0" w:type="dxa"/>
            </w:tcMar>
            <w:vAlign w:val="center"/>
          </w:tcPr>
          <w:p w14:paraId="678F08B2" w14:textId="77777777" w:rsidR="00195EFD" w:rsidRDefault="00195EFD" w:rsidP="009358A4">
            <w:pPr>
              <w:spacing w:after="120" w:line="360" w:lineRule="auto"/>
              <w:jc w:val="both"/>
              <w:rPr>
                <w:rFonts w:ascii="Arial" w:eastAsia="Arial" w:hAnsi="Arial" w:cs="Arial"/>
                <w:color w:val="010000"/>
                <w:sz w:val="20"/>
                <w:szCs w:val="20"/>
              </w:rPr>
            </w:pPr>
          </w:p>
        </w:tc>
      </w:tr>
      <w:tr w:rsidR="00195EFD" w14:paraId="6C009CF4" w14:textId="77777777">
        <w:tc>
          <w:tcPr>
            <w:tcW w:w="784" w:type="dxa"/>
            <w:shd w:val="clear" w:color="auto" w:fill="auto"/>
            <w:tcMar>
              <w:top w:w="0" w:type="dxa"/>
              <w:bottom w:w="0" w:type="dxa"/>
            </w:tcMar>
            <w:vAlign w:val="center"/>
          </w:tcPr>
          <w:p w14:paraId="3C0FDD6D"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3033" w:type="dxa"/>
            <w:shd w:val="clear" w:color="auto" w:fill="auto"/>
            <w:tcMar>
              <w:top w:w="0" w:type="dxa"/>
              <w:bottom w:w="0" w:type="dxa"/>
            </w:tcMar>
            <w:vAlign w:val="center"/>
          </w:tcPr>
          <w:p w14:paraId="47AE67F4"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Total revenue: </w:t>
            </w:r>
          </w:p>
        </w:tc>
        <w:tc>
          <w:tcPr>
            <w:tcW w:w="2017" w:type="dxa"/>
            <w:shd w:val="clear" w:color="auto" w:fill="auto"/>
            <w:tcMar>
              <w:top w:w="0" w:type="dxa"/>
              <w:bottom w:w="0" w:type="dxa"/>
            </w:tcMar>
            <w:vAlign w:val="center"/>
          </w:tcPr>
          <w:p w14:paraId="08D6CED1" w14:textId="77777777" w:rsidR="00195EFD" w:rsidRDefault="00910BC0" w:rsidP="009358A4">
            <w:pPr>
              <w:pBdr>
                <w:top w:val="nil"/>
                <w:left w:val="nil"/>
                <w:bottom w:val="nil"/>
                <w:right w:val="nil"/>
                <w:between w:val="nil"/>
              </w:pBdr>
              <w:spacing w:after="120" w:line="360" w:lineRule="auto"/>
              <w:ind w:right="151"/>
              <w:jc w:val="both"/>
              <w:rPr>
                <w:rFonts w:ascii="Arial" w:eastAsia="Arial" w:hAnsi="Arial" w:cs="Arial"/>
                <w:color w:val="010000"/>
                <w:sz w:val="20"/>
                <w:szCs w:val="20"/>
              </w:rPr>
            </w:pPr>
            <w:r>
              <w:rPr>
                <w:rFonts w:ascii="Arial" w:hAnsi="Arial"/>
                <w:color w:val="010000"/>
                <w:sz w:val="20"/>
              </w:rPr>
              <w:t>309,084,654,798</w:t>
            </w:r>
          </w:p>
        </w:tc>
        <w:tc>
          <w:tcPr>
            <w:tcW w:w="1993" w:type="dxa"/>
            <w:shd w:val="clear" w:color="auto" w:fill="auto"/>
            <w:tcMar>
              <w:top w:w="0" w:type="dxa"/>
              <w:bottom w:w="0" w:type="dxa"/>
            </w:tcMar>
            <w:vAlign w:val="center"/>
          </w:tcPr>
          <w:p w14:paraId="33C8CCDE" w14:textId="77777777" w:rsidR="00195EFD" w:rsidRDefault="00910BC0" w:rsidP="009358A4">
            <w:pPr>
              <w:pBdr>
                <w:top w:val="nil"/>
                <w:left w:val="nil"/>
                <w:bottom w:val="nil"/>
                <w:right w:val="nil"/>
                <w:between w:val="nil"/>
              </w:pBdr>
              <w:spacing w:after="120" w:line="360" w:lineRule="auto"/>
              <w:ind w:right="151"/>
              <w:jc w:val="both"/>
              <w:rPr>
                <w:rFonts w:ascii="Arial" w:eastAsia="Arial" w:hAnsi="Arial" w:cs="Arial"/>
                <w:color w:val="010000"/>
                <w:sz w:val="20"/>
                <w:szCs w:val="20"/>
              </w:rPr>
            </w:pPr>
            <w:r>
              <w:rPr>
                <w:rFonts w:ascii="Arial" w:hAnsi="Arial"/>
                <w:color w:val="010000"/>
                <w:sz w:val="20"/>
              </w:rPr>
              <w:t>309,084,654,798</w:t>
            </w:r>
          </w:p>
        </w:tc>
        <w:tc>
          <w:tcPr>
            <w:tcW w:w="1201" w:type="dxa"/>
            <w:shd w:val="clear" w:color="auto" w:fill="auto"/>
            <w:tcMar>
              <w:top w:w="0" w:type="dxa"/>
              <w:bottom w:w="0" w:type="dxa"/>
            </w:tcMar>
            <w:vAlign w:val="center"/>
          </w:tcPr>
          <w:p w14:paraId="3968292E" w14:textId="77777777" w:rsidR="00195EFD" w:rsidRDefault="00195EFD" w:rsidP="009358A4">
            <w:pPr>
              <w:spacing w:after="120" w:line="360" w:lineRule="auto"/>
              <w:jc w:val="both"/>
              <w:rPr>
                <w:rFonts w:ascii="Arial" w:eastAsia="Arial" w:hAnsi="Arial" w:cs="Arial"/>
                <w:color w:val="010000"/>
                <w:sz w:val="20"/>
                <w:szCs w:val="20"/>
              </w:rPr>
            </w:pPr>
          </w:p>
        </w:tc>
      </w:tr>
      <w:tr w:rsidR="00195EFD" w14:paraId="40B8EC41" w14:textId="77777777">
        <w:tc>
          <w:tcPr>
            <w:tcW w:w="784" w:type="dxa"/>
            <w:shd w:val="clear" w:color="auto" w:fill="auto"/>
            <w:tcMar>
              <w:top w:w="0" w:type="dxa"/>
              <w:bottom w:w="0" w:type="dxa"/>
            </w:tcMar>
            <w:vAlign w:val="center"/>
          </w:tcPr>
          <w:p w14:paraId="6E923546"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5</w:t>
            </w:r>
          </w:p>
        </w:tc>
        <w:tc>
          <w:tcPr>
            <w:tcW w:w="3033" w:type="dxa"/>
            <w:shd w:val="clear" w:color="auto" w:fill="auto"/>
            <w:tcMar>
              <w:top w:w="0" w:type="dxa"/>
              <w:bottom w:w="0" w:type="dxa"/>
            </w:tcMar>
            <w:vAlign w:val="center"/>
          </w:tcPr>
          <w:p w14:paraId="7A12A959"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2017" w:type="dxa"/>
            <w:shd w:val="clear" w:color="auto" w:fill="auto"/>
            <w:tcMar>
              <w:top w:w="0" w:type="dxa"/>
              <w:bottom w:w="0" w:type="dxa"/>
            </w:tcMar>
            <w:vAlign w:val="center"/>
          </w:tcPr>
          <w:p w14:paraId="38F7C354" w14:textId="77777777" w:rsidR="00195EFD" w:rsidRDefault="00910BC0" w:rsidP="009358A4">
            <w:pPr>
              <w:pBdr>
                <w:top w:val="nil"/>
                <w:left w:val="nil"/>
                <w:bottom w:val="nil"/>
                <w:right w:val="nil"/>
                <w:between w:val="nil"/>
              </w:pBdr>
              <w:spacing w:after="120" w:line="360" w:lineRule="auto"/>
              <w:ind w:right="151"/>
              <w:jc w:val="both"/>
              <w:rPr>
                <w:rFonts w:ascii="Arial" w:eastAsia="Arial" w:hAnsi="Arial" w:cs="Arial"/>
                <w:color w:val="010000"/>
                <w:sz w:val="20"/>
                <w:szCs w:val="20"/>
              </w:rPr>
            </w:pPr>
            <w:r>
              <w:rPr>
                <w:rFonts w:ascii="Arial" w:hAnsi="Arial"/>
                <w:color w:val="010000"/>
                <w:sz w:val="20"/>
              </w:rPr>
              <w:t>994,298,424</w:t>
            </w:r>
          </w:p>
        </w:tc>
        <w:tc>
          <w:tcPr>
            <w:tcW w:w="1993" w:type="dxa"/>
            <w:shd w:val="clear" w:color="auto" w:fill="auto"/>
            <w:tcMar>
              <w:top w:w="0" w:type="dxa"/>
              <w:bottom w:w="0" w:type="dxa"/>
            </w:tcMar>
            <w:vAlign w:val="center"/>
          </w:tcPr>
          <w:p w14:paraId="140D3B12" w14:textId="77777777" w:rsidR="00195EFD" w:rsidRDefault="00910BC0" w:rsidP="009358A4">
            <w:pPr>
              <w:pBdr>
                <w:top w:val="nil"/>
                <w:left w:val="nil"/>
                <w:bottom w:val="nil"/>
                <w:right w:val="nil"/>
                <w:between w:val="nil"/>
              </w:pBdr>
              <w:spacing w:after="120" w:line="360" w:lineRule="auto"/>
              <w:ind w:right="151"/>
              <w:jc w:val="both"/>
              <w:rPr>
                <w:rFonts w:ascii="Arial" w:eastAsia="Arial" w:hAnsi="Arial" w:cs="Arial"/>
                <w:color w:val="010000"/>
                <w:sz w:val="20"/>
                <w:szCs w:val="20"/>
              </w:rPr>
            </w:pPr>
            <w:r>
              <w:rPr>
                <w:rFonts w:ascii="Arial" w:hAnsi="Arial"/>
                <w:color w:val="010000"/>
                <w:sz w:val="20"/>
              </w:rPr>
              <w:t>994,298,424</w:t>
            </w:r>
          </w:p>
        </w:tc>
        <w:tc>
          <w:tcPr>
            <w:tcW w:w="1201" w:type="dxa"/>
            <w:shd w:val="clear" w:color="auto" w:fill="auto"/>
            <w:tcMar>
              <w:top w:w="0" w:type="dxa"/>
              <w:bottom w:w="0" w:type="dxa"/>
            </w:tcMar>
            <w:vAlign w:val="center"/>
          </w:tcPr>
          <w:p w14:paraId="5A9FD4F0" w14:textId="77777777" w:rsidR="00195EFD" w:rsidRDefault="00195EFD" w:rsidP="009358A4">
            <w:pPr>
              <w:spacing w:after="120" w:line="360" w:lineRule="auto"/>
              <w:jc w:val="both"/>
              <w:rPr>
                <w:rFonts w:ascii="Arial" w:eastAsia="Arial" w:hAnsi="Arial" w:cs="Arial"/>
                <w:color w:val="010000"/>
                <w:sz w:val="20"/>
                <w:szCs w:val="20"/>
              </w:rPr>
            </w:pPr>
          </w:p>
        </w:tc>
      </w:tr>
    </w:tbl>
    <w:p w14:paraId="114C5721" w14:textId="77777777" w:rsidR="00195EFD" w:rsidRDefault="00195EFD" w:rsidP="009358A4">
      <w:pPr>
        <w:spacing w:after="120" w:line="360" w:lineRule="auto"/>
        <w:jc w:val="both"/>
        <w:rPr>
          <w:rFonts w:ascii="Arial" w:eastAsia="Arial" w:hAnsi="Arial" w:cs="Arial"/>
          <w:color w:val="010000"/>
          <w:sz w:val="20"/>
          <w:szCs w:val="20"/>
        </w:rPr>
      </w:pPr>
    </w:p>
    <w:p w14:paraId="38B7347A" w14:textId="77777777" w:rsidR="00195EFD" w:rsidRDefault="00910BC0" w:rsidP="009358A4">
      <w:pPr>
        <w:numPr>
          <w:ilvl w:val="0"/>
          <w:numId w:val="3"/>
        </w:numPr>
        <w:pBdr>
          <w:top w:val="nil"/>
          <w:left w:val="nil"/>
          <w:bottom w:val="nil"/>
          <w:right w:val="nil"/>
          <w:between w:val="nil"/>
        </w:pBdr>
        <w:tabs>
          <w:tab w:val="left" w:pos="860"/>
        </w:tabs>
        <w:spacing w:after="120" w:line="360" w:lineRule="auto"/>
        <w:jc w:val="both"/>
        <w:rPr>
          <w:rFonts w:ascii="Arial" w:eastAsia="Arial" w:hAnsi="Arial" w:cs="Arial"/>
          <w:color w:val="010000"/>
          <w:sz w:val="20"/>
          <w:szCs w:val="20"/>
        </w:rPr>
      </w:pPr>
      <w:r>
        <w:rPr>
          <w:rFonts w:ascii="Arial" w:hAnsi="Arial"/>
          <w:color w:val="010000"/>
          <w:sz w:val="20"/>
        </w:rPr>
        <w:t>Remuneration of members of the Board of Directors, Supervisory Board in 2023, and Payment plan for 2024 is as follows:</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
        <w:gridCol w:w="1852"/>
        <w:gridCol w:w="1408"/>
        <w:gridCol w:w="1625"/>
        <w:gridCol w:w="1437"/>
        <w:gridCol w:w="2197"/>
      </w:tblGrid>
      <w:tr w:rsidR="00195EFD" w14:paraId="6E96DC36" w14:textId="77777777">
        <w:tc>
          <w:tcPr>
            <w:tcW w:w="498" w:type="dxa"/>
            <w:shd w:val="clear" w:color="auto" w:fill="auto"/>
            <w:tcMar>
              <w:top w:w="0" w:type="dxa"/>
              <w:bottom w:w="0" w:type="dxa"/>
            </w:tcMar>
            <w:vAlign w:val="center"/>
          </w:tcPr>
          <w:p w14:paraId="6764FB98"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1852" w:type="dxa"/>
            <w:shd w:val="clear" w:color="auto" w:fill="auto"/>
            <w:tcMar>
              <w:top w:w="0" w:type="dxa"/>
              <w:bottom w:w="0" w:type="dxa"/>
            </w:tcMar>
            <w:vAlign w:val="center"/>
          </w:tcPr>
          <w:p w14:paraId="2814D6CE"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Full name</w:t>
            </w:r>
          </w:p>
        </w:tc>
        <w:tc>
          <w:tcPr>
            <w:tcW w:w="1408" w:type="dxa"/>
            <w:shd w:val="clear" w:color="auto" w:fill="auto"/>
            <w:tcMar>
              <w:top w:w="0" w:type="dxa"/>
              <w:bottom w:w="0" w:type="dxa"/>
            </w:tcMar>
            <w:vAlign w:val="center"/>
          </w:tcPr>
          <w:p w14:paraId="4281557B"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Salary</w:t>
            </w:r>
          </w:p>
        </w:tc>
        <w:tc>
          <w:tcPr>
            <w:tcW w:w="1625" w:type="dxa"/>
            <w:shd w:val="clear" w:color="auto" w:fill="auto"/>
            <w:tcMar>
              <w:top w:w="0" w:type="dxa"/>
              <w:bottom w:w="0" w:type="dxa"/>
            </w:tcMar>
            <w:vAlign w:val="center"/>
          </w:tcPr>
          <w:p w14:paraId="76B935CF"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Remuneration of the Board of Directors:</w:t>
            </w:r>
          </w:p>
        </w:tc>
        <w:tc>
          <w:tcPr>
            <w:tcW w:w="1437" w:type="dxa"/>
            <w:shd w:val="clear" w:color="auto" w:fill="auto"/>
            <w:tcMar>
              <w:top w:w="0" w:type="dxa"/>
              <w:bottom w:w="0" w:type="dxa"/>
            </w:tcMar>
            <w:vAlign w:val="center"/>
          </w:tcPr>
          <w:p w14:paraId="3A523625"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2197" w:type="dxa"/>
            <w:shd w:val="clear" w:color="auto" w:fill="auto"/>
            <w:tcMar>
              <w:top w:w="0" w:type="dxa"/>
              <w:bottom w:w="0" w:type="dxa"/>
            </w:tcMar>
            <w:vAlign w:val="center"/>
          </w:tcPr>
          <w:p w14:paraId="7EF3EB4D" w14:textId="77777777" w:rsidR="00195EFD" w:rsidRDefault="00195EFD" w:rsidP="009358A4">
            <w:pPr>
              <w:spacing w:after="120" w:line="360" w:lineRule="auto"/>
              <w:jc w:val="both"/>
              <w:rPr>
                <w:rFonts w:ascii="Arial" w:eastAsia="Arial" w:hAnsi="Arial" w:cs="Arial"/>
                <w:color w:val="010000"/>
                <w:sz w:val="20"/>
                <w:szCs w:val="20"/>
              </w:rPr>
            </w:pPr>
          </w:p>
        </w:tc>
      </w:tr>
      <w:tr w:rsidR="00195EFD" w14:paraId="4EBE189D" w14:textId="77777777">
        <w:tc>
          <w:tcPr>
            <w:tcW w:w="498" w:type="dxa"/>
            <w:shd w:val="clear" w:color="auto" w:fill="auto"/>
            <w:tcMar>
              <w:top w:w="0" w:type="dxa"/>
              <w:bottom w:w="0" w:type="dxa"/>
            </w:tcMar>
            <w:vAlign w:val="center"/>
          </w:tcPr>
          <w:p w14:paraId="2C8AEB8B"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w:t>
            </w:r>
          </w:p>
        </w:tc>
        <w:tc>
          <w:tcPr>
            <w:tcW w:w="1852" w:type="dxa"/>
            <w:shd w:val="clear" w:color="auto" w:fill="auto"/>
            <w:tcMar>
              <w:top w:w="0" w:type="dxa"/>
              <w:bottom w:w="0" w:type="dxa"/>
            </w:tcMar>
            <w:vAlign w:val="center"/>
          </w:tcPr>
          <w:p w14:paraId="687B0AEF"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Board of Directors</w:t>
            </w:r>
          </w:p>
        </w:tc>
        <w:tc>
          <w:tcPr>
            <w:tcW w:w="1408" w:type="dxa"/>
            <w:shd w:val="clear" w:color="auto" w:fill="auto"/>
            <w:tcMar>
              <w:top w:w="0" w:type="dxa"/>
              <w:bottom w:w="0" w:type="dxa"/>
            </w:tcMar>
            <w:vAlign w:val="center"/>
          </w:tcPr>
          <w:p w14:paraId="535F720D"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706,742,598</w:t>
            </w:r>
          </w:p>
        </w:tc>
        <w:tc>
          <w:tcPr>
            <w:tcW w:w="1625" w:type="dxa"/>
            <w:shd w:val="clear" w:color="auto" w:fill="auto"/>
            <w:tcMar>
              <w:top w:w="0" w:type="dxa"/>
              <w:bottom w:w="0" w:type="dxa"/>
            </w:tcMar>
            <w:vAlign w:val="center"/>
          </w:tcPr>
          <w:p w14:paraId="0FA746E6"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108,000,000</w:t>
            </w:r>
          </w:p>
        </w:tc>
        <w:tc>
          <w:tcPr>
            <w:tcW w:w="1437" w:type="dxa"/>
            <w:shd w:val="clear" w:color="auto" w:fill="auto"/>
            <w:tcMar>
              <w:top w:w="0" w:type="dxa"/>
              <w:bottom w:w="0" w:type="dxa"/>
            </w:tcMar>
            <w:vAlign w:val="center"/>
          </w:tcPr>
          <w:p w14:paraId="1F57A7CB"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814,742,598</w:t>
            </w:r>
          </w:p>
        </w:tc>
        <w:tc>
          <w:tcPr>
            <w:tcW w:w="2197" w:type="dxa"/>
            <w:shd w:val="clear" w:color="auto" w:fill="auto"/>
            <w:tcMar>
              <w:top w:w="0" w:type="dxa"/>
              <w:bottom w:w="0" w:type="dxa"/>
            </w:tcMar>
            <w:vAlign w:val="center"/>
          </w:tcPr>
          <w:p w14:paraId="00CCE01B" w14:textId="77777777" w:rsidR="00195EFD" w:rsidRDefault="00195EFD" w:rsidP="009358A4">
            <w:pPr>
              <w:spacing w:after="120" w:line="360" w:lineRule="auto"/>
              <w:jc w:val="both"/>
              <w:rPr>
                <w:rFonts w:ascii="Arial" w:eastAsia="Arial" w:hAnsi="Arial" w:cs="Arial"/>
                <w:color w:val="010000"/>
                <w:sz w:val="20"/>
                <w:szCs w:val="20"/>
              </w:rPr>
            </w:pPr>
          </w:p>
        </w:tc>
      </w:tr>
      <w:tr w:rsidR="00195EFD" w14:paraId="758EB562" w14:textId="77777777">
        <w:tc>
          <w:tcPr>
            <w:tcW w:w="498" w:type="dxa"/>
            <w:shd w:val="clear" w:color="auto" w:fill="auto"/>
            <w:tcMar>
              <w:top w:w="0" w:type="dxa"/>
              <w:bottom w:w="0" w:type="dxa"/>
            </w:tcMar>
            <w:vAlign w:val="center"/>
          </w:tcPr>
          <w:p w14:paraId="6DC330B3"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1852" w:type="dxa"/>
            <w:shd w:val="clear" w:color="auto" w:fill="auto"/>
            <w:tcMar>
              <w:top w:w="0" w:type="dxa"/>
              <w:bottom w:w="0" w:type="dxa"/>
            </w:tcMar>
            <w:vAlign w:val="center"/>
          </w:tcPr>
          <w:p w14:paraId="74303D62"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Nguyen Thanh Tu</w:t>
            </w:r>
          </w:p>
        </w:tc>
        <w:tc>
          <w:tcPr>
            <w:tcW w:w="1408" w:type="dxa"/>
            <w:shd w:val="clear" w:color="auto" w:fill="auto"/>
            <w:tcMar>
              <w:top w:w="0" w:type="dxa"/>
              <w:bottom w:w="0" w:type="dxa"/>
            </w:tcMar>
            <w:vAlign w:val="center"/>
          </w:tcPr>
          <w:p w14:paraId="79AFCA44"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162,500,000</w:t>
            </w:r>
          </w:p>
        </w:tc>
        <w:tc>
          <w:tcPr>
            <w:tcW w:w="1625" w:type="dxa"/>
            <w:shd w:val="clear" w:color="auto" w:fill="auto"/>
            <w:tcMar>
              <w:top w:w="0" w:type="dxa"/>
              <w:bottom w:w="0" w:type="dxa"/>
            </w:tcMar>
            <w:vAlign w:val="center"/>
          </w:tcPr>
          <w:p w14:paraId="67EF81AB"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24,000,000</w:t>
            </w:r>
          </w:p>
        </w:tc>
        <w:tc>
          <w:tcPr>
            <w:tcW w:w="1437" w:type="dxa"/>
            <w:shd w:val="clear" w:color="auto" w:fill="auto"/>
            <w:tcMar>
              <w:top w:w="0" w:type="dxa"/>
              <w:bottom w:w="0" w:type="dxa"/>
            </w:tcMar>
            <w:vAlign w:val="center"/>
          </w:tcPr>
          <w:p w14:paraId="6A4E7DC5"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186,500,000</w:t>
            </w:r>
          </w:p>
        </w:tc>
        <w:tc>
          <w:tcPr>
            <w:tcW w:w="2197" w:type="dxa"/>
            <w:shd w:val="clear" w:color="auto" w:fill="auto"/>
            <w:tcMar>
              <w:top w:w="0" w:type="dxa"/>
              <w:bottom w:w="0" w:type="dxa"/>
            </w:tcMar>
            <w:vAlign w:val="center"/>
          </w:tcPr>
          <w:p w14:paraId="603BEA0C" w14:textId="77777777" w:rsidR="00195EFD" w:rsidRDefault="00195EFD" w:rsidP="009358A4">
            <w:pPr>
              <w:spacing w:after="120" w:line="360" w:lineRule="auto"/>
              <w:jc w:val="both"/>
              <w:rPr>
                <w:rFonts w:ascii="Arial" w:eastAsia="Arial" w:hAnsi="Arial" w:cs="Arial"/>
                <w:color w:val="010000"/>
                <w:sz w:val="20"/>
                <w:szCs w:val="20"/>
              </w:rPr>
            </w:pPr>
          </w:p>
        </w:tc>
      </w:tr>
      <w:tr w:rsidR="00195EFD" w14:paraId="3C666B67" w14:textId="77777777">
        <w:tc>
          <w:tcPr>
            <w:tcW w:w="498" w:type="dxa"/>
            <w:shd w:val="clear" w:color="auto" w:fill="auto"/>
            <w:tcMar>
              <w:top w:w="0" w:type="dxa"/>
              <w:bottom w:w="0" w:type="dxa"/>
            </w:tcMar>
            <w:vAlign w:val="center"/>
          </w:tcPr>
          <w:p w14:paraId="7ED1676F"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1852" w:type="dxa"/>
            <w:shd w:val="clear" w:color="auto" w:fill="auto"/>
            <w:tcMar>
              <w:top w:w="0" w:type="dxa"/>
              <w:bottom w:w="0" w:type="dxa"/>
            </w:tcMar>
            <w:vAlign w:val="center"/>
          </w:tcPr>
          <w:p w14:paraId="427A10D3"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Cheung Yip Sang</w:t>
            </w:r>
          </w:p>
        </w:tc>
        <w:tc>
          <w:tcPr>
            <w:tcW w:w="1408" w:type="dxa"/>
            <w:shd w:val="clear" w:color="auto" w:fill="auto"/>
            <w:tcMar>
              <w:top w:w="0" w:type="dxa"/>
              <w:bottom w:w="0" w:type="dxa"/>
            </w:tcMar>
            <w:vAlign w:val="center"/>
          </w:tcPr>
          <w:p w14:paraId="5FE44019" w14:textId="77777777" w:rsidR="00195EFD" w:rsidRDefault="00195EFD" w:rsidP="009358A4">
            <w:pPr>
              <w:spacing w:after="120" w:line="360" w:lineRule="auto"/>
              <w:jc w:val="both"/>
              <w:rPr>
                <w:rFonts w:ascii="Arial" w:eastAsia="Arial" w:hAnsi="Arial" w:cs="Arial"/>
                <w:color w:val="010000"/>
                <w:sz w:val="20"/>
                <w:szCs w:val="20"/>
              </w:rPr>
            </w:pPr>
          </w:p>
        </w:tc>
        <w:tc>
          <w:tcPr>
            <w:tcW w:w="1625" w:type="dxa"/>
            <w:shd w:val="clear" w:color="auto" w:fill="auto"/>
            <w:tcMar>
              <w:top w:w="0" w:type="dxa"/>
              <w:bottom w:w="0" w:type="dxa"/>
            </w:tcMar>
            <w:vAlign w:val="center"/>
          </w:tcPr>
          <w:p w14:paraId="527BE9EE"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8,000,000</w:t>
            </w:r>
          </w:p>
        </w:tc>
        <w:tc>
          <w:tcPr>
            <w:tcW w:w="1437" w:type="dxa"/>
            <w:shd w:val="clear" w:color="auto" w:fill="auto"/>
            <w:tcMar>
              <w:top w:w="0" w:type="dxa"/>
              <w:bottom w:w="0" w:type="dxa"/>
            </w:tcMar>
            <w:vAlign w:val="center"/>
          </w:tcPr>
          <w:p w14:paraId="76CA2A0C"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8,000,000</w:t>
            </w:r>
          </w:p>
        </w:tc>
        <w:tc>
          <w:tcPr>
            <w:tcW w:w="2197" w:type="dxa"/>
            <w:shd w:val="clear" w:color="auto" w:fill="auto"/>
            <w:tcMar>
              <w:top w:w="0" w:type="dxa"/>
              <w:bottom w:w="0" w:type="dxa"/>
            </w:tcMar>
            <w:vAlign w:val="center"/>
          </w:tcPr>
          <w:p w14:paraId="44BBFF5A"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Dismissed</w:t>
            </w:r>
          </w:p>
          <w:p w14:paraId="7B3FF63C"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from the position of member of the Board of Directors on</w:t>
            </w:r>
          </w:p>
          <w:p w14:paraId="5FD65421"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22, 2023</w:t>
            </w:r>
          </w:p>
        </w:tc>
      </w:tr>
      <w:tr w:rsidR="00195EFD" w14:paraId="7F2BF582" w14:textId="77777777">
        <w:tc>
          <w:tcPr>
            <w:tcW w:w="498" w:type="dxa"/>
            <w:shd w:val="clear" w:color="auto" w:fill="auto"/>
            <w:tcMar>
              <w:top w:w="0" w:type="dxa"/>
              <w:bottom w:w="0" w:type="dxa"/>
            </w:tcMar>
            <w:vAlign w:val="center"/>
          </w:tcPr>
          <w:p w14:paraId="40331A19"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1852" w:type="dxa"/>
            <w:shd w:val="clear" w:color="auto" w:fill="auto"/>
            <w:tcMar>
              <w:top w:w="0" w:type="dxa"/>
              <w:bottom w:w="0" w:type="dxa"/>
            </w:tcMar>
            <w:vAlign w:val="center"/>
          </w:tcPr>
          <w:p w14:paraId="037CF618"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Zhu Zhilin</w:t>
            </w:r>
          </w:p>
        </w:tc>
        <w:tc>
          <w:tcPr>
            <w:tcW w:w="1408" w:type="dxa"/>
            <w:shd w:val="clear" w:color="auto" w:fill="auto"/>
            <w:tcMar>
              <w:top w:w="0" w:type="dxa"/>
              <w:bottom w:w="0" w:type="dxa"/>
            </w:tcMar>
            <w:vAlign w:val="center"/>
          </w:tcPr>
          <w:p w14:paraId="6BF9B55B"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139,512,000</w:t>
            </w:r>
          </w:p>
        </w:tc>
        <w:tc>
          <w:tcPr>
            <w:tcW w:w="1625" w:type="dxa"/>
            <w:shd w:val="clear" w:color="auto" w:fill="auto"/>
            <w:tcMar>
              <w:top w:w="0" w:type="dxa"/>
              <w:bottom w:w="0" w:type="dxa"/>
            </w:tcMar>
            <w:vAlign w:val="center"/>
          </w:tcPr>
          <w:p w14:paraId="65AF5E90"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8,000,000</w:t>
            </w:r>
          </w:p>
        </w:tc>
        <w:tc>
          <w:tcPr>
            <w:tcW w:w="1437" w:type="dxa"/>
            <w:shd w:val="clear" w:color="auto" w:fill="auto"/>
            <w:tcMar>
              <w:top w:w="0" w:type="dxa"/>
              <w:bottom w:w="0" w:type="dxa"/>
            </w:tcMar>
            <w:vAlign w:val="center"/>
          </w:tcPr>
          <w:p w14:paraId="13CBB9EB"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147,512,000</w:t>
            </w:r>
          </w:p>
        </w:tc>
        <w:tc>
          <w:tcPr>
            <w:tcW w:w="2197" w:type="dxa"/>
            <w:shd w:val="clear" w:color="auto" w:fill="auto"/>
            <w:tcMar>
              <w:top w:w="0" w:type="dxa"/>
              <w:bottom w:w="0" w:type="dxa"/>
            </w:tcMar>
            <w:vAlign w:val="center"/>
          </w:tcPr>
          <w:p w14:paraId="09A82CAA"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Dismissed</w:t>
            </w:r>
          </w:p>
          <w:p w14:paraId="13C62364"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from the position of member of the Board of Directors on</w:t>
            </w:r>
          </w:p>
          <w:p w14:paraId="33487E8F"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22, 2023</w:t>
            </w:r>
          </w:p>
        </w:tc>
      </w:tr>
      <w:tr w:rsidR="00195EFD" w14:paraId="0F62086C" w14:textId="77777777">
        <w:tc>
          <w:tcPr>
            <w:tcW w:w="498" w:type="dxa"/>
            <w:shd w:val="clear" w:color="auto" w:fill="auto"/>
            <w:tcMar>
              <w:top w:w="0" w:type="dxa"/>
              <w:bottom w:w="0" w:type="dxa"/>
            </w:tcMar>
            <w:vAlign w:val="center"/>
          </w:tcPr>
          <w:p w14:paraId="547679F5"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1852" w:type="dxa"/>
            <w:shd w:val="clear" w:color="auto" w:fill="auto"/>
            <w:tcMar>
              <w:top w:w="0" w:type="dxa"/>
              <w:bottom w:w="0" w:type="dxa"/>
            </w:tcMar>
            <w:vAlign w:val="center"/>
          </w:tcPr>
          <w:p w14:paraId="60317E0C"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Giang </w:t>
            </w:r>
            <w:proofErr w:type="spellStart"/>
            <w:r>
              <w:rPr>
                <w:rFonts w:ascii="Arial" w:hAnsi="Arial"/>
                <w:color w:val="010000"/>
                <w:sz w:val="20"/>
              </w:rPr>
              <w:t>Nhuoc</w:t>
            </w:r>
            <w:proofErr w:type="spellEnd"/>
            <w:r>
              <w:rPr>
                <w:rFonts w:ascii="Arial" w:hAnsi="Arial"/>
                <w:color w:val="010000"/>
                <w:sz w:val="20"/>
              </w:rPr>
              <w:t xml:space="preserve"> Tri</w:t>
            </w:r>
          </w:p>
        </w:tc>
        <w:tc>
          <w:tcPr>
            <w:tcW w:w="1408" w:type="dxa"/>
            <w:shd w:val="clear" w:color="auto" w:fill="auto"/>
            <w:tcMar>
              <w:top w:w="0" w:type="dxa"/>
              <w:bottom w:w="0" w:type="dxa"/>
            </w:tcMar>
            <w:vAlign w:val="center"/>
          </w:tcPr>
          <w:p w14:paraId="65BD8E97" w14:textId="77777777" w:rsidR="00195EFD" w:rsidRDefault="00195EFD" w:rsidP="009358A4">
            <w:pPr>
              <w:spacing w:after="120" w:line="360" w:lineRule="auto"/>
              <w:jc w:val="both"/>
              <w:rPr>
                <w:rFonts w:ascii="Arial" w:eastAsia="Arial" w:hAnsi="Arial" w:cs="Arial"/>
                <w:color w:val="010000"/>
                <w:sz w:val="20"/>
                <w:szCs w:val="20"/>
              </w:rPr>
            </w:pPr>
          </w:p>
        </w:tc>
        <w:tc>
          <w:tcPr>
            <w:tcW w:w="1625" w:type="dxa"/>
            <w:shd w:val="clear" w:color="auto" w:fill="auto"/>
            <w:tcMar>
              <w:top w:w="0" w:type="dxa"/>
              <w:bottom w:w="0" w:type="dxa"/>
            </w:tcMar>
            <w:vAlign w:val="center"/>
          </w:tcPr>
          <w:p w14:paraId="341416D7"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18,000,000</w:t>
            </w:r>
          </w:p>
        </w:tc>
        <w:tc>
          <w:tcPr>
            <w:tcW w:w="1437" w:type="dxa"/>
            <w:shd w:val="clear" w:color="auto" w:fill="auto"/>
            <w:tcMar>
              <w:top w:w="0" w:type="dxa"/>
              <w:bottom w:w="0" w:type="dxa"/>
            </w:tcMar>
            <w:vAlign w:val="center"/>
          </w:tcPr>
          <w:p w14:paraId="01BD03BC"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18,000,000</w:t>
            </w:r>
          </w:p>
        </w:tc>
        <w:tc>
          <w:tcPr>
            <w:tcW w:w="2197" w:type="dxa"/>
            <w:shd w:val="clear" w:color="auto" w:fill="auto"/>
            <w:tcMar>
              <w:top w:w="0" w:type="dxa"/>
              <w:bottom w:w="0" w:type="dxa"/>
            </w:tcMar>
            <w:vAlign w:val="center"/>
          </w:tcPr>
          <w:p w14:paraId="4B44FDAA"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Dismissed</w:t>
            </w:r>
          </w:p>
          <w:p w14:paraId="30C44FB5"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from the position of member of the Board of Directors on</w:t>
            </w:r>
          </w:p>
          <w:p w14:paraId="7632A147"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September 28, 2023</w:t>
            </w:r>
          </w:p>
        </w:tc>
      </w:tr>
      <w:tr w:rsidR="00195EFD" w14:paraId="0C93C30E" w14:textId="77777777">
        <w:tc>
          <w:tcPr>
            <w:tcW w:w="498" w:type="dxa"/>
            <w:shd w:val="clear" w:color="auto" w:fill="auto"/>
            <w:tcMar>
              <w:top w:w="0" w:type="dxa"/>
              <w:bottom w:w="0" w:type="dxa"/>
            </w:tcMar>
            <w:vAlign w:val="center"/>
          </w:tcPr>
          <w:p w14:paraId="3EE9D2CE"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1852" w:type="dxa"/>
            <w:shd w:val="clear" w:color="auto" w:fill="auto"/>
            <w:tcMar>
              <w:top w:w="0" w:type="dxa"/>
              <w:bottom w:w="0" w:type="dxa"/>
            </w:tcMar>
            <w:vAlign w:val="center"/>
          </w:tcPr>
          <w:p w14:paraId="2B48EBD3"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Yoon Kwon Seok</w:t>
            </w:r>
          </w:p>
        </w:tc>
        <w:tc>
          <w:tcPr>
            <w:tcW w:w="1408" w:type="dxa"/>
            <w:shd w:val="clear" w:color="auto" w:fill="auto"/>
            <w:tcMar>
              <w:top w:w="0" w:type="dxa"/>
              <w:bottom w:w="0" w:type="dxa"/>
            </w:tcMar>
            <w:vAlign w:val="center"/>
          </w:tcPr>
          <w:p w14:paraId="278BBFF7" w14:textId="77777777" w:rsidR="00195EFD" w:rsidRDefault="00195EFD" w:rsidP="009358A4">
            <w:pPr>
              <w:spacing w:after="120" w:line="360" w:lineRule="auto"/>
              <w:jc w:val="both"/>
              <w:rPr>
                <w:rFonts w:ascii="Arial" w:eastAsia="Arial" w:hAnsi="Arial" w:cs="Arial"/>
                <w:color w:val="010000"/>
                <w:sz w:val="20"/>
                <w:szCs w:val="20"/>
              </w:rPr>
            </w:pPr>
          </w:p>
        </w:tc>
        <w:tc>
          <w:tcPr>
            <w:tcW w:w="1625" w:type="dxa"/>
            <w:shd w:val="clear" w:color="auto" w:fill="auto"/>
            <w:tcMar>
              <w:top w:w="0" w:type="dxa"/>
              <w:bottom w:w="0" w:type="dxa"/>
            </w:tcMar>
            <w:vAlign w:val="center"/>
          </w:tcPr>
          <w:p w14:paraId="3750370E"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8,000,000</w:t>
            </w:r>
          </w:p>
        </w:tc>
        <w:tc>
          <w:tcPr>
            <w:tcW w:w="1437" w:type="dxa"/>
            <w:shd w:val="clear" w:color="auto" w:fill="auto"/>
            <w:tcMar>
              <w:top w:w="0" w:type="dxa"/>
              <w:bottom w:w="0" w:type="dxa"/>
            </w:tcMar>
            <w:vAlign w:val="center"/>
          </w:tcPr>
          <w:p w14:paraId="1B5CE323"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8,000,000</w:t>
            </w:r>
          </w:p>
        </w:tc>
        <w:tc>
          <w:tcPr>
            <w:tcW w:w="2197" w:type="dxa"/>
            <w:shd w:val="clear" w:color="auto" w:fill="auto"/>
            <w:tcMar>
              <w:top w:w="0" w:type="dxa"/>
              <w:bottom w:w="0" w:type="dxa"/>
            </w:tcMar>
            <w:vAlign w:val="center"/>
          </w:tcPr>
          <w:p w14:paraId="55828164"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Dismissed</w:t>
            </w:r>
          </w:p>
          <w:p w14:paraId="0AAAC4B4"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from the position of member of the Board of Directors on</w:t>
            </w:r>
          </w:p>
          <w:p w14:paraId="5448EC08"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22, 2023</w:t>
            </w:r>
          </w:p>
        </w:tc>
      </w:tr>
      <w:tr w:rsidR="00195EFD" w14:paraId="1921A9F6" w14:textId="77777777">
        <w:tc>
          <w:tcPr>
            <w:tcW w:w="498" w:type="dxa"/>
            <w:shd w:val="clear" w:color="auto" w:fill="auto"/>
            <w:tcMar>
              <w:top w:w="0" w:type="dxa"/>
              <w:bottom w:w="0" w:type="dxa"/>
            </w:tcMar>
            <w:vAlign w:val="center"/>
          </w:tcPr>
          <w:p w14:paraId="1BAEA2E4"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1852" w:type="dxa"/>
            <w:shd w:val="clear" w:color="auto" w:fill="auto"/>
            <w:tcMar>
              <w:top w:w="0" w:type="dxa"/>
              <w:bottom w:w="0" w:type="dxa"/>
            </w:tcMar>
            <w:vAlign w:val="center"/>
          </w:tcPr>
          <w:p w14:paraId="15ABBE27"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Yang </w:t>
            </w:r>
            <w:proofErr w:type="spellStart"/>
            <w:r>
              <w:rPr>
                <w:rFonts w:ascii="Arial" w:hAnsi="Arial"/>
                <w:color w:val="010000"/>
                <w:sz w:val="20"/>
              </w:rPr>
              <w:t>XiaoDong</w:t>
            </w:r>
            <w:proofErr w:type="spellEnd"/>
          </w:p>
        </w:tc>
        <w:tc>
          <w:tcPr>
            <w:tcW w:w="1408" w:type="dxa"/>
            <w:shd w:val="clear" w:color="auto" w:fill="auto"/>
            <w:tcMar>
              <w:top w:w="0" w:type="dxa"/>
              <w:bottom w:w="0" w:type="dxa"/>
            </w:tcMar>
            <w:vAlign w:val="center"/>
          </w:tcPr>
          <w:p w14:paraId="78AA8FEB" w14:textId="77777777" w:rsidR="00195EFD" w:rsidRDefault="00195EFD" w:rsidP="009358A4">
            <w:pPr>
              <w:spacing w:after="120" w:line="360" w:lineRule="auto"/>
              <w:jc w:val="both"/>
              <w:rPr>
                <w:rFonts w:ascii="Arial" w:eastAsia="Arial" w:hAnsi="Arial" w:cs="Arial"/>
                <w:color w:val="010000"/>
                <w:sz w:val="20"/>
                <w:szCs w:val="20"/>
              </w:rPr>
            </w:pPr>
          </w:p>
        </w:tc>
        <w:tc>
          <w:tcPr>
            <w:tcW w:w="1625" w:type="dxa"/>
            <w:shd w:val="clear" w:color="auto" w:fill="auto"/>
            <w:tcMar>
              <w:top w:w="0" w:type="dxa"/>
              <w:bottom w:w="0" w:type="dxa"/>
            </w:tcMar>
            <w:vAlign w:val="center"/>
          </w:tcPr>
          <w:p w14:paraId="42601B97"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12,000,000</w:t>
            </w:r>
          </w:p>
        </w:tc>
        <w:tc>
          <w:tcPr>
            <w:tcW w:w="1437" w:type="dxa"/>
            <w:shd w:val="clear" w:color="auto" w:fill="auto"/>
            <w:tcMar>
              <w:top w:w="0" w:type="dxa"/>
              <w:bottom w:w="0" w:type="dxa"/>
            </w:tcMar>
            <w:vAlign w:val="center"/>
          </w:tcPr>
          <w:p w14:paraId="7C0F3503"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12,000,000</w:t>
            </w:r>
          </w:p>
        </w:tc>
        <w:tc>
          <w:tcPr>
            <w:tcW w:w="2197" w:type="dxa"/>
            <w:shd w:val="clear" w:color="auto" w:fill="auto"/>
            <w:tcMar>
              <w:top w:w="0" w:type="dxa"/>
              <w:bottom w:w="0" w:type="dxa"/>
            </w:tcMar>
            <w:vAlign w:val="center"/>
          </w:tcPr>
          <w:p w14:paraId="6E71A707"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Elected as a member of the Board of Directors on April 22, 2023</w:t>
            </w:r>
          </w:p>
        </w:tc>
      </w:tr>
      <w:tr w:rsidR="00195EFD" w14:paraId="4FB8A760" w14:textId="77777777">
        <w:tc>
          <w:tcPr>
            <w:tcW w:w="498" w:type="dxa"/>
            <w:shd w:val="clear" w:color="auto" w:fill="auto"/>
            <w:tcMar>
              <w:top w:w="0" w:type="dxa"/>
              <w:bottom w:w="0" w:type="dxa"/>
            </w:tcMar>
            <w:vAlign w:val="center"/>
          </w:tcPr>
          <w:p w14:paraId="3B8203EE"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7</w:t>
            </w:r>
          </w:p>
        </w:tc>
        <w:tc>
          <w:tcPr>
            <w:tcW w:w="1852" w:type="dxa"/>
            <w:shd w:val="clear" w:color="auto" w:fill="auto"/>
            <w:tcMar>
              <w:top w:w="0" w:type="dxa"/>
              <w:bottom w:w="0" w:type="dxa"/>
            </w:tcMar>
            <w:vAlign w:val="center"/>
          </w:tcPr>
          <w:p w14:paraId="05DD98D5"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Huang </w:t>
            </w:r>
            <w:proofErr w:type="spellStart"/>
            <w:r>
              <w:rPr>
                <w:rFonts w:ascii="Arial" w:hAnsi="Arial"/>
                <w:color w:val="010000"/>
                <w:sz w:val="20"/>
              </w:rPr>
              <w:t>HongJian</w:t>
            </w:r>
            <w:proofErr w:type="spellEnd"/>
          </w:p>
        </w:tc>
        <w:tc>
          <w:tcPr>
            <w:tcW w:w="1408" w:type="dxa"/>
            <w:shd w:val="clear" w:color="auto" w:fill="auto"/>
            <w:tcMar>
              <w:top w:w="0" w:type="dxa"/>
              <w:bottom w:w="0" w:type="dxa"/>
            </w:tcMar>
            <w:vAlign w:val="center"/>
          </w:tcPr>
          <w:p w14:paraId="213CCEEA"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207,084,598</w:t>
            </w:r>
          </w:p>
        </w:tc>
        <w:tc>
          <w:tcPr>
            <w:tcW w:w="1625" w:type="dxa"/>
            <w:shd w:val="clear" w:color="auto" w:fill="auto"/>
            <w:tcMar>
              <w:top w:w="0" w:type="dxa"/>
              <w:bottom w:w="0" w:type="dxa"/>
            </w:tcMar>
            <w:vAlign w:val="center"/>
          </w:tcPr>
          <w:p w14:paraId="34DAAEF1"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16,000,000</w:t>
            </w:r>
          </w:p>
        </w:tc>
        <w:tc>
          <w:tcPr>
            <w:tcW w:w="1437" w:type="dxa"/>
            <w:shd w:val="clear" w:color="auto" w:fill="auto"/>
            <w:tcMar>
              <w:top w:w="0" w:type="dxa"/>
              <w:bottom w:w="0" w:type="dxa"/>
            </w:tcMar>
            <w:vAlign w:val="center"/>
          </w:tcPr>
          <w:p w14:paraId="4476156A"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223,084,598</w:t>
            </w:r>
          </w:p>
        </w:tc>
        <w:tc>
          <w:tcPr>
            <w:tcW w:w="2197" w:type="dxa"/>
            <w:shd w:val="clear" w:color="auto" w:fill="auto"/>
            <w:tcMar>
              <w:top w:w="0" w:type="dxa"/>
              <w:bottom w:w="0" w:type="dxa"/>
            </w:tcMar>
            <w:vAlign w:val="center"/>
          </w:tcPr>
          <w:p w14:paraId="01205063"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Elected as a member of the Board of Directors on April 22, 2023</w:t>
            </w:r>
          </w:p>
        </w:tc>
      </w:tr>
      <w:tr w:rsidR="00195EFD" w14:paraId="7B70430E" w14:textId="77777777">
        <w:tc>
          <w:tcPr>
            <w:tcW w:w="498" w:type="dxa"/>
            <w:shd w:val="clear" w:color="auto" w:fill="auto"/>
            <w:tcMar>
              <w:top w:w="0" w:type="dxa"/>
              <w:bottom w:w="0" w:type="dxa"/>
            </w:tcMar>
            <w:vAlign w:val="center"/>
          </w:tcPr>
          <w:p w14:paraId="79F9FDAA"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w:t>
            </w:r>
          </w:p>
        </w:tc>
        <w:tc>
          <w:tcPr>
            <w:tcW w:w="1852" w:type="dxa"/>
            <w:shd w:val="clear" w:color="auto" w:fill="auto"/>
            <w:tcMar>
              <w:top w:w="0" w:type="dxa"/>
              <w:bottom w:w="0" w:type="dxa"/>
            </w:tcMar>
            <w:vAlign w:val="center"/>
          </w:tcPr>
          <w:p w14:paraId="06856EBA"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Pham Que Linh</w:t>
            </w:r>
          </w:p>
        </w:tc>
        <w:tc>
          <w:tcPr>
            <w:tcW w:w="1408" w:type="dxa"/>
            <w:shd w:val="clear" w:color="auto" w:fill="auto"/>
            <w:tcMar>
              <w:top w:w="0" w:type="dxa"/>
              <w:bottom w:w="0" w:type="dxa"/>
            </w:tcMar>
            <w:vAlign w:val="center"/>
          </w:tcPr>
          <w:p w14:paraId="47F594BC" w14:textId="77777777" w:rsidR="00195EFD" w:rsidRDefault="00195EFD" w:rsidP="009358A4">
            <w:pPr>
              <w:spacing w:after="120" w:line="360" w:lineRule="auto"/>
              <w:jc w:val="both"/>
              <w:rPr>
                <w:rFonts w:ascii="Arial" w:eastAsia="Arial" w:hAnsi="Arial" w:cs="Arial"/>
                <w:color w:val="010000"/>
                <w:sz w:val="20"/>
                <w:szCs w:val="20"/>
              </w:rPr>
            </w:pPr>
          </w:p>
        </w:tc>
        <w:tc>
          <w:tcPr>
            <w:tcW w:w="1625" w:type="dxa"/>
            <w:shd w:val="clear" w:color="auto" w:fill="auto"/>
            <w:tcMar>
              <w:top w:w="0" w:type="dxa"/>
              <w:bottom w:w="0" w:type="dxa"/>
            </w:tcMar>
            <w:vAlign w:val="center"/>
          </w:tcPr>
          <w:p w14:paraId="3357CEDC"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12,000,000</w:t>
            </w:r>
          </w:p>
        </w:tc>
        <w:tc>
          <w:tcPr>
            <w:tcW w:w="1437" w:type="dxa"/>
            <w:shd w:val="clear" w:color="auto" w:fill="auto"/>
            <w:tcMar>
              <w:top w:w="0" w:type="dxa"/>
              <w:bottom w:w="0" w:type="dxa"/>
            </w:tcMar>
            <w:vAlign w:val="center"/>
          </w:tcPr>
          <w:p w14:paraId="4AA78A3D"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12,000,000</w:t>
            </w:r>
          </w:p>
        </w:tc>
        <w:tc>
          <w:tcPr>
            <w:tcW w:w="2197" w:type="dxa"/>
            <w:shd w:val="clear" w:color="auto" w:fill="auto"/>
            <w:tcMar>
              <w:top w:w="0" w:type="dxa"/>
              <w:bottom w:w="0" w:type="dxa"/>
            </w:tcMar>
            <w:vAlign w:val="center"/>
          </w:tcPr>
          <w:p w14:paraId="186F2878"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Elected as a member of the Board of Directors on April 22, 2023</w:t>
            </w:r>
          </w:p>
        </w:tc>
      </w:tr>
      <w:tr w:rsidR="00195EFD" w14:paraId="075479CD" w14:textId="77777777">
        <w:tc>
          <w:tcPr>
            <w:tcW w:w="498" w:type="dxa"/>
            <w:shd w:val="clear" w:color="auto" w:fill="auto"/>
            <w:tcMar>
              <w:top w:w="0" w:type="dxa"/>
              <w:bottom w:w="0" w:type="dxa"/>
            </w:tcMar>
            <w:vAlign w:val="center"/>
          </w:tcPr>
          <w:p w14:paraId="1CC96A85"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w:t>
            </w:r>
          </w:p>
        </w:tc>
        <w:tc>
          <w:tcPr>
            <w:tcW w:w="1852" w:type="dxa"/>
            <w:shd w:val="clear" w:color="auto" w:fill="auto"/>
            <w:tcMar>
              <w:top w:w="0" w:type="dxa"/>
              <w:bottom w:w="0" w:type="dxa"/>
            </w:tcMar>
            <w:vAlign w:val="center"/>
          </w:tcPr>
          <w:p w14:paraId="760842A9"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Pr>
                <w:rFonts w:ascii="Arial" w:hAnsi="Arial"/>
                <w:color w:val="010000"/>
                <w:sz w:val="20"/>
              </w:rPr>
              <w:t>Lyu</w:t>
            </w:r>
            <w:proofErr w:type="spellEnd"/>
            <w:r>
              <w:rPr>
                <w:rFonts w:ascii="Arial" w:hAnsi="Arial"/>
                <w:color w:val="010000"/>
                <w:sz w:val="20"/>
              </w:rPr>
              <w:t xml:space="preserve"> </w:t>
            </w:r>
            <w:proofErr w:type="spellStart"/>
            <w:r>
              <w:rPr>
                <w:rFonts w:ascii="Arial" w:hAnsi="Arial"/>
                <w:color w:val="010000"/>
                <w:sz w:val="20"/>
              </w:rPr>
              <w:t>ZhiMing</w:t>
            </w:r>
            <w:proofErr w:type="spellEnd"/>
          </w:p>
        </w:tc>
        <w:tc>
          <w:tcPr>
            <w:tcW w:w="1408" w:type="dxa"/>
            <w:shd w:val="clear" w:color="auto" w:fill="auto"/>
            <w:tcMar>
              <w:top w:w="0" w:type="dxa"/>
              <w:bottom w:w="0" w:type="dxa"/>
            </w:tcMar>
            <w:vAlign w:val="center"/>
          </w:tcPr>
          <w:p w14:paraId="35F23F23"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197,646,000</w:t>
            </w:r>
          </w:p>
        </w:tc>
        <w:tc>
          <w:tcPr>
            <w:tcW w:w="1625" w:type="dxa"/>
            <w:shd w:val="clear" w:color="auto" w:fill="auto"/>
            <w:tcMar>
              <w:top w:w="0" w:type="dxa"/>
              <w:bottom w:w="0" w:type="dxa"/>
            </w:tcMar>
            <w:vAlign w:val="center"/>
          </w:tcPr>
          <w:p w14:paraId="296CF15E"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2,000,000</w:t>
            </w:r>
          </w:p>
        </w:tc>
        <w:tc>
          <w:tcPr>
            <w:tcW w:w="1437" w:type="dxa"/>
            <w:shd w:val="clear" w:color="auto" w:fill="auto"/>
            <w:tcMar>
              <w:top w:w="0" w:type="dxa"/>
              <w:bottom w:w="0" w:type="dxa"/>
            </w:tcMar>
            <w:vAlign w:val="center"/>
          </w:tcPr>
          <w:p w14:paraId="537459D8"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199,646,000</w:t>
            </w:r>
          </w:p>
        </w:tc>
        <w:tc>
          <w:tcPr>
            <w:tcW w:w="2197" w:type="dxa"/>
            <w:shd w:val="clear" w:color="auto" w:fill="auto"/>
            <w:tcMar>
              <w:top w:w="0" w:type="dxa"/>
              <w:bottom w:w="0" w:type="dxa"/>
            </w:tcMar>
            <w:vAlign w:val="center"/>
          </w:tcPr>
          <w:p w14:paraId="31A7A43D"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Elected as a member of the Board of Directors on September 28, 2023</w:t>
            </w:r>
          </w:p>
        </w:tc>
      </w:tr>
      <w:tr w:rsidR="00195EFD" w14:paraId="5826F93E" w14:textId="77777777">
        <w:tc>
          <w:tcPr>
            <w:tcW w:w="498" w:type="dxa"/>
            <w:shd w:val="clear" w:color="auto" w:fill="auto"/>
            <w:tcMar>
              <w:top w:w="0" w:type="dxa"/>
              <w:bottom w:w="0" w:type="dxa"/>
            </w:tcMar>
            <w:vAlign w:val="center"/>
          </w:tcPr>
          <w:p w14:paraId="4ED16572"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II</w:t>
            </w:r>
          </w:p>
        </w:tc>
        <w:tc>
          <w:tcPr>
            <w:tcW w:w="1852" w:type="dxa"/>
            <w:shd w:val="clear" w:color="auto" w:fill="auto"/>
            <w:tcMar>
              <w:top w:w="0" w:type="dxa"/>
              <w:bottom w:w="0" w:type="dxa"/>
            </w:tcMar>
            <w:vAlign w:val="center"/>
          </w:tcPr>
          <w:p w14:paraId="522D9430"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Supervisory Board</w:t>
            </w:r>
          </w:p>
        </w:tc>
        <w:tc>
          <w:tcPr>
            <w:tcW w:w="1408" w:type="dxa"/>
            <w:shd w:val="clear" w:color="auto" w:fill="auto"/>
            <w:tcMar>
              <w:top w:w="0" w:type="dxa"/>
              <w:bottom w:w="0" w:type="dxa"/>
            </w:tcMar>
            <w:vAlign w:val="center"/>
          </w:tcPr>
          <w:p w14:paraId="399AE41B"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206,550,827</w:t>
            </w:r>
          </w:p>
        </w:tc>
        <w:tc>
          <w:tcPr>
            <w:tcW w:w="1625" w:type="dxa"/>
            <w:shd w:val="clear" w:color="auto" w:fill="auto"/>
            <w:tcMar>
              <w:top w:w="0" w:type="dxa"/>
              <w:bottom w:w="0" w:type="dxa"/>
            </w:tcMar>
            <w:vAlign w:val="center"/>
          </w:tcPr>
          <w:p w14:paraId="062DC484"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37,000,000</w:t>
            </w:r>
          </w:p>
        </w:tc>
        <w:tc>
          <w:tcPr>
            <w:tcW w:w="1437" w:type="dxa"/>
            <w:shd w:val="clear" w:color="auto" w:fill="auto"/>
            <w:tcMar>
              <w:top w:w="0" w:type="dxa"/>
              <w:bottom w:w="0" w:type="dxa"/>
            </w:tcMar>
            <w:vAlign w:val="center"/>
          </w:tcPr>
          <w:p w14:paraId="24D8B43A"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243,550,827</w:t>
            </w:r>
          </w:p>
        </w:tc>
        <w:tc>
          <w:tcPr>
            <w:tcW w:w="2197" w:type="dxa"/>
            <w:shd w:val="clear" w:color="auto" w:fill="auto"/>
            <w:tcMar>
              <w:top w:w="0" w:type="dxa"/>
              <w:bottom w:w="0" w:type="dxa"/>
            </w:tcMar>
            <w:vAlign w:val="center"/>
          </w:tcPr>
          <w:p w14:paraId="2886D85C" w14:textId="77777777" w:rsidR="00195EFD" w:rsidRDefault="00195EFD" w:rsidP="009358A4">
            <w:pPr>
              <w:spacing w:after="120" w:line="360" w:lineRule="auto"/>
              <w:jc w:val="both"/>
              <w:rPr>
                <w:rFonts w:ascii="Arial" w:eastAsia="Arial" w:hAnsi="Arial" w:cs="Arial"/>
                <w:color w:val="010000"/>
                <w:sz w:val="20"/>
                <w:szCs w:val="20"/>
              </w:rPr>
            </w:pPr>
          </w:p>
        </w:tc>
      </w:tr>
      <w:tr w:rsidR="00195EFD" w14:paraId="58DB8402" w14:textId="77777777">
        <w:tc>
          <w:tcPr>
            <w:tcW w:w="498" w:type="dxa"/>
            <w:shd w:val="clear" w:color="auto" w:fill="auto"/>
            <w:tcMar>
              <w:top w:w="0" w:type="dxa"/>
              <w:bottom w:w="0" w:type="dxa"/>
            </w:tcMar>
            <w:vAlign w:val="center"/>
          </w:tcPr>
          <w:p w14:paraId="6A34A5B9"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1852" w:type="dxa"/>
            <w:shd w:val="clear" w:color="auto" w:fill="auto"/>
            <w:tcMar>
              <w:top w:w="0" w:type="dxa"/>
              <w:bottom w:w="0" w:type="dxa"/>
            </w:tcMar>
            <w:vAlign w:val="center"/>
          </w:tcPr>
          <w:p w14:paraId="00C6A11F"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Gao </w:t>
            </w:r>
            <w:proofErr w:type="spellStart"/>
            <w:r>
              <w:rPr>
                <w:rFonts w:ascii="Arial" w:hAnsi="Arial"/>
                <w:color w:val="010000"/>
                <w:sz w:val="20"/>
              </w:rPr>
              <w:t>Zhixin</w:t>
            </w:r>
            <w:proofErr w:type="spellEnd"/>
          </w:p>
        </w:tc>
        <w:tc>
          <w:tcPr>
            <w:tcW w:w="1408" w:type="dxa"/>
            <w:shd w:val="clear" w:color="auto" w:fill="auto"/>
            <w:tcMar>
              <w:top w:w="0" w:type="dxa"/>
              <w:bottom w:w="0" w:type="dxa"/>
            </w:tcMar>
            <w:vAlign w:val="center"/>
          </w:tcPr>
          <w:p w14:paraId="5F1FDFDA" w14:textId="77777777" w:rsidR="00195EFD" w:rsidRDefault="00195EFD" w:rsidP="009358A4">
            <w:pPr>
              <w:spacing w:after="120" w:line="360" w:lineRule="auto"/>
              <w:jc w:val="both"/>
              <w:rPr>
                <w:rFonts w:ascii="Arial" w:eastAsia="Arial" w:hAnsi="Arial" w:cs="Arial"/>
                <w:color w:val="010000"/>
                <w:sz w:val="20"/>
                <w:szCs w:val="20"/>
              </w:rPr>
            </w:pPr>
          </w:p>
        </w:tc>
        <w:tc>
          <w:tcPr>
            <w:tcW w:w="1625" w:type="dxa"/>
            <w:shd w:val="clear" w:color="auto" w:fill="auto"/>
            <w:tcMar>
              <w:top w:w="0" w:type="dxa"/>
              <w:bottom w:w="0" w:type="dxa"/>
            </w:tcMar>
            <w:vAlign w:val="center"/>
          </w:tcPr>
          <w:p w14:paraId="64DB93DF"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8,000,000</w:t>
            </w:r>
          </w:p>
        </w:tc>
        <w:tc>
          <w:tcPr>
            <w:tcW w:w="1437" w:type="dxa"/>
            <w:shd w:val="clear" w:color="auto" w:fill="auto"/>
            <w:tcMar>
              <w:top w:w="0" w:type="dxa"/>
              <w:bottom w:w="0" w:type="dxa"/>
            </w:tcMar>
            <w:vAlign w:val="center"/>
          </w:tcPr>
          <w:p w14:paraId="56C4C9F9"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8,000,000</w:t>
            </w:r>
          </w:p>
        </w:tc>
        <w:tc>
          <w:tcPr>
            <w:tcW w:w="2197" w:type="dxa"/>
            <w:shd w:val="clear" w:color="auto" w:fill="auto"/>
            <w:tcMar>
              <w:top w:w="0" w:type="dxa"/>
              <w:bottom w:w="0" w:type="dxa"/>
            </w:tcMar>
            <w:vAlign w:val="center"/>
          </w:tcPr>
          <w:p w14:paraId="568527E1"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Dismissed</w:t>
            </w:r>
          </w:p>
          <w:p w14:paraId="4D57B516"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from the position of member of the Board of Directors on</w:t>
            </w:r>
          </w:p>
          <w:p w14:paraId="38CAD85F"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26, 2023</w:t>
            </w:r>
          </w:p>
        </w:tc>
      </w:tr>
      <w:tr w:rsidR="00195EFD" w14:paraId="7FCECD2A" w14:textId="77777777">
        <w:tc>
          <w:tcPr>
            <w:tcW w:w="498" w:type="dxa"/>
            <w:shd w:val="clear" w:color="auto" w:fill="auto"/>
            <w:tcMar>
              <w:top w:w="0" w:type="dxa"/>
              <w:bottom w:w="0" w:type="dxa"/>
            </w:tcMar>
            <w:vAlign w:val="center"/>
          </w:tcPr>
          <w:p w14:paraId="78643636"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1852" w:type="dxa"/>
            <w:shd w:val="clear" w:color="auto" w:fill="auto"/>
            <w:tcMar>
              <w:top w:w="0" w:type="dxa"/>
              <w:bottom w:w="0" w:type="dxa"/>
            </w:tcMar>
            <w:vAlign w:val="center"/>
          </w:tcPr>
          <w:p w14:paraId="3780AEA1"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Cao Le Thu</w:t>
            </w:r>
          </w:p>
        </w:tc>
        <w:tc>
          <w:tcPr>
            <w:tcW w:w="1408" w:type="dxa"/>
            <w:shd w:val="clear" w:color="auto" w:fill="auto"/>
            <w:tcMar>
              <w:top w:w="0" w:type="dxa"/>
              <w:bottom w:w="0" w:type="dxa"/>
            </w:tcMar>
            <w:vAlign w:val="center"/>
          </w:tcPr>
          <w:p w14:paraId="5EB81773"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206,550,827</w:t>
            </w:r>
          </w:p>
        </w:tc>
        <w:tc>
          <w:tcPr>
            <w:tcW w:w="1625" w:type="dxa"/>
            <w:shd w:val="clear" w:color="auto" w:fill="auto"/>
            <w:tcMar>
              <w:top w:w="0" w:type="dxa"/>
              <w:bottom w:w="0" w:type="dxa"/>
            </w:tcMar>
            <w:vAlign w:val="center"/>
          </w:tcPr>
          <w:p w14:paraId="5768831F"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8,000,000</w:t>
            </w:r>
          </w:p>
        </w:tc>
        <w:tc>
          <w:tcPr>
            <w:tcW w:w="1437" w:type="dxa"/>
            <w:shd w:val="clear" w:color="auto" w:fill="auto"/>
            <w:tcMar>
              <w:top w:w="0" w:type="dxa"/>
              <w:bottom w:w="0" w:type="dxa"/>
            </w:tcMar>
            <w:vAlign w:val="center"/>
          </w:tcPr>
          <w:p w14:paraId="5F7B2F20"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214,550,827</w:t>
            </w:r>
          </w:p>
        </w:tc>
        <w:tc>
          <w:tcPr>
            <w:tcW w:w="2197" w:type="dxa"/>
            <w:shd w:val="clear" w:color="auto" w:fill="auto"/>
            <w:tcMar>
              <w:top w:w="0" w:type="dxa"/>
              <w:bottom w:w="0" w:type="dxa"/>
            </w:tcMar>
            <w:vAlign w:val="center"/>
          </w:tcPr>
          <w:p w14:paraId="13CBC9ED"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Dismissed</w:t>
            </w:r>
          </w:p>
          <w:p w14:paraId="0C0E40C6"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from the position of member of the Board of Directors on</w:t>
            </w:r>
          </w:p>
          <w:p w14:paraId="19D79DD6"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26, 2023</w:t>
            </w:r>
          </w:p>
        </w:tc>
      </w:tr>
      <w:tr w:rsidR="00195EFD" w14:paraId="20AEEB27" w14:textId="77777777">
        <w:tc>
          <w:tcPr>
            <w:tcW w:w="498" w:type="dxa"/>
            <w:shd w:val="clear" w:color="auto" w:fill="auto"/>
            <w:tcMar>
              <w:top w:w="0" w:type="dxa"/>
              <w:bottom w:w="0" w:type="dxa"/>
            </w:tcMar>
            <w:vAlign w:val="center"/>
          </w:tcPr>
          <w:p w14:paraId="3BA1CDD4"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1852" w:type="dxa"/>
            <w:shd w:val="clear" w:color="auto" w:fill="auto"/>
            <w:tcMar>
              <w:top w:w="0" w:type="dxa"/>
              <w:bottom w:w="0" w:type="dxa"/>
            </w:tcMar>
            <w:vAlign w:val="center"/>
          </w:tcPr>
          <w:p w14:paraId="4962045F"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ZHANG BIN</w:t>
            </w:r>
          </w:p>
        </w:tc>
        <w:tc>
          <w:tcPr>
            <w:tcW w:w="1408" w:type="dxa"/>
            <w:shd w:val="clear" w:color="auto" w:fill="auto"/>
            <w:tcMar>
              <w:top w:w="0" w:type="dxa"/>
              <w:bottom w:w="0" w:type="dxa"/>
            </w:tcMar>
            <w:vAlign w:val="center"/>
          </w:tcPr>
          <w:p w14:paraId="504E9FDB" w14:textId="77777777" w:rsidR="00195EFD" w:rsidRDefault="00195EFD" w:rsidP="009358A4">
            <w:pPr>
              <w:spacing w:after="120" w:line="360" w:lineRule="auto"/>
              <w:jc w:val="both"/>
              <w:rPr>
                <w:rFonts w:ascii="Arial" w:eastAsia="Arial" w:hAnsi="Arial" w:cs="Arial"/>
                <w:color w:val="010000"/>
                <w:sz w:val="20"/>
                <w:szCs w:val="20"/>
              </w:rPr>
            </w:pPr>
          </w:p>
        </w:tc>
        <w:tc>
          <w:tcPr>
            <w:tcW w:w="1625" w:type="dxa"/>
            <w:shd w:val="clear" w:color="auto" w:fill="auto"/>
            <w:tcMar>
              <w:top w:w="0" w:type="dxa"/>
              <w:bottom w:w="0" w:type="dxa"/>
            </w:tcMar>
            <w:vAlign w:val="center"/>
          </w:tcPr>
          <w:p w14:paraId="73576B3F"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12,000.000</w:t>
            </w:r>
          </w:p>
        </w:tc>
        <w:tc>
          <w:tcPr>
            <w:tcW w:w="1437" w:type="dxa"/>
            <w:shd w:val="clear" w:color="auto" w:fill="auto"/>
            <w:tcMar>
              <w:top w:w="0" w:type="dxa"/>
              <w:bottom w:w="0" w:type="dxa"/>
            </w:tcMar>
            <w:vAlign w:val="center"/>
          </w:tcPr>
          <w:p w14:paraId="7BBA5628"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12,000,000</w:t>
            </w:r>
          </w:p>
        </w:tc>
        <w:tc>
          <w:tcPr>
            <w:tcW w:w="2197" w:type="dxa"/>
            <w:shd w:val="clear" w:color="auto" w:fill="auto"/>
            <w:tcMar>
              <w:top w:w="0" w:type="dxa"/>
              <w:bottom w:w="0" w:type="dxa"/>
            </w:tcMar>
            <w:vAlign w:val="center"/>
          </w:tcPr>
          <w:p w14:paraId="3688298E"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Pr>
                <w:rFonts w:ascii="Arial" w:hAnsi="Arial"/>
                <w:color w:val="010000"/>
                <w:sz w:val="20"/>
              </w:rPr>
              <w:t>Eletected</w:t>
            </w:r>
            <w:proofErr w:type="spellEnd"/>
            <w:r>
              <w:rPr>
                <w:rFonts w:ascii="Arial" w:hAnsi="Arial"/>
                <w:color w:val="010000"/>
                <w:sz w:val="20"/>
              </w:rPr>
              <w:t xml:space="preserve"> as a member of the Supervisory Board on April 22, 2023</w:t>
            </w:r>
          </w:p>
        </w:tc>
      </w:tr>
      <w:tr w:rsidR="00195EFD" w14:paraId="3CBE4B79" w14:textId="77777777">
        <w:tc>
          <w:tcPr>
            <w:tcW w:w="498" w:type="dxa"/>
            <w:shd w:val="clear" w:color="auto" w:fill="auto"/>
            <w:tcMar>
              <w:top w:w="0" w:type="dxa"/>
              <w:bottom w:w="0" w:type="dxa"/>
            </w:tcMar>
            <w:vAlign w:val="center"/>
          </w:tcPr>
          <w:p w14:paraId="71800457"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1852" w:type="dxa"/>
            <w:shd w:val="clear" w:color="auto" w:fill="auto"/>
            <w:tcMar>
              <w:top w:w="0" w:type="dxa"/>
              <w:bottom w:w="0" w:type="dxa"/>
            </w:tcMar>
            <w:vAlign w:val="center"/>
          </w:tcPr>
          <w:p w14:paraId="57338141"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Dang Thi Thu Giang</w:t>
            </w:r>
          </w:p>
          <w:p w14:paraId="6DF279FF" w14:textId="77777777" w:rsidR="00195EFD" w:rsidRDefault="00195EFD" w:rsidP="009358A4">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408" w:type="dxa"/>
            <w:shd w:val="clear" w:color="auto" w:fill="auto"/>
            <w:tcMar>
              <w:top w:w="0" w:type="dxa"/>
              <w:bottom w:w="0" w:type="dxa"/>
            </w:tcMar>
            <w:vAlign w:val="center"/>
          </w:tcPr>
          <w:p w14:paraId="0A3F0E3F" w14:textId="77777777" w:rsidR="00195EFD" w:rsidRDefault="00195EFD" w:rsidP="009358A4">
            <w:pPr>
              <w:spacing w:after="120" w:line="360" w:lineRule="auto"/>
              <w:jc w:val="both"/>
              <w:rPr>
                <w:rFonts w:ascii="Arial" w:eastAsia="Arial" w:hAnsi="Arial" w:cs="Arial"/>
                <w:color w:val="010000"/>
                <w:sz w:val="20"/>
                <w:szCs w:val="20"/>
              </w:rPr>
            </w:pPr>
          </w:p>
        </w:tc>
        <w:tc>
          <w:tcPr>
            <w:tcW w:w="1625" w:type="dxa"/>
            <w:shd w:val="clear" w:color="auto" w:fill="auto"/>
            <w:tcMar>
              <w:top w:w="0" w:type="dxa"/>
              <w:bottom w:w="0" w:type="dxa"/>
            </w:tcMar>
            <w:vAlign w:val="center"/>
          </w:tcPr>
          <w:p w14:paraId="30123BDD"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9,000,000</w:t>
            </w:r>
          </w:p>
        </w:tc>
        <w:tc>
          <w:tcPr>
            <w:tcW w:w="1437" w:type="dxa"/>
            <w:shd w:val="clear" w:color="auto" w:fill="auto"/>
            <w:tcMar>
              <w:top w:w="0" w:type="dxa"/>
              <w:bottom w:w="0" w:type="dxa"/>
            </w:tcMar>
            <w:vAlign w:val="center"/>
          </w:tcPr>
          <w:p w14:paraId="468F50DF"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9,000,000</w:t>
            </w:r>
          </w:p>
        </w:tc>
        <w:tc>
          <w:tcPr>
            <w:tcW w:w="2197" w:type="dxa"/>
            <w:shd w:val="clear" w:color="auto" w:fill="auto"/>
            <w:tcMar>
              <w:top w:w="0" w:type="dxa"/>
              <w:bottom w:w="0" w:type="dxa"/>
            </w:tcMar>
            <w:vAlign w:val="center"/>
          </w:tcPr>
          <w:p w14:paraId="031E4EB6"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Pr>
                <w:rFonts w:ascii="Arial" w:hAnsi="Arial"/>
                <w:color w:val="010000"/>
                <w:sz w:val="20"/>
              </w:rPr>
              <w:t>Eletected</w:t>
            </w:r>
            <w:proofErr w:type="spellEnd"/>
            <w:r>
              <w:rPr>
                <w:rFonts w:ascii="Arial" w:hAnsi="Arial"/>
                <w:color w:val="010000"/>
                <w:sz w:val="20"/>
              </w:rPr>
              <w:t xml:space="preserve"> as a member of the Supervisory Board on April 22, 2023</w:t>
            </w:r>
          </w:p>
        </w:tc>
      </w:tr>
    </w:tbl>
    <w:p w14:paraId="6B623301" w14:textId="77777777" w:rsidR="00195EFD" w:rsidRDefault="00195EFD" w:rsidP="009358A4">
      <w:pPr>
        <w:spacing w:after="120" w:line="360" w:lineRule="auto"/>
        <w:jc w:val="both"/>
        <w:rPr>
          <w:rFonts w:ascii="Arial" w:eastAsia="Arial" w:hAnsi="Arial" w:cs="Arial"/>
          <w:color w:val="010000"/>
          <w:sz w:val="20"/>
          <w:szCs w:val="20"/>
        </w:rPr>
      </w:pPr>
    </w:p>
    <w:p w14:paraId="314B9A3C" w14:textId="77777777" w:rsidR="00195EFD" w:rsidRDefault="00910BC0" w:rsidP="009358A4">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remuneration settlement plan for 2024</w:t>
      </w:r>
    </w:p>
    <w:p w14:paraId="3C68C6CA" w14:textId="77777777" w:rsidR="00195EFD" w:rsidRDefault="00910BC0" w:rsidP="009358A4">
      <w:pPr>
        <w:numPr>
          <w:ilvl w:val="0"/>
          <w:numId w:val="5"/>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Non-executive member of the Board of Directors: VND 2,000,000/month</w:t>
      </w:r>
    </w:p>
    <w:p w14:paraId="1A9F08CE" w14:textId="77777777" w:rsidR="00195EFD" w:rsidRDefault="00910BC0" w:rsidP="009358A4">
      <w:pPr>
        <w:numPr>
          <w:ilvl w:val="0"/>
          <w:numId w:val="5"/>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Non-executive supervisor: VND 1,500,000/month</w:t>
      </w:r>
    </w:p>
    <w:p w14:paraId="62217D02" w14:textId="77777777" w:rsidR="00195EFD" w:rsidRDefault="00910BC0" w:rsidP="009358A4">
      <w:pPr>
        <w:numPr>
          <w:ilvl w:val="0"/>
          <w:numId w:val="5"/>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Remuneration of the Chief of the Supervisory Board: VND 2,000,000/month</w:t>
      </w:r>
    </w:p>
    <w:p w14:paraId="39C59C14" w14:textId="5FBFA7A5" w:rsidR="00195EFD" w:rsidRDefault="00910BC0" w:rsidP="009358A4">
      <w:pPr>
        <w:numPr>
          <w:ilvl w:val="0"/>
          <w:numId w:val="3"/>
        </w:numPr>
        <w:pBdr>
          <w:top w:val="nil"/>
          <w:left w:val="nil"/>
          <w:bottom w:val="nil"/>
          <w:right w:val="nil"/>
          <w:between w:val="nil"/>
        </w:pBdr>
        <w:tabs>
          <w:tab w:val="left" w:pos="898"/>
        </w:tabs>
        <w:spacing w:after="120" w:line="360" w:lineRule="auto"/>
        <w:jc w:val="both"/>
        <w:rPr>
          <w:rFonts w:ascii="Arial" w:eastAsia="Arial" w:hAnsi="Arial" w:cs="Arial"/>
          <w:color w:val="010000"/>
          <w:sz w:val="20"/>
          <w:szCs w:val="20"/>
        </w:rPr>
      </w:pPr>
      <w:r>
        <w:rPr>
          <w:rFonts w:ascii="Arial" w:hAnsi="Arial"/>
          <w:color w:val="010000"/>
          <w:sz w:val="20"/>
        </w:rPr>
        <w:t xml:space="preserve">Report on activities in 2023 and operating orientation for 2024 of the Board of Directors </w:t>
      </w:r>
    </w:p>
    <w:p w14:paraId="6D0189BF" w14:textId="7AD1DAB1" w:rsidR="00195EFD" w:rsidRDefault="00910BC0" w:rsidP="009358A4">
      <w:pPr>
        <w:numPr>
          <w:ilvl w:val="0"/>
          <w:numId w:val="3"/>
        </w:numPr>
        <w:pBdr>
          <w:top w:val="nil"/>
          <w:left w:val="nil"/>
          <w:bottom w:val="nil"/>
          <w:right w:val="nil"/>
          <w:between w:val="nil"/>
        </w:pBdr>
        <w:tabs>
          <w:tab w:val="left" w:pos="898"/>
        </w:tabs>
        <w:spacing w:after="120" w:line="360" w:lineRule="auto"/>
        <w:jc w:val="both"/>
        <w:rPr>
          <w:rFonts w:ascii="Arial" w:eastAsia="Arial" w:hAnsi="Arial" w:cs="Arial"/>
          <w:color w:val="010000"/>
          <w:sz w:val="20"/>
          <w:szCs w:val="20"/>
        </w:rPr>
      </w:pPr>
      <w:r>
        <w:rPr>
          <w:rFonts w:ascii="Arial" w:hAnsi="Arial"/>
          <w:color w:val="010000"/>
          <w:sz w:val="20"/>
        </w:rPr>
        <w:t xml:space="preserve">Report on activities in 2023 and operating orientation for 2024 of the Supervisory Board </w:t>
      </w:r>
    </w:p>
    <w:p w14:paraId="6F0E6676" w14:textId="77777777" w:rsidR="00195EFD" w:rsidRDefault="00910BC0" w:rsidP="009358A4">
      <w:pPr>
        <w:numPr>
          <w:ilvl w:val="0"/>
          <w:numId w:val="3"/>
        </w:numPr>
        <w:pBdr>
          <w:top w:val="nil"/>
          <w:left w:val="nil"/>
          <w:bottom w:val="nil"/>
          <w:right w:val="nil"/>
          <w:between w:val="nil"/>
        </w:pBdr>
        <w:tabs>
          <w:tab w:val="left" w:pos="904"/>
        </w:tabs>
        <w:spacing w:after="120" w:line="360" w:lineRule="auto"/>
        <w:jc w:val="both"/>
        <w:rPr>
          <w:rFonts w:ascii="Arial" w:eastAsia="Arial" w:hAnsi="Arial" w:cs="Arial"/>
          <w:color w:val="010000"/>
          <w:sz w:val="20"/>
          <w:szCs w:val="20"/>
        </w:rPr>
      </w:pPr>
      <w:r>
        <w:rPr>
          <w:rFonts w:ascii="Arial" w:hAnsi="Arial"/>
          <w:color w:val="010000"/>
          <w:sz w:val="20"/>
        </w:rPr>
        <w:lastRenderedPageBreak/>
        <w:t>Select an auditing company for the company's Financial Statements 2024.</w:t>
      </w:r>
    </w:p>
    <w:p w14:paraId="167DA34C"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Agree to select an independent audit company for 2024 which is </w:t>
      </w:r>
      <w:proofErr w:type="gramStart"/>
      <w:r>
        <w:rPr>
          <w:rFonts w:ascii="Arial" w:hAnsi="Arial"/>
          <w:color w:val="010000"/>
          <w:sz w:val="20"/>
        </w:rPr>
        <w:t>An</w:t>
      </w:r>
      <w:proofErr w:type="gramEnd"/>
      <w:r>
        <w:rPr>
          <w:rFonts w:ascii="Arial" w:hAnsi="Arial"/>
          <w:color w:val="010000"/>
          <w:sz w:val="20"/>
        </w:rPr>
        <w:t xml:space="preserve"> Viet Auditing Company Limited as proposed by the Supervisory Board.</w:t>
      </w:r>
    </w:p>
    <w:p w14:paraId="0EF6DF7E" w14:textId="56097FE7" w:rsidR="00195EFD" w:rsidRPr="00910BC0" w:rsidRDefault="00910BC0" w:rsidP="009358A4">
      <w:pPr>
        <w:keepNext/>
        <w:numPr>
          <w:ilvl w:val="0"/>
          <w:numId w:val="3"/>
        </w:numPr>
        <w:pBdr>
          <w:top w:val="nil"/>
          <w:left w:val="nil"/>
          <w:bottom w:val="nil"/>
          <w:right w:val="nil"/>
          <w:between w:val="nil"/>
        </w:pBdr>
        <w:tabs>
          <w:tab w:val="left" w:pos="904"/>
        </w:tabs>
        <w:spacing w:after="120" w:line="360" w:lineRule="auto"/>
        <w:jc w:val="both"/>
        <w:rPr>
          <w:rFonts w:ascii="Arial" w:eastAsia="Arial" w:hAnsi="Arial" w:cs="Arial"/>
          <w:color w:val="010000"/>
          <w:sz w:val="20"/>
          <w:szCs w:val="20"/>
        </w:rPr>
      </w:pPr>
      <w:r>
        <w:rPr>
          <w:rFonts w:ascii="Arial" w:hAnsi="Arial"/>
          <w:color w:val="010000"/>
          <w:sz w:val="20"/>
        </w:rPr>
        <w:t>Report on activities of the Internal Audit Committee in 2023 and Plan for 2024 (details as attached)</w:t>
      </w:r>
    </w:p>
    <w:p w14:paraId="2FE8A13E" w14:textId="77777777" w:rsidR="00195EFD" w:rsidRDefault="00910BC0" w:rsidP="009358A4">
      <w:pPr>
        <w:keepNext/>
        <w:numPr>
          <w:ilvl w:val="0"/>
          <w:numId w:val="3"/>
        </w:numPr>
        <w:pBdr>
          <w:top w:val="nil"/>
          <w:left w:val="nil"/>
          <w:bottom w:val="nil"/>
          <w:right w:val="nil"/>
          <w:between w:val="nil"/>
        </w:pBdr>
        <w:tabs>
          <w:tab w:val="left" w:pos="904"/>
        </w:tabs>
        <w:spacing w:after="120" w:line="360" w:lineRule="auto"/>
        <w:jc w:val="both"/>
        <w:rPr>
          <w:rFonts w:ascii="Arial" w:eastAsia="Arial" w:hAnsi="Arial" w:cs="Arial"/>
          <w:color w:val="010000"/>
          <w:sz w:val="20"/>
          <w:szCs w:val="20"/>
        </w:rPr>
      </w:pPr>
      <w:r>
        <w:rPr>
          <w:rFonts w:ascii="Arial" w:hAnsi="Arial"/>
          <w:color w:val="010000"/>
          <w:sz w:val="20"/>
        </w:rPr>
        <w:t>Approve shareholders to increase their share ownership rate in the Company to over 25% of charter capital without having to carry out public offering procedures</w:t>
      </w:r>
    </w:p>
    <w:p w14:paraId="0A7E9168"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Based on the actual situation of the Company, the provisions of law and the Company's Charter, the Annual General Meeting of Shareholders 2024 agreed that shareholder Nguyen Thanh Tu does not have to carry out procedures for public offering of PCG code when increasing the ownership rate from 22.74% to over 25% of the Company's charter capital. In details:</w:t>
      </w:r>
    </w:p>
    <w:p w14:paraId="349CFA01"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Purchase/receive transfer from shareholder Thai Thi </w:t>
      </w:r>
      <w:proofErr w:type="spellStart"/>
      <w:r>
        <w:rPr>
          <w:rFonts w:ascii="Arial" w:hAnsi="Arial"/>
          <w:color w:val="010000"/>
          <w:sz w:val="20"/>
        </w:rPr>
        <w:t>Duyen</w:t>
      </w:r>
      <w:proofErr w:type="spellEnd"/>
      <w:r>
        <w:rPr>
          <w:rFonts w:ascii="Arial" w:hAnsi="Arial"/>
          <w:color w:val="010000"/>
          <w:sz w:val="20"/>
        </w:rPr>
        <w:t xml:space="preserve"> Hai, ID card No. 048191006013 issued on August 15, 2019. 2021 by the Police Department for administrative management of social order. Number of shares purchased/transferred:  2,771,700 PCG shares, accounting for 14.69% of total shares </w:t>
      </w:r>
    </w:p>
    <w:p w14:paraId="052FCD30"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Purchase method:  put-through/order matching transaction or according to the regulations of the Hanoi Stock Exchange and the State Securities Commission without having to carry out public offering procedures in accordance with the law.</w:t>
      </w:r>
    </w:p>
    <w:p w14:paraId="15DF4F3B"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The number of shares owned by Ms. Nguyen Thanh Tu When completing the transaction: 7,063,400 shares, equivalent to over 37.43% of the total number of shares issued by Petro Viet Nam Gas City Investment and Development Joint Stock Company.</w:t>
      </w:r>
    </w:p>
    <w:p w14:paraId="32EF4507"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Implementation time: After being approved by the Annual General Meeting of Shareholders 2024. </w:t>
      </w:r>
    </w:p>
    <w:p w14:paraId="2037F908" w14:textId="77777777" w:rsidR="00195EFD" w:rsidRDefault="00910BC0" w:rsidP="009358A4">
      <w:pPr>
        <w:keepNext/>
        <w:numPr>
          <w:ilvl w:val="0"/>
          <w:numId w:val="3"/>
        </w:numPr>
        <w:pBdr>
          <w:top w:val="nil"/>
          <w:left w:val="nil"/>
          <w:bottom w:val="nil"/>
          <w:right w:val="nil"/>
          <w:between w:val="nil"/>
        </w:pBdr>
        <w:tabs>
          <w:tab w:val="left" w:pos="990"/>
        </w:tabs>
        <w:spacing w:after="120" w:line="360" w:lineRule="auto"/>
        <w:jc w:val="both"/>
        <w:rPr>
          <w:rFonts w:ascii="Arial" w:eastAsia="Arial" w:hAnsi="Arial" w:cs="Arial"/>
          <w:color w:val="010000"/>
          <w:sz w:val="20"/>
          <w:szCs w:val="20"/>
        </w:rPr>
      </w:pPr>
      <w:r>
        <w:rPr>
          <w:rFonts w:ascii="Arial" w:hAnsi="Arial"/>
          <w:color w:val="010000"/>
          <w:sz w:val="20"/>
        </w:rPr>
        <w:t>Dismissed Ms. Nguyen Thanh Tu from the position of member of the Board of Directors due to the end of the 2018-2023 term.</w:t>
      </w:r>
      <w:r>
        <w:rPr>
          <w:rFonts w:ascii="Arial" w:hAnsi="Arial"/>
          <w:color w:val="010000"/>
          <w:sz w:val="20"/>
        </w:rPr>
        <w:br/>
        <w:t xml:space="preserve">Dismissed Ms. Phan Thi Que </w:t>
      </w:r>
      <w:proofErr w:type="spellStart"/>
      <w:r>
        <w:rPr>
          <w:rFonts w:ascii="Arial" w:hAnsi="Arial"/>
          <w:color w:val="010000"/>
          <w:sz w:val="20"/>
        </w:rPr>
        <w:t>Linh</w:t>
      </w:r>
      <w:proofErr w:type="spellEnd"/>
      <w:r>
        <w:rPr>
          <w:rFonts w:ascii="Arial" w:hAnsi="Arial"/>
          <w:color w:val="010000"/>
          <w:sz w:val="20"/>
        </w:rPr>
        <w:t xml:space="preserve"> due to her resignation from the position of member of the Board of Directors. </w:t>
      </w:r>
    </w:p>
    <w:p w14:paraId="1E59796E" w14:textId="77777777" w:rsidR="00195EFD" w:rsidRDefault="00910BC0" w:rsidP="009358A4">
      <w:pPr>
        <w:numPr>
          <w:ilvl w:val="0"/>
          <w:numId w:val="3"/>
        </w:numPr>
        <w:pBdr>
          <w:top w:val="nil"/>
          <w:left w:val="nil"/>
          <w:bottom w:val="nil"/>
          <w:right w:val="nil"/>
          <w:between w:val="nil"/>
        </w:pBdr>
        <w:tabs>
          <w:tab w:val="left" w:pos="994"/>
        </w:tabs>
        <w:spacing w:after="120" w:line="360" w:lineRule="auto"/>
        <w:jc w:val="both"/>
        <w:rPr>
          <w:rFonts w:ascii="Arial" w:eastAsia="Arial" w:hAnsi="Arial" w:cs="Arial"/>
          <w:color w:val="010000"/>
          <w:sz w:val="20"/>
          <w:szCs w:val="20"/>
        </w:rPr>
      </w:pPr>
      <w:r>
        <w:rPr>
          <w:rFonts w:ascii="Arial" w:hAnsi="Arial"/>
          <w:color w:val="010000"/>
          <w:sz w:val="20"/>
        </w:rPr>
        <w:t xml:space="preserve">Elect the following names to hold the positions of members of the Board of Directors of Petro Viet Nam Gas City Investment and Development Joint Stock Company, term 2024-2029 from April 25, 2024: </w:t>
      </w:r>
    </w:p>
    <w:p w14:paraId="69943C69" w14:textId="77777777" w:rsidR="00195EFD" w:rsidRDefault="00910BC0" w:rsidP="009358A4">
      <w:pPr>
        <w:pBdr>
          <w:top w:val="nil"/>
          <w:left w:val="nil"/>
          <w:bottom w:val="nil"/>
          <w:right w:val="nil"/>
          <w:between w:val="nil"/>
        </w:pBdr>
        <w:tabs>
          <w:tab w:val="left" w:pos="994"/>
        </w:tabs>
        <w:spacing w:after="120" w:line="360" w:lineRule="auto"/>
        <w:jc w:val="both"/>
        <w:rPr>
          <w:rFonts w:ascii="Arial" w:eastAsia="Arial" w:hAnsi="Arial" w:cs="Arial"/>
          <w:color w:val="010000"/>
          <w:sz w:val="20"/>
          <w:szCs w:val="20"/>
        </w:rPr>
      </w:pPr>
      <w:r>
        <w:rPr>
          <w:rFonts w:ascii="Arial" w:hAnsi="Arial"/>
          <w:color w:val="010000"/>
          <w:sz w:val="20"/>
        </w:rPr>
        <w:t>1 Full name: Nguyen Thanh Tu</w:t>
      </w:r>
    </w:p>
    <w:p w14:paraId="76DE84F9" w14:textId="77777777" w:rsidR="00195EFD" w:rsidRDefault="00910BC0" w:rsidP="009358A4">
      <w:pPr>
        <w:pBdr>
          <w:top w:val="nil"/>
          <w:left w:val="nil"/>
          <w:bottom w:val="nil"/>
          <w:right w:val="nil"/>
          <w:between w:val="nil"/>
        </w:pBdr>
        <w:tabs>
          <w:tab w:val="left" w:pos="6949"/>
        </w:tabs>
        <w:spacing w:after="120" w:line="360" w:lineRule="auto"/>
        <w:jc w:val="both"/>
        <w:rPr>
          <w:rFonts w:ascii="Arial" w:eastAsia="Arial" w:hAnsi="Arial" w:cs="Arial"/>
          <w:color w:val="010000"/>
          <w:sz w:val="20"/>
          <w:szCs w:val="20"/>
        </w:rPr>
      </w:pPr>
      <w:r>
        <w:rPr>
          <w:rFonts w:ascii="Arial" w:hAnsi="Arial"/>
          <w:color w:val="010000"/>
          <w:sz w:val="20"/>
        </w:rPr>
        <w:t xml:space="preserve">Sex: Female </w:t>
      </w:r>
    </w:p>
    <w:p w14:paraId="51A035D3" w14:textId="77777777" w:rsidR="00195EFD" w:rsidRDefault="00910BC0" w:rsidP="009358A4">
      <w:pPr>
        <w:pBdr>
          <w:top w:val="nil"/>
          <w:left w:val="nil"/>
          <w:bottom w:val="nil"/>
          <w:right w:val="nil"/>
          <w:between w:val="nil"/>
        </w:pBdr>
        <w:tabs>
          <w:tab w:val="left" w:pos="6949"/>
        </w:tabs>
        <w:spacing w:after="120" w:line="360" w:lineRule="auto"/>
        <w:jc w:val="both"/>
        <w:rPr>
          <w:rFonts w:ascii="Arial" w:eastAsia="Arial" w:hAnsi="Arial" w:cs="Arial"/>
          <w:color w:val="010000"/>
          <w:sz w:val="20"/>
          <w:szCs w:val="20"/>
        </w:rPr>
      </w:pPr>
      <w:r>
        <w:rPr>
          <w:rFonts w:ascii="Arial" w:hAnsi="Arial"/>
          <w:color w:val="010000"/>
          <w:sz w:val="20"/>
        </w:rPr>
        <w:t xml:space="preserve">Date of birth: December 11, 1993 </w:t>
      </w:r>
    </w:p>
    <w:p w14:paraId="0A3DB2C0" w14:textId="77777777" w:rsidR="00195EFD" w:rsidRDefault="00910BC0" w:rsidP="009358A4">
      <w:pPr>
        <w:pBdr>
          <w:top w:val="nil"/>
          <w:left w:val="nil"/>
          <w:bottom w:val="nil"/>
          <w:right w:val="nil"/>
          <w:between w:val="nil"/>
        </w:pBdr>
        <w:tabs>
          <w:tab w:val="left" w:pos="6949"/>
        </w:tabs>
        <w:spacing w:after="120" w:line="360" w:lineRule="auto"/>
        <w:jc w:val="both"/>
        <w:rPr>
          <w:rFonts w:ascii="Arial" w:eastAsia="Arial" w:hAnsi="Arial" w:cs="Arial"/>
          <w:color w:val="010000"/>
          <w:sz w:val="20"/>
          <w:szCs w:val="20"/>
        </w:rPr>
      </w:pPr>
      <w:r>
        <w:rPr>
          <w:rFonts w:ascii="Arial" w:hAnsi="Arial"/>
          <w:color w:val="010000"/>
          <w:sz w:val="20"/>
        </w:rPr>
        <w:t>Nationality: Vietnamese</w:t>
      </w:r>
    </w:p>
    <w:p w14:paraId="7BFF3415"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ID card/ Passport No. 048193000406, Date of issue: April 19, 2021</w:t>
      </w:r>
    </w:p>
    <w:p w14:paraId="087DFCA6" w14:textId="77777777" w:rsidR="00195EFD" w:rsidRDefault="00910BC0" w:rsidP="009358A4">
      <w:pPr>
        <w:pBdr>
          <w:top w:val="nil"/>
          <w:left w:val="nil"/>
          <w:bottom w:val="nil"/>
          <w:right w:val="nil"/>
          <w:between w:val="nil"/>
        </w:pBdr>
        <w:tabs>
          <w:tab w:val="left" w:pos="5956"/>
        </w:tabs>
        <w:spacing w:after="120" w:line="360" w:lineRule="auto"/>
        <w:jc w:val="both"/>
        <w:rPr>
          <w:rFonts w:ascii="Arial" w:eastAsia="Arial" w:hAnsi="Arial" w:cs="Arial"/>
          <w:color w:val="010000"/>
          <w:sz w:val="20"/>
          <w:szCs w:val="20"/>
        </w:rPr>
      </w:pPr>
      <w:r>
        <w:rPr>
          <w:rFonts w:ascii="Arial" w:hAnsi="Arial"/>
          <w:color w:val="010000"/>
          <w:sz w:val="20"/>
        </w:rPr>
        <w:t xml:space="preserve">Place of issue: Department of Administrative Management and Social Affairs 048193000406 dated April </w:t>
      </w:r>
      <w:r>
        <w:rPr>
          <w:rFonts w:ascii="Arial" w:hAnsi="Arial"/>
          <w:color w:val="010000"/>
          <w:sz w:val="20"/>
        </w:rPr>
        <w:lastRenderedPageBreak/>
        <w:t>19, 2024</w:t>
      </w:r>
    </w:p>
    <w:p w14:paraId="3C91993A" w14:textId="457CA399"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Permanent address: 01 /K5 Pham Van Dong, Group 16, Ward. </w:t>
      </w:r>
      <w:proofErr w:type="gramStart"/>
      <w:r>
        <w:rPr>
          <w:rFonts w:ascii="Arial" w:hAnsi="Arial"/>
          <w:color w:val="010000"/>
          <w:sz w:val="20"/>
        </w:rPr>
        <w:t>An</w:t>
      </w:r>
      <w:proofErr w:type="gramEnd"/>
      <w:r>
        <w:rPr>
          <w:rFonts w:ascii="Arial" w:hAnsi="Arial"/>
          <w:color w:val="010000"/>
          <w:sz w:val="20"/>
        </w:rPr>
        <w:t xml:space="preserve"> Hai Bac, Son </w:t>
      </w:r>
      <w:proofErr w:type="spellStart"/>
      <w:r>
        <w:rPr>
          <w:rFonts w:ascii="Arial" w:hAnsi="Arial"/>
          <w:color w:val="010000"/>
          <w:sz w:val="20"/>
        </w:rPr>
        <w:t>Tra</w:t>
      </w:r>
      <w:proofErr w:type="spellEnd"/>
      <w:r>
        <w:rPr>
          <w:rFonts w:ascii="Arial" w:hAnsi="Arial"/>
          <w:color w:val="010000"/>
          <w:sz w:val="20"/>
        </w:rPr>
        <w:t xml:space="preserve"> District, Da Nang </w:t>
      </w:r>
    </w:p>
    <w:p w14:paraId="38B01AF7"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Qualifications Bachelor</w:t>
      </w:r>
    </w:p>
    <w:p w14:paraId="570747DA" w14:textId="77777777" w:rsidR="00195EFD" w:rsidRDefault="00910BC0" w:rsidP="009358A4">
      <w:pPr>
        <w:numPr>
          <w:ilvl w:val="0"/>
          <w:numId w:val="2"/>
        </w:numPr>
        <w:pBdr>
          <w:top w:val="nil"/>
          <w:left w:val="nil"/>
          <w:bottom w:val="nil"/>
          <w:right w:val="nil"/>
          <w:between w:val="nil"/>
        </w:pBdr>
        <w:tabs>
          <w:tab w:val="left" w:pos="474"/>
        </w:tabs>
        <w:spacing w:after="120" w:line="360" w:lineRule="auto"/>
        <w:ind w:left="426" w:hanging="426"/>
        <w:jc w:val="both"/>
        <w:rPr>
          <w:rFonts w:ascii="Arial" w:eastAsia="Arial" w:hAnsi="Arial" w:cs="Arial"/>
          <w:color w:val="010000"/>
          <w:sz w:val="20"/>
          <w:szCs w:val="20"/>
        </w:rPr>
      </w:pPr>
      <w:r>
        <w:rPr>
          <w:rFonts w:ascii="Arial" w:hAnsi="Arial"/>
          <w:color w:val="010000"/>
          <w:sz w:val="20"/>
        </w:rPr>
        <w:t>Full name: ZHOU HAO</w:t>
      </w:r>
    </w:p>
    <w:p w14:paraId="4D5C5308" w14:textId="77777777" w:rsidR="00195EFD" w:rsidRDefault="00910BC0" w:rsidP="009358A4">
      <w:pPr>
        <w:pBdr>
          <w:top w:val="nil"/>
          <w:left w:val="nil"/>
          <w:bottom w:val="nil"/>
          <w:right w:val="nil"/>
          <w:between w:val="nil"/>
        </w:pBdr>
        <w:tabs>
          <w:tab w:val="left" w:pos="6418"/>
        </w:tabs>
        <w:spacing w:after="120" w:line="360" w:lineRule="auto"/>
        <w:jc w:val="both"/>
        <w:rPr>
          <w:rFonts w:ascii="Arial" w:eastAsia="Arial" w:hAnsi="Arial" w:cs="Arial"/>
          <w:color w:val="010000"/>
          <w:sz w:val="20"/>
          <w:szCs w:val="20"/>
        </w:rPr>
      </w:pPr>
      <w:r>
        <w:rPr>
          <w:rFonts w:ascii="Arial" w:hAnsi="Arial"/>
          <w:color w:val="010000"/>
          <w:sz w:val="20"/>
        </w:rPr>
        <w:t xml:space="preserve">Sex: Male </w:t>
      </w:r>
    </w:p>
    <w:p w14:paraId="69EA35C4" w14:textId="77777777" w:rsidR="00195EFD" w:rsidRDefault="00910BC0" w:rsidP="009358A4">
      <w:pPr>
        <w:pBdr>
          <w:top w:val="nil"/>
          <w:left w:val="nil"/>
          <w:bottom w:val="nil"/>
          <w:right w:val="nil"/>
          <w:between w:val="nil"/>
        </w:pBdr>
        <w:tabs>
          <w:tab w:val="left" w:pos="6418"/>
        </w:tabs>
        <w:spacing w:after="120" w:line="360" w:lineRule="auto"/>
        <w:jc w:val="both"/>
        <w:rPr>
          <w:rFonts w:ascii="Arial" w:eastAsia="Arial" w:hAnsi="Arial" w:cs="Arial"/>
          <w:color w:val="010000"/>
          <w:sz w:val="20"/>
          <w:szCs w:val="20"/>
        </w:rPr>
      </w:pPr>
      <w:r>
        <w:rPr>
          <w:rFonts w:ascii="Arial" w:hAnsi="Arial"/>
          <w:color w:val="010000"/>
          <w:sz w:val="20"/>
        </w:rPr>
        <w:t xml:space="preserve">Date of birth: March 12, 1990 </w:t>
      </w:r>
    </w:p>
    <w:p w14:paraId="591D9491" w14:textId="77777777" w:rsidR="00195EFD" w:rsidRDefault="00910BC0" w:rsidP="009358A4">
      <w:pPr>
        <w:pBdr>
          <w:top w:val="nil"/>
          <w:left w:val="nil"/>
          <w:bottom w:val="nil"/>
          <w:right w:val="nil"/>
          <w:between w:val="nil"/>
        </w:pBdr>
        <w:tabs>
          <w:tab w:val="left" w:pos="6418"/>
        </w:tabs>
        <w:spacing w:after="120" w:line="360" w:lineRule="auto"/>
        <w:jc w:val="both"/>
        <w:rPr>
          <w:rFonts w:ascii="Arial" w:eastAsia="Arial" w:hAnsi="Arial" w:cs="Arial"/>
          <w:color w:val="010000"/>
          <w:sz w:val="20"/>
          <w:szCs w:val="20"/>
        </w:rPr>
      </w:pPr>
      <w:r>
        <w:rPr>
          <w:rFonts w:ascii="Arial" w:hAnsi="Arial"/>
          <w:color w:val="010000"/>
          <w:sz w:val="20"/>
        </w:rPr>
        <w:t>Nationality: Chinese</w:t>
      </w:r>
    </w:p>
    <w:p w14:paraId="5ED95BE3"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ID card/ Passport No. EK4978537 Date of issue: June 25, 2023</w:t>
      </w:r>
    </w:p>
    <w:p w14:paraId="53A6EBCE"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Place of issue: National Immigration Administration of the People's Republic of China </w:t>
      </w:r>
    </w:p>
    <w:p w14:paraId="45B11D98"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Permanent address: Hunan China</w:t>
      </w:r>
    </w:p>
    <w:p w14:paraId="36C92F4E"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Qualifications Bachelor</w:t>
      </w:r>
    </w:p>
    <w:p w14:paraId="5F288A11" w14:textId="77777777" w:rsidR="00195EFD" w:rsidRDefault="00910BC0" w:rsidP="009358A4">
      <w:pPr>
        <w:numPr>
          <w:ilvl w:val="0"/>
          <w:numId w:val="3"/>
        </w:numPr>
        <w:pBdr>
          <w:top w:val="nil"/>
          <w:left w:val="nil"/>
          <w:bottom w:val="nil"/>
          <w:right w:val="nil"/>
          <w:between w:val="nil"/>
        </w:pBdr>
        <w:tabs>
          <w:tab w:val="left" w:pos="474"/>
        </w:tabs>
        <w:spacing w:after="120" w:line="360" w:lineRule="auto"/>
        <w:jc w:val="both"/>
        <w:rPr>
          <w:rFonts w:ascii="Arial" w:eastAsia="Arial" w:hAnsi="Arial" w:cs="Arial"/>
          <w:color w:val="010000"/>
          <w:sz w:val="20"/>
          <w:szCs w:val="20"/>
        </w:rPr>
      </w:pPr>
      <w:r>
        <w:rPr>
          <w:rFonts w:ascii="Arial" w:hAnsi="Arial"/>
          <w:color w:val="010000"/>
          <w:sz w:val="20"/>
        </w:rPr>
        <w:t xml:space="preserve">Appoint the following names to hold the position of members of the Supervisory Board of Petro Viet Nam Gas City Investment and Development Joint Stock Company, term 2024-2029 from April 25, </w:t>
      </w:r>
      <w:proofErr w:type="gramStart"/>
      <w:r>
        <w:rPr>
          <w:rFonts w:ascii="Arial" w:hAnsi="Arial"/>
          <w:color w:val="010000"/>
          <w:sz w:val="20"/>
        </w:rPr>
        <w:t>2024 :</w:t>
      </w:r>
      <w:proofErr w:type="gramEnd"/>
      <w:r>
        <w:rPr>
          <w:rFonts w:ascii="Arial" w:hAnsi="Arial"/>
          <w:color w:val="010000"/>
          <w:sz w:val="20"/>
        </w:rPr>
        <w:t xml:space="preserve"> </w:t>
      </w:r>
    </w:p>
    <w:p w14:paraId="31459A00" w14:textId="77777777" w:rsidR="00195EFD" w:rsidRDefault="00910BC0" w:rsidP="009358A4">
      <w:pPr>
        <w:numPr>
          <w:ilvl w:val="0"/>
          <w:numId w:val="1"/>
        </w:numPr>
        <w:pBdr>
          <w:top w:val="nil"/>
          <w:left w:val="nil"/>
          <w:bottom w:val="nil"/>
          <w:right w:val="nil"/>
          <w:between w:val="nil"/>
        </w:pBdr>
        <w:tabs>
          <w:tab w:val="left" w:pos="474"/>
        </w:tabs>
        <w:spacing w:after="120" w:line="360" w:lineRule="auto"/>
        <w:ind w:left="284"/>
        <w:jc w:val="both"/>
        <w:rPr>
          <w:rFonts w:ascii="Arial" w:eastAsia="Arial" w:hAnsi="Arial" w:cs="Arial"/>
          <w:color w:val="010000"/>
          <w:sz w:val="20"/>
          <w:szCs w:val="20"/>
        </w:rPr>
      </w:pPr>
      <w:r>
        <w:rPr>
          <w:rFonts w:ascii="Arial" w:hAnsi="Arial"/>
          <w:color w:val="010000"/>
          <w:sz w:val="20"/>
        </w:rPr>
        <w:t>Full name: Phan Thi Bich Ha</w:t>
      </w:r>
    </w:p>
    <w:p w14:paraId="5631B416" w14:textId="77777777" w:rsidR="00195EFD" w:rsidRDefault="00910BC0" w:rsidP="009358A4">
      <w:pPr>
        <w:pBdr>
          <w:top w:val="nil"/>
          <w:left w:val="nil"/>
          <w:bottom w:val="nil"/>
          <w:right w:val="nil"/>
          <w:between w:val="nil"/>
        </w:pBdr>
        <w:tabs>
          <w:tab w:val="left" w:pos="360"/>
        </w:tabs>
        <w:spacing w:after="120" w:line="360" w:lineRule="auto"/>
        <w:ind w:left="360" w:hanging="76"/>
        <w:jc w:val="both"/>
        <w:rPr>
          <w:rFonts w:ascii="Arial" w:eastAsia="Arial" w:hAnsi="Arial" w:cs="Arial"/>
          <w:color w:val="010000"/>
          <w:sz w:val="20"/>
          <w:szCs w:val="20"/>
        </w:rPr>
      </w:pPr>
      <w:r>
        <w:rPr>
          <w:rFonts w:ascii="Arial" w:hAnsi="Arial"/>
          <w:color w:val="010000"/>
          <w:sz w:val="20"/>
        </w:rPr>
        <w:t xml:space="preserve">Sex: Female </w:t>
      </w:r>
    </w:p>
    <w:p w14:paraId="4BD691C6" w14:textId="77777777" w:rsidR="00195EFD" w:rsidRDefault="00910BC0" w:rsidP="009358A4">
      <w:pPr>
        <w:pBdr>
          <w:top w:val="nil"/>
          <w:left w:val="nil"/>
          <w:bottom w:val="nil"/>
          <w:right w:val="nil"/>
          <w:between w:val="nil"/>
        </w:pBdr>
        <w:tabs>
          <w:tab w:val="left" w:pos="360"/>
        </w:tabs>
        <w:spacing w:after="120" w:line="360" w:lineRule="auto"/>
        <w:ind w:left="360" w:hanging="76"/>
        <w:jc w:val="both"/>
        <w:rPr>
          <w:rFonts w:ascii="Arial" w:eastAsia="Arial" w:hAnsi="Arial" w:cs="Arial"/>
          <w:color w:val="010000"/>
          <w:sz w:val="20"/>
          <w:szCs w:val="20"/>
        </w:rPr>
      </w:pPr>
      <w:r>
        <w:rPr>
          <w:rFonts w:ascii="Arial" w:hAnsi="Arial"/>
          <w:color w:val="010000"/>
          <w:sz w:val="20"/>
        </w:rPr>
        <w:t>Date of birth: February 15, 1987</w:t>
      </w:r>
    </w:p>
    <w:p w14:paraId="01A33459" w14:textId="77777777" w:rsidR="00195EFD" w:rsidRDefault="00910BC0" w:rsidP="009358A4">
      <w:pPr>
        <w:pBdr>
          <w:top w:val="nil"/>
          <w:left w:val="nil"/>
          <w:bottom w:val="nil"/>
          <w:right w:val="nil"/>
          <w:between w:val="nil"/>
        </w:pBdr>
        <w:tabs>
          <w:tab w:val="left" w:pos="360"/>
        </w:tabs>
        <w:spacing w:after="120" w:line="360" w:lineRule="auto"/>
        <w:ind w:left="360" w:hanging="76"/>
        <w:jc w:val="both"/>
        <w:rPr>
          <w:rFonts w:ascii="Arial" w:eastAsia="Arial" w:hAnsi="Arial" w:cs="Arial"/>
          <w:color w:val="010000"/>
          <w:sz w:val="20"/>
          <w:szCs w:val="20"/>
        </w:rPr>
      </w:pPr>
      <w:r>
        <w:rPr>
          <w:rFonts w:ascii="Arial" w:hAnsi="Arial"/>
          <w:color w:val="010000"/>
          <w:sz w:val="20"/>
        </w:rPr>
        <w:t xml:space="preserve">Nationality: Vietnamese </w:t>
      </w:r>
    </w:p>
    <w:p w14:paraId="6D1BDE85" w14:textId="77777777" w:rsidR="00195EFD" w:rsidRDefault="00910BC0" w:rsidP="009358A4">
      <w:pPr>
        <w:pBdr>
          <w:top w:val="nil"/>
          <w:left w:val="nil"/>
          <w:bottom w:val="nil"/>
          <w:right w:val="nil"/>
          <w:between w:val="nil"/>
        </w:pBdr>
        <w:tabs>
          <w:tab w:val="left" w:pos="360"/>
        </w:tabs>
        <w:spacing w:after="120" w:line="360" w:lineRule="auto"/>
        <w:ind w:left="360" w:hanging="76"/>
        <w:jc w:val="both"/>
        <w:rPr>
          <w:rFonts w:ascii="Arial" w:eastAsia="Arial" w:hAnsi="Arial" w:cs="Arial"/>
          <w:color w:val="010000"/>
          <w:sz w:val="20"/>
          <w:szCs w:val="20"/>
        </w:rPr>
      </w:pPr>
      <w:r>
        <w:rPr>
          <w:rFonts w:ascii="Arial" w:hAnsi="Arial"/>
          <w:color w:val="010000"/>
          <w:sz w:val="20"/>
        </w:rPr>
        <w:t xml:space="preserve">ID card/ Passport No. 001187029722 </w:t>
      </w:r>
    </w:p>
    <w:p w14:paraId="61348A41" w14:textId="77777777" w:rsidR="00195EFD" w:rsidRDefault="00910BC0" w:rsidP="009358A4">
      <w:pPr>
        <w:pBdr>
          <w:top w:val="nil"/>
          <w:left w:val="nil"/>
          <w:bottom w:val="nil"/>
          <w:right w:val="nil"/>
          <w:between w:val="nil"/>
        </w:pBdr>
        <w:tabs>
          <w:tab w:val="left" w:pos="360"/>
        </w:tabs>
        <w:spacing w:after="120" w:line="360" w:lineRule="auto"/>
        <w:ind w:left="360" w:hanging="76"/>
        <w:jc w:val="both"/>
        <w:rPr>
          <w:rFonts w:ascii="Arial" w:eastAsia="Arial" w:hAnsi="Arial" w:cs="Arial"/>
          <w:color w:val="010000"/>
          <w:sz w:val="20"/>
          <w:szCs w:val="20"/>
        </w:rPr>
      </w:pPr>
      <w:r>
        <w:rPr>
          <w:rFonts w:ascii="Arial" w:hAnsi="Arial"/>
          <w:color w:val="010000"/>
          <w:sz w:val="20"/>
        </w:rPr>
        <w:t>Date of issue: April 24, 2021</w:t>
      </w:r>
      <w:r>
        <w:rPr>
          <w:rFonts w:ascii="Arial" w:hAnsi="Arial"/>
          <w:color w:val="010000"/>
          <w:sz w:val="20"/>
        </w:rPr>
        <w:tab/>
        <w:t xml:space="preserve">   Place of issue: Department of Administrative Management and Social Affairs  </w:t>
      </w:r>
    </w:p>
    <w:p w14:paraId="37A8C13F" w14:textId="77777777" w:rsidR="00195EFD" w:rsidRDefault="00910BC0" w:rsidP="009358A4">
      <w:pPr>
        <w:pBdr>
          <w:top w:val="nil"/>
          <w:left w:val="nil"/>
          <w:bottom w:val="nil"/>
          <w:right w:val="nil"/>
          <w:between w:val="nil"/>
        </w:pBdr>
        <w:tabs>
          <w:tab w:val="left" w:pos="360"/>
        </w:tabs>
        <w:spacing w:after="120" w:line="360" w:lineRule="auto"/>
        <w:ind w:left="360" w:hanging="76"/>
        <w:jc w:val="both"/>
        <w:rPr>
          <w:rFonts w:ascii="Arial" w:eastAsia="Arial" w:hAnsi="Arial" w:cs="Arial"/>
          <w:color w:val="010000"/>
          <w:sz w:val="20"/>
          <w:szCs w:val="20"/>
        </w:rPr>
      </w:pPr>
      <w:r>
        <w:rPr>
          <w:rFonts w:ascii="Arial" w:hAnsi="Arial"/>
          <w:color w:val="010000"/>
          <w:sz w:val="20"/>
        </w:rPr>
        <w:t xml:space="preserve">Permanent address: 2B Group 38 Hao Nam, O Cho </w:t>
      </w:r>
      <w:proofErr w:type="spellStart"/>
      <w:r>
        <w:rPr>
          <w:rFonts w:ascii="Arial" w:hAnsi="Arial"/>
          <w:color w:val="010000"/>
          <w:sz w:val="20"/>
        </w:rPr>
        <w:t>Dua</w:t>
      </w:r>
      <w:proofErr w:type="spellEnd"/>
      <w:r>
        <w:rPr>
          <w:rFonts w:ascii="Arial" w:hAnsi="Arial"/>
          <w:color w:val="010000"/>
          <w:sz w:val="20"/>
        </w:rPr>
        <w:t xml:space="preserve"> Ward, Dong Da District, Hanoi</w:t>
      </w:r>
    </w:p>
    <w:p w14:paraId="600A5B5C" w14:textId="77777777" w:rsidR="00195EFD" w:rsidRDefault="00910BC0" w:rsidP="009358A4">
      <w:pPr>
        <w:pBdr>
          <w:top w:val="nil"/>
          <w:left w:val="nil"/>
          <w:bottom w:val="nil"/>
          <w:right w:val="nil"/>
          <w:between w:val="nil"/>
        </w:pBdr>
        <w:tabs>
          <w:tab w:val="left" w:pos="360"/>
        </w:tabs>
        <w:spacing w:after="120" w:line="360" w:lineRule="auto"/>
        <w:ind w:left="360" w:hanging="76"/>
        <w:jc w:val="both"/>
        <w:rPr>
          <w:rFonts w:ascii="Arial" w:eastAsia="Arial" w:hAnsi="Arial" w:cs="Arial"/>
          <w:color w:val="010000"/>
          <w:sz w:val="20"/>
          <w:szCs w:val="20"/>
        </w:rPr>
      </w:pPr>
      <w:r>
        <w:rPr>
          <w:rFonts w:ascii="Arial" w:hAnsi="Arial"/>
          <w:color w:val="010000"/>
          <w:sz w:val="20"/>
        </w:rPr>
        <w:t>Qualifications Bachelor</w:t>
      </w:r>
    </w:p>
    <w:p w14:paraId="085FD196"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This General Mandate takes effect from the date of its signing.</w:t>
      </w:r>
    </w:p>
    <w:p w14:paraId="5EF80FF4" w14:textId="77777777" w:rsidR="00195EFD" w:rsidRDefault="00910BC0" w:rsidP="009358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Shareholders, Board of Directors, Supervisory Board and Executive Board of Petro Viet Nam Gas City Investment and Development Joint Stock Company are responsible for implementing this General Mandate./.</w:t>
      </w:r>
    </w:p>
    <w:sectPr w:rsidR="00195EF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49F2"/>
    <w:multiLevelType w:val="multilevel"/>
    <w:tmpl w:val="09DE0E84"/>
    <w:lvl w:ilvl="0">
      <w:start w:val="4"/>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E1A4EA9"/>
    <w:multiLevelType w:val="multilevel"/>
    <w:tmpl w:val="E5A0CC36"/>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0A364C"/>
    <w:multiLevelType w:val="multilevel"/>
    <w:tmpl w:val="7B86457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DF94114"/>
    <w:multiLevelType w:val="multilevel"/>
    <w:tmpl w:val="9BAA6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D4656A"/>
    <w:multiLevelType w:val="multilevel"/>
    <w:tmpl w:val="BE066AF2"/>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FD"/>
    <w:rsid w:val="00195EFD"/>
    <w:rsid w:val="00910BC0"/>
    <w:rsid w:val="009358A4"/>
    <w:rsid w:val="00ED3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03AA"/>
  <w15:docId w15:val="{C1EB1E31-A083-4855-BE01-8D30ACD7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46"/>
      <w:szCs w:val="46"/>
      <w:u w:val="none"/>
      <w:shd w:val="clear" w:color="auto" w:fill="auto"/>
    </w:rPr>
  </w:style>
  <w:style w:type="character" w:customStyle="1" w:styleId="Vnbnnidung3">
    <w:name w:val="Văn bản nội dung (3)_"/>
    <w:basedOn w:val="DefaultParagraphFont"/>
    <w:link w:val="Vnbnnidung30"/>
    <w:rPr>
      <w:rFonts w:ascii="Calibri" w:eastAsia="Calibri" w:hAnsi="Calibri" w:cs="Calibri"/>
      <w:b w:val="0"/>
      <w:bCs w:val="0"/>
      <w:i/>
      <w:iCs/>
      <w:smallCaps w:val="0"/>
      <w:strike w:val="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sz w:val="28"/>
      <w:szCs w:val="28"/>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40">
    <w:name w:val="Văn bản nội dung (4)"/>
    <w:basedOn w:val="Normal"/>
    <w:link w:val="Vnbnnidung4"/>
    <w:pPr>
      <w:jc w:val="center"/>
    </w:pPr>
    <w:rPr>
      <w:rFonts w:ascii="Times New Roman" w:eastAsia="Times New Roman" w:hAnsi="Times New Roman" w:cs="Times New Roman"/>
      <w:sz w:val="46"/>
      <w:szCs w:val="46"/>
    </w:rPr>
  </w:style>
  <w:style w:type="paragraph" w:customStyle="1" w:styleId="Vnbnnidung30">
    <w:name w:val="Văn bản nội dung (3)"/>
    <w:basedOn w:val="Normal"/>
    <w:link w:val="Vnbnnidung3"/>
    <w:pPr>
      <w:spacing w:line="221" w:lineRule="auto"/>
      <w:jc w:val="center"/>
    </w:pPr>
    <w:rPr>
      <w:rFonts w:ascii="Calibri" w:eastAsia="Calibri" w:hAnsi="Calibri" w:cs="Calibri"/>
      <w:i/>
      <w:iCs/>
      <w:sz w:val="28"/>
      <w:szCs w:val="28"/>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Tiu30">
    <w:name w:val="Tiêu đề #3"/>
    <w:basedOn w:val="Normal"/>
    <w:link w:val="Tiu3"/>
    <w:pPr>
      <w:ind w:left="860"/>
      <w:outlineLvl w:val="2"/>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rPr>
      <w:rFonts w:ascii="Times New Roman" w:eastAsia="Times New Roman" w:hAnsi="Times New Roman" w:cs="Times New Roman"/>
    </w:rPr>
  </w:style>
  <w:style w:type="paragraph" w:customStyle="1" w:styleId="Tiu10">
    <w:name w:val="Tiêu đề #1"/>
    <w:basedOn w:val="Normal"/>
    <w:link w:val="Tiu1"/>
    <w:pPr>
      <w:ind w:left="600"/>
      <w:jc w:val="right"/>
      <w:outlineLvl w:val="0"/>
    </w:pPr>
    <w:rPr>
      <w:rFonts w:ascii="Times New Roman" w:eastAsia="Times New Roman" w:hAnsi="Times New Roman" w:cs="Times New Roman"/>
      <w:sz w:val="30"/>
      <w:szCs w:val="30"/>
    </w:rPr>
  </w:style>
  <w:style w:type="paragraph" w:customStyle="1" w:styleId="Vnbnnidung20">
    <w:name w:val="Văn bản nội dung (2)"/>
    <w:basedOn w:val="Normal"/>
    <w:link w:val="Vnbnnidung2"/>
    <w:pPr>
      <w:spacing w:line="230" w:lineRule="auto"/>
      <w:ind w:left="1480"/>
    </w:pPr>
    <w:rPr>
      <w:rFonts w:ascii="Arial" w:eastAsia="Arial" w:hAnsi="Arial" w:cs="Arial"/>
      <w:sz w:val="26"/>
      <w:szCs w:val="26"/>
    </w:rPr>
  </w:style>
  <w:style w:type="paragraph" w:customStyle="1" w:styleId="Tiu20">
    <w:name w:val="Tiêu đề #2"/>
    <w:basedOn w:val="Normal"/>
    <w:link w:val="Tiu2"/>
    <w:pPr>
      <w:ind w:left="1070" w:firstLine="10"/>
      <w:outlineLvl w:val="1"/>
    </w:pPr>
    <w:rPr>
      <w:rFonts w:ascii="Arial" w:eastAsia="Arial" w:hAnsi="Arial" w:cs="Arial"/>
      <w:sz w:val="28"/>
      <w:szCs w:val="28"/>
    </w:rPr>
  </w:style>
  <w:style w:type="paragraph" w:customStyle="1" w:styleId="Mclc0">
    <w:name w:val="Mục lục"/>
    <w:basedOn w:val="Normal"/>
    <w:link w:val="Mclc"/>
    <w:pPr>
      <w:spacing w:line="278" w:lineRule="auto"/>
      <w:ind w:firstLine="18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G/5UlhphjWM6qi7fhHcRkOQbRw==">CgMxLjAyCGguZ2pkZ3hzOAByITF4d2xLWjdLbzlidTRYeVA5NnJGTlBHWXhoRGMzMFNaZw==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2024-05-08T03:22:00Z</dcterms:created>
  <dcterms:modified xsi:type="dcterms:W3CDTF">2024-05-09T03:59:00Z</dcterms:modified>
</cp:coreProperties>
</file>