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B6046" w14:textId="77777777" w:rsidR="00EA24FF" w:rsidRPr="00992C8D" w:rsidRDefault="00EA24FF" w:rsidP="00992C8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b/>
          <w:color w:val="010000"/>
          <w:sz w:val="20"/>
          <w:szCs w:val="20"/>
        </w:rPr>
      </w:pPr>
      <w:bookmarkStart w:id="0" w:name="_heading=h.gjdgxs"/>
      <w:bookmarkEnd w:id="0"/>
      <w:r w:rsidRPr="00992C8D">
        <w:rPr>
          <w:rFonts w:ascii="Arial" w:hAnsi="Arial" w:cs="Arial"/>
          <w:b/>
          <w:color w:val="010000"/>
          <w:sz w:val="20"/>
        </w:rPr>
        <w:t>VBG: Annual General Mandate 2024</w:t>
      </w:r>
    </w:p>
    <w:p w14:paraId="52FB9ED4" w14:textId="77777777" w:rsidR="001B5D2B" w:rsidRPr="00992C8D" w:rsidRDefault="00992C8D" w:rsidP="00992C8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92C8D">
        <w:rPr>
          <w:rFonts w:ascii="Arial" w:hAnsi="Arial" w:cs="Arial"/>
          <w:color w:val="010000"/>
          <w:sz w:val="20"/>
        </w:rPr>
        <w:t xml:space="preserve">On </w:t>
      </w:r>
      <w:r w:rsidRPr="00992C8D">
        <w:rPr>
          <w:rFonts w:ascii="Arial" w:hAnsi="Arial" w:cs="Arial"/>
          <w:color w:val="010000"/>
          <w:sz w:val="20"/>
        </w:rPr>
        <w:t>April</w:t>
      </w:r>
      <w:r w:rsidRPr="00992C8D">
        <w:rPr>
          <w:rFonts w:ascii="Arial" w:hAnsi="Arial" w:cs="Arial"/>
          <w:color w:val="010000"/>
          <w:sz w:val="20"/>
        </w:rPr>
        <w:t xml:space="preserve"> </w:t>
      </w:r>
      <w:r w:rsidRPr="00992C8D">
        <w:rPr>
          <w:rFonts w:ascii="Arial" w:hAnsi="Arial" w:cs="Arial"/>
          <w:color w:val="010000"/>
          <w:sz w:val="20"/>
        </w:rPr>
        <w:t>26</w:t>
      </w:r>
      <w:r w:rsidRPr="00992C8D">
        <w:rPr>
          <w:rFonts w:ascii="Arial" w:hAnsi="Arial" w:cs="Arial"/>
          <w:color w:val="010000"/>
          <w:sz w:val="20"/>
        </w:rPr>
        <w:t xml:space="preserve">, </w:t>
      </w:r>
      <w:r w:rsidRPr="00992C8D">
        <w:rPr>
          <w:rFonts w:ascii="Arial" w:hAnsi="Arial" w:cs="Arial"/>
          <w:color w:val="010000"/>
          <w:sz w:val="20"/>
        </w:rPr>
        <w:t>2024</w:t>
      </w:r>
      <w:r w:rsidRPr="00992C8D">
        <w:rPr>
          <w:rFonts w:ascii="Arial" w:hAnsi="Arial" w:cs="Arial"/>
          <w:color w:val="010000"/>
          <w:sz w:val="20"/>
        </w:rPr>
        <w:t xml:space="preserve">, Vinacomin - Viet Bac Geology Joint Stock Company announced General Mandate No. </w:t>
      </w:r>
      <w:r w:rsidRPr="00992C8D">
        <w:rPr>
          <w:rFonts w:ascii="Arial" w:hAnsi="Arial" w:cs="Arial"/>
          <w:color w:val="010000"/>
          <w:sz w:val="20"/>
        </w:rPr>
        <w:t>42</w:t>
      </w:r>
      <w:r w:rsidRPr="00992C8D">
        <w:rPr>
          <w:rFonts w:ascii="Arial" w:hAnsi="Arial" w:cs="Arial"/>
          <w:color w:val="010000"/>
          <w:sz w:val="20"/>
        </w:rPr>
        <w:t>/NQ-VBG as follows</w:t>
      </w:r>
      <w:r w:rsidRPr="00992C8D">
        <w:rPr>
          <w:rFonts w:ascii="Arial" w:hAnsi="Arial" w:cs="Arial"/>
          <w:color w:val="010000"/>
          <w:sz w:val="20"/>
        </w:rPr>
        <w:t>:</w:t>
      </w:r>
    </w:p>
    <w:p w14:paraId="1A0902FC" w14:textId="77777777" w:rsidR="001B5D2B" w:rsidRPr="00992C8D" w:rsidRDefault="00992C8D" w:rsidP="00992C8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92C8D">
        <w:rPr>
          <w:rFonts w:ascii="Arial" w:hAnsi="Arial" w:cs="Arial"/>
          <w:color w:val="010000"/>
          <w:sz w:val="20"/>
        </w:rPr>
        <w:t xml:space="preserve">Article </w:t>
      </w:r>
      <w:r w:rsidRPr="00992C8D">
        <w:rPr>
          <w:rFonts w:ascii="Arial" w:hAnsi="Arial" w:cs="Arial"/>
          <w:color w:val="010000"/>
          <w:sz w:val="20"/>
        </w:rPr>
        <w:t>1</w:t>
      </w:r>
      <w:r w:rsidRPr="00992C8D">
        <w:rPr>
          <w:rFonts w:ascii="Arial" w:hAnsi="Arial" w:cs="Arial"/>
          <w:color w:val="010000"/>
          <w:sz w:val="20"/>
        </w:rPr>
        <w:t xml:space="preserve">. Approve the production and business results </w:t>
      </w:r>
      <w:r w:rsidRPr="00992C8D">
        <w:rPr>
          <w:rFonts w:ascii="Arial" w:hAnsi="Arial" w:cs="Arial"/>
          <w:color w:val="010000"/>
          <w:sz w:val="20"/>
        </w:rPr>
        <w:t>2023</w:t>
      </w:r>
      <w:r w:rsidRPr="00992C8D">
        <w:rPr>
          <w:rFonts w:ascii="Arial" w:hAnsi="Arial" w:cs="Arial"/>
          <w:color w:val="010000"/>
          <w:sz w:val="20"/>
        </w:rPr>
        <w:t xml:space="preserve"> and production and business plan </w:t>
      </w:r>
      <w:r w:rsidRPr="00992C8D">
        <w:rPr>
          <w:rFonts w:ascii="Arial" w:hAnsi="Arial" w:cs="Arial"/>
          <w:color w:val="010000"/>
          <w:sz w:val="20"/>
        </w:rPr>
        <w:t>2024</w:t>
      </w:r>
      <w:r w:rsidRPr="00992C8D">
        <w:rPr>
          <w:rFonts w:ascii="Arial" w:hAnsi="Arial" w:cs="Arial"/>
          <w:color w:val="010000"/>
          <w:sz w:val="20"/>
        </w:rPr>
        <w:t xml:space="preserve"> with the following main targets</w:t>
      </w:r>
      <w:r w:rsidRPr="00992C8D">
        <w:rPr>
          <w:rFonts w:ascii="Arial" w:hAnsi="Arial" w:cs="Arial"/>
          <w:color w:val="010000"/>
          <w:sz w:val="20"/>
        </w:rPr>
        <w:t>:</w:t>
      </w:r>
    </w:p>
    <w:p w14:paraId="66C43A76" w14:textId="77777777" w:rsidR="001B5D2B" w:rsidRPr="00992C8D" w:rsidRDefault="00992C8D" w:rsidP="00992C8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992C8D">
        <w:rPr>
          <w:rFonts w:ascii="Arial" w:hAnsi="Arial" w:cs="Arial"/>
          <w:color w:val="010000"/>
          <w:sz w:val="20"/>
        </w:rPr>
        <w:t xml:space="preserve"> Prod</w:t>
      </w:r>
      <w:r w:rsidRPr="00992C8D">
        <w:rPr>
          <w:rFonts w:ascii="Arial" w:hAnsi="Arial" w:cs="Arial"/>
          <w:color w:val="010000"/>
          <w:sz w:val="20"/>
        </w:rPr>
        <w:t xml:space="preserve">uction and business results in </w:t>
      </w:r>
      <w:r w:rsidRPr="00992C8D">
        <w:rPr>
          <w:rFonts w:ascii="Arial" w:hAnsi="Arial" w:cs="Arial"/>
          <w:color w:val="010000"/>
          <w:sz w:val="20"/>
        </w:rPr>
        <w:t>2023</w:t>
      </w:r>
    </w:p>
    <w:tbl>
      <w:tblPr>
        <w:tblStyle w:val="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79"/>
        <w:gridCol w:w="2215"/>
        <w:gridCol w:w="1721"/>
        <w:gridCol w:w="1463"/>
        <w:gridCol w:w="1217"/>
        <w:gridCol w:w="1223"/>
        <w:gridCol w:w="799"/>
      </w:tblGrid>
      <w:tr w:rsidR="001B5D2B" w:rsidRPr="00992C8D" w14:paraId="4D2C7DD1" w14:textId="77777777" w:rsidTr="00992C8D">
        <w:tc>
          <w:tcPr>
            <w:tcW w:w="21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103B48F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No.</w:t>
            </w:r>
          </w:p>
        </w:tc>
        <w:tc>
          <w:tcPr>
            <w:tcW w:w="12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63296CF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Target</w:t>
            </w:r>
          </w:p>
        </w:tc>
        <w:tc>
          <w:tcPr>
            <w:tcW w:w="9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DD05A43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Unit</w:t>
            </w:r>
          </w:p>
        </w:tc>
        <w:tc>
          <w:tcPr>
            <w:tcW w:w="81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D23BF16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 xml:space="preserve">Plan in the General Mandate </w:t>
            </w:r>
            <w:r w:rsidRPr="00992C8D">
              <w:rPr>
                <w:rFonts w:ascii="Arial" w:hAnsi="Arial" w:cs="Arial"/>
                <w:color w:val="010000"/>
                <w:sz w:val="20"/>
              </w:rPr>
              <w:t>2023</w:t>
            </w:r>
          </w:p>
        </w:tc>
        <w:tc>
          <w:tcPr>
            <w:tcW w:w="6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F66ADD9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 xml:space="preserve">Adjusted plan </w:t>
            </w:r>
            <w:r w:rsidRPr="00992C8D">
              <w:rPr>
                <w:rFonts w:ascii="Arial" w:hAnsi="Arial" w:cs="Arial"/>
                <w:color w:val="010000"/>
                <w:sz w:val="20"/>
              </w:rPr>
              <w:t>2023</w:t>
            </w:r>
          </w:p>
        </w:tc>
        <w:tc>
          <w:tcPr>
            <w:tcW w:w="67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128253C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 xml:space="preserve">Results </w:t>
            </w:r>
            <w:r w:rsidRPr="00992C8D">
              <w:rPr>
                <w:rFonts w:ascii="Arial" w:hAnsi="Arial" w:cs="Arial"/>
                <w:color w:val="010000"/>
                <w:sz w:val="20"/>
              </w:rPr>
              <w:t>2023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C2972F9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Rate of Adjusted plan (%)</w:t>
            </w:r>
          </w:p>
        </w:tc>
      </w:tr>
      <w:tr w:rsidR="001B5D2B" w:rsidRPr="00992C8D" w14:paraId="49C2DCDF" w14:textId="77777777" w:rsidTr="00992C8D">
        <w:tc>
          <w:tcPr>
            <w:tcW w:w="21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EE3A014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12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D810159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Charter capital</w:t>
            </w:r>
          </w:p>
        </w:tc>
        <w:tc>
          <w:tcPr>
            <w:tcW w:w="9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91D8442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Million VND</w:t>
            </w:r>
          </w:p>
        </w:tc>
        <w:tc>
          <w:tcPr>
            <w:tcW w:w="81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C67920C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86,000</w:t>
            </w:r>
          </w:p>
        </w:tc>
        <w:tc>
          <w:tcPr>
            <w:tcW w:w="6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C5AA76E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86,000</w:t>
            </w:r>
          </w:p>
        </w:tc>
        <w:tc>
          <w:tcPr>
            <w:tcW w:w="67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CD61554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86,000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BFD26B5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100</w:t>
            </w:r>
            <w:r w:rsidRPr="00992C8D">
              <w:rPr>
                <w:rFonts w:ascii="Arial" w:hAnsi="Arial" w:cs="Arial"/>
                <w:color w:val="010000"/>
                <w:sz w:val="20"/>
              </w:rPr>
              <w:t>%</w:t>
            </w:r>
          </w:p>
        </w:tc>
      </w:tr>
      <w:tr w:rsidR="001B5D2B" w:rsidRPr="00992C8D" w14:paraId="7CD97999" w14:textId="77777777" w:rsidTr="00992C8D">
        <w:tc>
          <w:tcPr>
            <w:tcW w:w="21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3A03F29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</w:t>
            </w:r>
          </w:p>
        </w:tc>
        <w:tc>
          <w:tcPr>
            <w:tcW w:w="12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5A3F42A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Output</w:t>
            </w:r>
          </w:p>
        </w:tc>
        <w:tc>
          <w:tcPr>
            <w:tcW w:w="9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DDADB28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Meter</w:t>
            </w:r>
          </w:p>
        </w:tc>
        <w:tc>
          <w:tcPr>
            <w:tcW w:w="81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0165697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47,700</w:t>
            </w:r>
          </w:p>
        </w:tc>
        <w:tc>
          <w:tcPr>
            <w:tcW w:w="6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4049627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31,159</w:t>
            </w:r>
          </w:p>
        </w:tc>
        <w:tc>
          <w:tcPr>
            <w:tcW w:w="67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F0131F4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33,479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BE64B09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107</w:t>
            </w:r>
            <w:r w:rsidRPr="00992C8D">
              <w:rPr>
                <w:rFonts w:ascii="Arial" w:hAnsi="Arial" w:cs="Arial"/>
                <w:color w:val="010000"/>
                <w:sz w:val="20"/>
              </w:rPr>
              <w:t>%</w:t>
            </w:r>
          </w:p>
        </w:tc>
      </w:tr>
      <w:tr w:rsidR="001B5D2B" w:rsidRPr="00992C8D" w14:paraId="453D58E5" w14:textId="77777777" w:rsidTr="00992C8D">
        <w:tc>
          <w:tcPr>
            <w:tcW w:w="21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E1AE0FD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</w:t>
            </w:r>
          </w:p>
        </w:tc>
        <w:tc>
          <w:tcPr>
            <w:tcW w:w="12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8360DDF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Total revenue</w:t>
            </w:r>
          </w:p>
        </w:tc>
        <w:tc>
          <w:tcPr>
            <w:tcW w:w="9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CBEF42F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Million VND</w:t>
            </w:r>
          </w:p>
        </w:tc>
        <w:tc>
          <w:tcPr>
            <w:tcW w:w="81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4AA968E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180,000</w:t>
            </w:r>
          </w:p>
        </w:tc>
        <w:tc>
          <w:tcPr>
            <w:tcW w:w="6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F5E7325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160,000</w:t>
            </w:r>
          </w:p>
        </w:tc>
        <w:tc>
          <w:tcPr>
            <w:tcW w:w="67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57416B4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171,241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197BD13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107</w:t>
            </w:r>
            <w:r w:rsidRPr="00992C8D">
              <w:rPr>
                <w:rFonts w:ascii="Arial" w:hAnsi="Arial" w:cs="Arial"/>
                <w:color w:val="010000"/>
                <w:sz w:val="20"/>
              </w:rPr>
              <w:t>%</w:t>
            </w:r>
          </w:p>
        </w:tc>
      </w:tr>
      <w:tr w:rsidR="001B5D2B" w:rsidRPr="00992C8D" w14:paraId="0BC022E6" w14:textId="77777777" w:rsidTr="00992C8D">
        <w:tc>
          <w:tcPr>
            <w:tcW w:w="21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D881E9C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</w:t>
            </w:r>
          </w:p>
        </w:tc>
        <w:tc>
          <w:tcPr>
            <w:tcW w:w="12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A0B2335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Profit before tax</w:t>
            </w:r>
          </w:p>
        </w:tc>
        <w:tc>
          <w:tcPr>
            <w:tcW w:w="9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8528E9C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Million VND</w:t>
            </w:r>
          </w:p>
        </w:tc>
        <w:tc>
          <w:tcPr>
            <w:tcW w:w="81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235AECC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4,800</w:t>
            </w:r>
          </w:p>
        </w:tc>
        <w:tc>
          <w:tcPr>
            <w:tcW w:w="6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07F7D75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2,000</w:t>
            </w:r>
          </w:p>
        </w:tc>
        <w:tc>
          <w:tcPr>
            <w:tcW w:w="67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5FCD7F0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2,408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FF4C1EB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120</w:t>
            </w:r>
            <w:r w:rsidRPr="00992C8D">
              <w:rPr>
                <w:rFonts w:ascii="Arial" w:hAnsi="Arial" w:cs="Arial"/>
                <w:color w:val="010000"/>
                <w:sz w:val="20"/>
              </w:rPr>
              <w:t>%</w:t>
            </w:r>
          </w:p>
        </w:tc>
      </w:tr>
      <w:tr w:rsidR="001B5D2B" w:rsidRPr="00992C8D" w14:paraId="3B80B048" w14:textId="77777777" w:rsidTr="00992C8D">
        <w:tc>
          <w:tcPr>
            <w:tcW w:w="21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50792D1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5</w:t>
            </w:r>
          </w:p>
        </w:tc>
        <w:tc>
          <w:tcPr>
            <w:tcW w:w="12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E983DC8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Dividend payment</w:t>
            </w:r>
          </w:p>
        </w:tc>
        <w:tc>
          <w:tcPr>
            <w:tcW w:w="9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1870409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%</w:t>
            </w:r>
          </w:p>
        </w:tc>
        <w:tc>
          <w:tcPr>
            <w:tcW w:w="81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3B2BA25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3.5</w:t>
            </w:r>
          </w:p>
        </w:tc>
        <w:tc>
          <w:tcPr>
            <w:tcW w:w="6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A9BCDFF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67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63A7E16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D03F2A7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1B5D2B" w:rsidRPr="00992C8D" w14:paraId="5453C9DF" w14:textId="77777777" w:rsidTr="00992C8D">
        <w:tc>
          <w:tcPr>
            <w:tcW w:w="21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2F79C29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6</w:t>
            </w:r>
          </w:p>
        </w:tc>
        <w:tc>
          <w:tcPr>
            <w:tcW w:w="12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02EC137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Average number of employees</w:t>
            </w:r>
          </w:p>
        </w:tc>
        <w:tc>
          <w:tcPr>
            <w:tcW w:w="9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CB7192C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People</w:t>
            </w:r>
          </w:p>
        </w:tc>
        <w:tc>
          <w:tcPr>
            <w:tcW w:w="81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74D7DAF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374</w:t>
            </w:r>
          </w:p>
        </w:tc>
        <w:tc>
          <w:tcPr>
            <w:tcW w:w="6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2DB7C7D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350</w:t>
            </w:r>
          </w:p>
        </w:tc>
        <w:tc>
          <w:tcPr>
            <w:tcW w:w="67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943A00D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350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25FE7FE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100</w:t>
            </w:r>
            <w:r w:rsidRPr="00992C8D">
              <w:rPr>
                <w:rFonts w:ascii="Arial" w:hAnsi="Arial" w:cs="Arial"/>
                <w:color w:val="010000"/>
                <w:sz w:val="20"/>
              </w:rPr>
              <w:t>%</w:t>
            </w:r>
          </w:p>
        </w:tc>
      </w:tr>
      <w:tr w:rsidR="001B5D2B" w:rsidRPr="00992C8D" w14:paraId="063A9DFE" w14:textId="77777777" w:rsidTr="00992C8D">
        <w:tc>
          <w:tcPr>
            <w:tcW w:w="21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D745E9B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7</w:t>
            </w:r>
          </w:p>
        </w:tc>
        <w:tc>
          <w:tcPr>
            <w:tcW w:w="12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45E3E0B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Average salary per person/month</w:t>
            </w:r>
          </w:p>
        </w:tc>
        <w:tc>
          <w:tcPr>
            <w:tcW w:w="9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E7F0EC1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VND/person/month</w:t>
            </w:r>
          </w:p>
        </w:tc>
        <w:tc>
          <w:tcPr>
            <w:tcW w:w="81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B65C506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11,977,384</w:t>
            </w:r>
          </w:p>
        </w:tc>
        <w:tc>
          <w:tcPr>
            <w:tcW w:w="6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A4458E3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11,265,714</w:t>
            </w:r>
          </w:p>
        </w:tc>
        <w:tc>
          <w:tcPr>
            <w:tcW w:w="67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B12D0E9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12,061,371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BE54951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107</w:t>
            </w:r>
            <w:r w:rsidRPr="00992C8D">
              <w:rPr>
                <w:rFonts w:ascii="Arial" w:hAnsi="Arial" w:cs="Arial"/>
                <w:color w:val="010000"/>
                <w:sz w:val="20"/>
              </w:rPr>
              <w:t>%</w:t>
            </w:r>
          </w:p>
        </w:tc>
      </w:tr>
      <w:tr w:rsidR="001B5D2B" w:rsidRPr="00992C8D" w14:paraId="75F48296" w14:textId="77777777" w:rsidTr="00992C8D">
        <w:tc>
          <w:tcPr>
            <w:tcW w:w="21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1CBCC87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8</w:t>
            </w:r>
          </w:p>
        </w:tc>
        <w:tc>
          <w:tcPr>
            <w:tcW w:w="12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27213CF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Capital construction investment</w:t>
            </w:r>
            <w:r w:rsidRPr="00992C8D">
              <w:rPr>
                <w:rFonts w:ascii="Arial" w:hAnsi="Arial" w:cs="Arial"/>
                <w:color w:val="010000"/>
                <w:sz w:val="20"/>
              </w:rPr>
              <w:t>:</w:t>
            </w:r>
          </w:p>
        </w:tc>
        <w:tc>
          <w:tcPr>
            <w:tcW w:w="9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D6ED1F3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Million VND</w:t>
            </w:r>
          </w:p>
        </w:tc>
        <w:tc>
          <w:tcPr>
            <w:tcW w:w="81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F794ABF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3,809</w:t>
            </w:r>
          </w:p>
        </w:tc>
        <w:tc>
          <w:tcPr>
            <w:tcW w:w="6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B35316B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67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2B599E9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3,745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BDE306C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98</w:t>
            </w:r>
            <w:r w:rsidRPr="00992C8D">
              <w:rPr>
                <w:rFonts w:ascii="Arial" w:hAnsi="Arial" w:cs="Arial"/>
                <w:color w:val="010000"/>
                <w:sz w:val="20"/>
              </w:rPr>
              <w:t>%</w:t>
            </w:r>
          </w:p>
        </w:tc>
      </w:tr>
      <w:tr w:rsidR="001B5D2B" w:rsidRPr="00992C8D" w14:paraId="4A4B6C18" w14:textId="77777777" w:rsidTr="00992C8D">
        <w:tc>
          <w:tcPr>
            <w:tcW w:w="21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042AF26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9</w:t>
            </w:r>
          </w:p>
        </w:tc>
        <w:tc>
          <w:tcPr>
            <w:tcW w:w="12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9462BFB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Labor recruitment</w:t>
            </w:r>
          </w:p>
        </w:tc>
        <w:tc>
          <w:tcPr>
            <w:tcW w:w="9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4121A97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People</w:t>
            </w:r>
          </w:p>
        </w:tc>
        <w:tc>
          <w:tcPr>
            <w:tcW w:w="81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5930DF6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48</w:t>
            </w:r>
          </w:p>
        </w:tc>
        <w:tc>
          <w:tcPr>
            <w:tcW w:w="6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58B80FE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67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3E05607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34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0514EDF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71</w:t>
            </w:r>
            <w:r w:rsidRPr="00992C8D">
              <w:rPr>
                <w:rFonts w:ascii="Arial" w:hAnsi="Arial" w:cs="Arial"/>
                <w:color w:val="010000"/>
                <w:sz w:val="20"/>
              </w:rPr>
              <w:t>%</w:t>
            </w:r>
          </w:p>
        </w:tc>
      </w:tr>
    </w:tbl>
    <w:p w14:paraId="4A7EBF91" w14:textId="77777777" w:rsidR="001B5D2B" w:rsidRPr="00992C8D" w:rsidRDefault="00992C8D" w:rsidP="00992C8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92C8D">
        <w:rPr>
          <w:rFonts w:ascii="Arial" w:hAnsi="Arial" w:cs="Arial"/>
          <w:color w:val="010000"/>
          <w:sz w:val="20"/>
        </w:rPr>
        <w:t xml:space="preserve">Results compared to the General Mandate </w:t>
      </w:r>
      <w:r w:rsidRPr="00992C8D">
        <w:rPr>
          <w:rFonts w:ascii="Arial" w:hAnsi="Arial" w:cs="Arial"/>
          <w:color w:val="010000"/>
          <w:sz w:val="20"/>
        </w:rPr>
        <w:t>2023</w:t>
      </w:r>
      <w:r w:rsidRPr="00992C8D">
        <w:rPr>
          <w:rFonts w:ascii="Arial" w:hAnsi="Arial" w:cs="Arial"/>
          <w:color w:val="010000"/>
          <w:sz w:val="20"/>
        </w:rPr>
        <w:t xml:space="preserve">. Output only reached </w:t>
      </w:r>
      <w:r w:rsidRPr="00992C8D">
        <w:rPr>
          <w:rFonts w:ascii="Arial" w:hAnsi="Arial" w:cs="Arial"/>
          <w:color w:val="010000"/>
          <w:sz w:val="20"/>
        </w:rPr>
        <w:t>70</w:t>
      </w:r>
      <w:r w:rsidRPr="00992C8D">
        <w:rPr>
          <w:rFonts w:ascii="Arial" w:hAnsi="Arial" w:cs="Arial"/>
          <w:color w:val="010000"/>
          <w:sz w:val="20"/>
        </w:rPr>
        <w:t xml:space="preserve">%. Revenue reached </w:t>
      </w:r>
      <w:r w:rsidRPr="00992C8D">
        <w:rPr>
          <w:rFonts w:ascii="Arial" w:hAnsi="Arial" w:cs="Arial"/>
          <w:color w:val="010000"/>
          <w:sz w:val="20"/>
        </w:rPr>
        <w:t>95</w:t>
      </w:r>
      <w:r w:rsidRPr="00992C8D">
        <w:rPr>
          <w:rFonts w:ascii="Arial" w:hAnsi="Arial" w:cs="Arial"/>
          <w:color w:val="010000"/>
          <w:sz w:val="20"/>
        </w:rPr>
        <w:t xml:space="preserve">%, Profit before tax reached </w:t>
      </w:r>
      <w:r w:rsidRPr="00992C8D">
        <w:rPr>
          <w:rFonts w:ascii="Arial" w:hAnsi="Arial" w:cs="Arial"/>
          <w:color w:val="010000"/>
          <w:sz w:val="20"/>
        </w:rPr>
        <w:t>50</w:t>
      </w:r>
      <w:r w:rsidRPr="00992C8D">
        <w:rPr>
          <w:rFonts w:ascii="Arial" w:hAnsi="Arial" w:cs="Arial"/>
          <w:color w:val="010000"/>
          <w:sz w:val="20"/>
        </w:rPr>
        <w:t xml:space="preserve">%, dividend payment reached </w:t>
      </w:r>
      <w:r w:rsidRPr="00992C8D">
        <w:rPr>
          <w:rFonts w:ascii="Arial" w:hAnsi="Arial" w:cs="Arial"/>
          <w:color w:val="010000"/>
          <w:sz w:val="20"/>
        </w:rPr>
        <w:t>29</w:t>
      </w:r>
      <w:r w:rsidRPr="00992C8D">
        <w:rPr>
          <w:rFonts w:ascii="Arial" w:hAnsi="Arial" w:cs="Arial"/>
          <w:color w:val="010000"/>
          <w:sz w:val="20"/>
        </w:rPr>
        <w:t>%. Other targets compared to the adjusted plan were all met and exceeded.</w:t>
      </w:r>
    </w:p>
    <w:p w14:paraId="7B8806A6" w14:textId="77777777" w:rsidR="001B5D2B" w:rsidRPr="00992C8D" w:rsidRDefault="00992C8D" w:rsidP="00992C8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992C8D">
        <w:rPr>
          <w:rFonts w:ascii="Arial" w:hAnsi="Arial" w:cs="Arial"/>
          <w:color w:val="010000"/>
          <w:sz w:val="20"/>
        </w:rPr>
        <w:t xml:space="preserve"> </w:t>
      </w:r>
      <w:r w:rsidRPr="00992C8D">
        <w:rPr>
          <w:rFonts w:ascii="Arial" w:hAnsi="Arial" w:cs="Arial"/>
          <w:color w:val="010000"/>
          <w:sz w:val="20"/>
        </w:rPr>
        <w:t xml:space="preserve">Production and business plan for </w:t>
      </w:r>
      <w:r w:rsidRPr="00992C8D">
        <w:rPr>
          <w:rFonts w:ascii="Arial" w:hAnsi="Arial" w:cs="Arial"/>
          <w:color w:val="010000"/>
          <w:sz w:val="20"/>
        </w:rPr>
        <w:t>2024</w:t>
      </w:r>
    </w:p>
    <w:tbl>
      <w:tblPr>
        <w:tblStyle w:val="a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07"/>
        <w:gridCol w:w="2503"/>
        <w:gridCol w:w="1782"/>
        <w:gridCol w:w="1674"/>
        <w:gridCol w:w="2451"/>
      </w:tblGrid>
      <w:tr w:rsidR="001B5D2B" w:rsidRPr="00992C8D" w14:paraId="77B5E744" w14:textId="77777777" w:rsidTr="00992C8D">
        <w:tc>
          <w:tcPr>
            <w:tcW w:w="33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C73FA81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No.</w:t>
            </w:r>
          </w:p>
        </w:tc>
        <w:tc>
          <w:tcPr>
            <w:tcW w:w="138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85DE56D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Target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5377A23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Unit</w:t>
            </w:r>
          </w:p>
        </w:tc>
        <w:tc>
          <w:tcPr>
            <w:tcW w:w="9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C556E26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Plan</w:t>
            </w:r>
          </w:p>
        </w:tc>
        <w:tc>
          <w:tcPr>
            <w:tcW w:w="135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46F950C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Notes</w:t>
            </w:r>
          </w:p>
        </w:tc>
      </w:tr>
      <w:tr w:rsidR="001B5D2B" w:rsidRPr="00992C8D" w14:paraId="45A4489C" w14:textId="77777777" w:rsidTr="00992C8D">
        <w:tc>
          <w:tcPr>
            <w:tcW w:w="33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87609ED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138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3678412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Charter capital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5425824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Million VND</w:t>
            </w:r>
          </w:p>
        </w:tc>
        <w:tc>
          <w:tcPr>
            <w:tcW w:w="9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D3C405C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86,000</w:t>
            </w:r>
          </w:p>
        </w:tc>
        <w:tc>
          <w:tcPr>
            <w:tcW w:w="135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B7DD6C0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Charter capital</w:t>
            </w:r>
          </w:p>
        </w:tc>
      </w:tr>
      <w:tr w:rsidR="001B5D2B" w:rsidRPr="00992C8D" w14:paraId="59ABB0BE" w14:textId="77777777" w:rsidTr="00992C8D">
        <w:tc>
          <w:tcPr>
            <w:tcW w:w="33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A825FBD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</w:t>
            </w:r>
          </w:p>
        </w:tc>
        <w:tc>
          <w:tcPr>
            <w:tcW w:w="138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69FB20D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Output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77E4EC7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Meter</w:t>
            </w:r>
          </w:p>
        </w:tc>
        <w:tc>
          <w:tcPr>
            <w:tcW w:w="9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3A0E8A9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32,382</w:t>
            </w:r>
          </w:p>
        </w:tc>
        <w:tc>
          <w:tcPr>
            <w:tcW w:w="135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F0A4FFE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Output</w:t>
            </w:r>
          </w:p>
        </w:tc>
      </w:tr>
      <w:tr w:rsidR="001B5D2B" w:rsidRPr="00992C8D" w14:paraId="108A988C" w14:textId="77777777" w:rsidTr="00992C8D">
        <w:tc>
          <w:tcPr>
            <w:tcW w:w="33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AA85153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</w:t>
            </w:r>
          </w:p>
        </w:tc>
        <w:tc>
          <w:tcPr>
            <w:tcW w:w="138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644B100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Total revenue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4470A4A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Million VND</w:t>
            </w:r>
          </w:p>
        </w:tc>
        <w:tc>
          <w:tcPr>
            <w:tcW w:w="9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462A90E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180,000</w:t>
            </w:r>
          </w:p>
        </w:tc>
        <w:tc>
          <w:tcPr>
            <w:tcW w:w="135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7FC2E57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Total revenue</w:t>
            </w:r>
          </w:p>
        </w:tc>
      </w:tr>
      <w:tr w:rsidR="001B5D2B" w:rsidRPr="00992C8D" w14:paraId="3149A287" w14:textId="77777777" w:rsidTr="00992C8D">
        <w:tc>
          <w:tcPr>
            <w:tcW w:w="33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00AFDA4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</w:t>
            </w:r>
          </w:p>
        </w:tc>
        <w:tc>
          <w:tcPr>
            <w:tcW w:w="138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0B13AB2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Profit before tax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A258865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Million VND</w:t>
            </w:r>
          </w:p>
        </w:tc>
        <w:tc>
          <w:tcPr>
            <w:tcW w:w="9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CEE5A57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2,500</w:t>
            </w:r>
          </w:p>
        </w:tc>
        <w:tc>
          <w:tcPr>
            <w:tcW w:w="135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F0C98AA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Profit before tax</w:t>
            </w:r>
          </w:p>
        </w:tc>
      </w:tr>
      <w:tr w:rsidR="001B5D2B" w:rsidRPr="00992C8D" w14:paraId="520AB978" w14:textId="77777777" w:rsidTr="00992C8D">
        <w:tc>
          <w:tcPr>
            <w:tcW w:w="33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0ECD6AD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5</w:t>
            </w:r>
          </w:p>
        </w:tc>
        <w:tc>
          <w:tcPr>
            <w:tcW w:w="138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8F4AF8C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Dividend payment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DFF5BB5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%</w:t>
            </w:r>
          </w:p>
        </w:tc>
        <w:tc>
          <w:tcPr>
            <w:tcW w:w="9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86E2463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01</w:t>
            </w:r>
          </w:p>
        </w:tc>
        <w:tc>
          <w:tcPr>
            <w:tcW w:w="135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476F110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Dividend payment</w:t>
            </w:r>
          </w:p>
        </w:tc>
      </w:tr>
      <w:tr w:rsidR="001B5D2B" w:rsidRPr="00992C8D" w14:paraId="2F40D649" w14:textId="77777777" w:rsidTr="00992C8D">
        <w:tc>
          <w:tcPr>
            <w:tcW w:w="33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07A1574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lastRenderedPageBreak/>
              <w:t>6</w:t>
            </w:r>
          </w:p>
        </w:tc>
        <w:tc>
          <w:tcPr>
            <w:tcW w:w="138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695A2FC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Average number of employees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59A7EF5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People</w:t>
            </w:r>
          </w:p>
        </w:tc>
        <w:tc>
          <w:tcPr>
            <w:tcW w:w="9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3054109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348</w:t>
            </w:r>
          </w:p>
        </w:tc>
        <w:tc>
          <w:tcPr>
            <w:tcW w:w="135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B9CF3C6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Average number of employees</w:t>
            </w:r>
          </w:p>
        </w:tc>
      </w:tr>
      <w:tr w:rsidR="001B5D2B" w:rsidRPr="00992C8D" w14:paraId="5D2B6B19" w14:textId="77777777" w:rsidTr="00992C8D">
        <w:tc>
          <w:tcPr>
            <w:tcW w:w="33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56982D0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7</w:t>
            </w:r>
          </w:p>
        </w:tc>
        <w:tc>
          <w:tcPr>
            <w:tcW w:w="138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BCC4CAB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Average salary per person/month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7A5ED34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VND/person/month</w:t>
            </w:r>
          </w:p>
        </w:tc>
        <w:tc>
          <w:tcPr>
            <w:tcW w:w="9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3899665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13,831,418</w:t>
            </w:r>
          </w:p>
        </w:tc>
        <w:tc>
          <w:tcPr>
            <w:tcW w:w="135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05B6480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Average salary per person/month</w:t>
            </w:r>
          </w:p>
        </w:tc>
      </w:tr>
      <w:tr w:rsidR="001B5D2B" w:rsidRPr="00992C8D" w14:paraId="7287050F" w14:textId="77777777" w:rsidTr="00992C8D">
        <w:tc>
          <w:tcPr>
            <w:tcW w:w="33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5B88DCC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8</w:t>
            </w:r>
          </w:p>
        </w:tc>
        <w:tc>
          <w:tcPr>
            <w:tcW w:w="138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424C4A4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Capital construction investment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198B93F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Million VND</w:t>
            </w:r>
          </w:p>
        </w:tc>
        <w:tc>
          <w:tcPr>
            <w:tcW w:w="9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B076E7F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9,948</w:t>
            </w:r>
          </w:p>
        </w:tc>
        <w:tc>
          <w:tcPr>
            <w:tcW w:w="135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726B1FE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Capital construction investment</w:t>
            </w:r>
          </w:p>
        </w:tc>
      </w:tr>
      <w:tr w:rsidR="001B5D2B" w:rsidRPr="00992C8D" w14:paraId="58FC41A3" w14:textId="77777777" w:rsidTr="00992C8D">
        <w:tc>
          <w:tcPr>
            <w:tcW w:w="33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0D9FB99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9</w:t>
            </w:r>
          </w:p>
        </w:tc>
        <w:tc>
          <w:tcPr>
            <w:tcW w:w="138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595ECD6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Labor recruitment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3AB6F75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People</w:t>
            </w:r>
          </w:p>
        </w:tc>
        <w:tc>
          <w:tcPr>
            <w:tcW w:w="9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2DFD1AA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40</w:t>
            </w:r>
          </w:p>
        </w:tc>
        <w:tc>
          <w:tcPr>
            <w:tcW w:w="135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F7B51C2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</w:tbl>
    <w:p w14:paraId="606EF2F7" w14:textId="77777777" w:rsidR="001B5D2B" w:rsidRPr="00992C8D" w:rsidRDefault="00992C8D" w:rsidP="00992C8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92C8D">
        <w:rPr>
          <w:rFonts w:ascii="Arial" w:hAnsi="Arial" w:cs="Arial"/>
          <w:color w:val="010000"/>
          <w:sz w:val="20"/>
        </w:rPr>
        <w:t xml:space="preserve">Assign the Board of Directors to direct and adjust the production and business plan </w:t>
      </w:r>
      <w:r w:rsidRPr="00992C8D">
        <w:rPr>
          <w:rFonts w:ascii="Arial" w:hAnsi="Arial" w:cs="Arial"/>
          <w:color w:val="010000"/>
          <w:sz w:val="20"/>
        </w:rPr>
        <w:t>2024</w:t>
      </w:r>
      <w:r w:rsidRPr="00992C8D">
        <w:rPr>
          <w:rFonts w:ascii="Arial" w:hAnsi="Arial" w:cs="Arial"/>
          <w:color w:val="010000"/>
          <w:sz w:val="20"/>
        </w:rPr>
        <w:t xml:space="preserve"> to suit objective changes and fluctuations in the Company's production and business process.</w:t>
      </w:r>
    </w:p>
    <w:p w14:paraId="1B6BC506" w14:textId="77777777" w:rsidR="001B5D2B" w:rsidRPr="00992C8D" w:rsidRDefault="00992C8D" w:rsidP="00992C8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92C8D">
        <w:rPr>
          <w:rFonts w:ascii="Arial" w:hAnsi="Arial" w:cs="Arial"/>
          <w:color w:val="010000"/>
          <w:sz w:val="20"/>
        </w:rPr>
        <w:t xml:space="preserve">Article </w:t>
      </w:r>
      <w:r w:rsidRPr="00992C8D">
        <w:rPr>
          <w:rFonts w:ascii="Arial" w:hAnsi="Arial" w:cs="Arial"/>
          <w:color w:val="010000"/>
          <w:sz w:val="20"/>
        </w:rPr>
        <w:t>2</w:t>
      </w:r>
      <w:r w:rsidRPr="00992C8D">
        <w:rPr>
          <w:rFonts w:ascii="Arial" w:hAnsi="Arial" w:cs="Arial"/>
          <w:color w:val="010000"/>
          <w:sz w:val="20"/>
        </w:rPr>
        <w:t xml:space="preserve">. Approve the Profit distribution plan for </w:t>
      </w:r>
      <w:r w:rsidRPr="00992C8D">
        <w:rPr>
          <w:rFonts w:ascii="Arial" w:hAnsi="Arial" w:cs="Arial"/>
          <w:color w:val="010000"/>
          <w:sz w:val="20"/>
        </w:rPr>
        <w:t>2023</w:t>
      </w:r>
      <w:r w:rsidRPr="00992C8D">
        <w:rPr>
          <w:rFonts w:ascii="Arial" w:hAnsi="Arial" w:cs="Arial"/>
          <w:color w:val="010000"/>
          <w:sz w:val="20"/>
        </w:rPr>
        <w:t xml:space="preserve"> </w:t>
      </w:r>
    </w:p>
    <w:p w14:paraId="1072421C" w14:textId="77777777" w:rsidR="001B5D2B" w:rsidRPr="00992C8D" w:rsidRDefault="00992C8D" w:rsidP="00992C8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92C8D">
        <w:rPr>
          <w:rFonts w:ascii="Arial" w:hAnsi="Arial" w:cs="Arial"/>
          <w:color w:val="010000"/>
          <w:sz w:val="20"/>
        </w:rPr>
        <w:t>Unit</w:t>
      </w:r>
      <w:r w:rsidRPr="00992C8D">
        <w:rPr>
          <w:rFonts w:ascii="Arial" w:hAnsi="Arial" w:cs="Arial"/>
          <w:color w:val="010000"/>
          <w:sz w:val="20"/>
        </w:rPr>
        <w:t>:</w:t>
      </w:r>
      <w:r w:rsidRPr="00992C8D">
        <w:rPr>
          <w:rFonts w:ascii="Arial" w:hAnsi="Arial" w:cs="Arial"/>
          <w:color w:val="010000"/>
          <w:sz w:val="20"/>
        </w:rPr>
        <w:t xml:space="preserve"> VND</w:t>
      </w:r>
    </w:p>
    <w:tbl>
      <w:tblPr>
        <w:tblStyle w:val="a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995"/>
        <w:gridCol w:w="3022"/>
      </w:tblGrid>
      <w:tr w:rsidR="001B5D2B" w:rsidRPr="00992C8D" w14:paraId="6A816058" w14:textId="77777777" w:rsidTr="00992C8D">
        <w:tc>
          <w:tcPr>
            <w:tcW w:w="33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A5EF83A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Content</w:t>
            </w:r>
          </w:p>
        </w:tc>
        <w:tc>
          <w:tcPr>
            <w:tcW w:w="167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8658A8E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Amount</w:t>
            </w:r>
          </w:p>
        </w:tc>
      </w:tr>
      <w:tr w:rsidR="001B5D2B" w:rsidRPr="00992C8D" w14:paraId="7D8F0CE3" w14:textId="77777777" w:rsidTr="00992C8D">
        <w:tc>
          <w:tcPr>
            <w:tcW w:w="33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05A0C6E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 xml:space="preserve">I. Profit after tax in </w:t>
            </w:r>
            <w:r w:rsidRPr="00992C8D">
              <w:rPr>
                <w:rFonts w:ascii="Arial" w:hAnsi="Arial" w:cs="Arial"/>
                <w:color w:val="010000"/>
                <w:sz w:val="20"/>
              </w:rPr>
              <w:t>2023</w:t>
            </w:r>
          </w:p>
        </w:tc>
        <w:tc>
          <w:tcPr>
            <w:tcW w:w="167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99B8020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1,694,422,015</w:t>
            </w:r>
          </w:p>
        </w:tc>
      </w:tr>
      <w:tr w:rsidR="001B5D2B" w:rsidRPr="00992C8D" w14:paraId="73CD94DD" w14:textId="77777777" w:rsidTr="00992C8D">
        <w:tc>
          <w:tcPr>
            <w:tcW w:w="33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3EE50B0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II. Profit distribution</w:t>
            </w:r>
            <w:r w:rsidRPr="00992C8D">
              <w:rPr>
                <w:rFonts w:ascii="Arial" w:hAnsi="Arial" w:cs="Arial"/>
                <w:color w:val="010000"/>
                <w:sz w:val="20"/>
              </w:rPr>
              <w:t>:</w:t>
            </w:r>
          </w:p>
        </w:tc>
        <w:tc>
          <w:tcPr>
            <w:tcW w:w="167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89A5578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1,694,422,015</w:t>
            </w:r>
          </w:p>
        </w:tc>
      </w:tr>
      <w:tr w:rsidR="001B5D2B" w:rsidRPr="00992C8D" w14:paraId="1BAEE8AC" w14:textId="77777777" w:rsidTr="00992C8D">
        <w:tc>
          <w:tcPr>
            <w:tcW w:w="33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0D4CBEF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</w:t>
            </w:r>
            <w:r w:rsidRPr="00992C8D">
              <w:rPr>
                <w:rFonts w:ascii="Arial" w:hAnsi="Arial" w:cs="Arial"/>
                <w:color w:val="010000"/>
                <w:sz w:val="20"/>
              </w:rPr>
              <w:t>. Pay dividends (</w:t>
            </w:r>
            <w:r w:rsidRPr="00992C8D">
              <w:rPr>
                <w:rFonts w:ascii="Arial" w:hAnsi="Arial" w:cs="Arial"/>
                <w:color w:val="010000"/>
                <w:sz w:val="20"/>
              </w:rPr>
              <w:t>1</w:t>
            </w:r>
            <w:r w:rsidRPr="00992C8D">
              <w:rPr>
                <w:rFonts w:ascii="Arial" w:hAnsi="Arial" w:cs="Arial"/>
                <w:color w:val="010000"/>
                <w:sz w:val="20"/>
              </w:rPr>
              <w:t>%)</w:t>
            </w:r>
          </w:p>
        </w:tc>
        <w:tc>
          <w:tcPr>
            <w:tcW w:w="167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EA06E28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860,000,000</w:t>
            </w:r>
          </w:p>
        </w:tc>
      </w:tr>
      <w:tr w:rsidR="001B5D2B" w:rsidRPr="00992C8D" w14:paraId="604D4668" w14:textId="77777777" w:rsidTr="00992C8D">
        <w:tc>
          <w:tcPr>
            <w:tcW w:w="33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020D6F1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</w:t>
            </w:r>
            <w:r w:rsidRPr="00992C8D">
              <w:rPr>
                <w:rFonts w:ascii="Arial" w:hAnsi="Arial" w:cs="Arial"/>
                <w:color w:val="010000"/>
                <w:sz w:val="20"/>
              </w:rPr>
              <w:t>. The remaining amount after paying dividends</w:t>
            </w:r>
          </w:p>
        </w:tc>
        <w:tc>
          <w:tcPr>
            <w:tcW w:w="167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6E2A7D4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834,422,015</w:t>
            </w:r>
          </w:p>
        </w:tc>
      </w:tr>
      <w:tr w:rsidR="001B5D2B" w:rsidRPr="00992C8D" w14:paraId="252D5B8D" w14:textId="77777777" w:rsidTr="00992C8D">
        <w:tc>
          <w:tcPr>
            <w:tcW w:w="33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F92EE2F" w14:textId="77777777" w:rsidR="001B5D2B" w:rsidRPr="00992C8D" w:rsidRDefault="00992C8D" w:rsidP="00992C8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ind w:left="0" w:firstLine="0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Appropriation for the bonus and welfare fund</w:t>
            </w:r>
          </w:p>
        </w:tc>
        <w:tc>
          <w:tcPr>
            <w:tcW w:w="167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2C831DB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834,422,015</w:t>
            </w:r>
          </w:p>
        </w:tc>
      </w:tr>
    </w:tbl>
    <w:p w14:paraId="581E0484" w14:textId="77777777" w:rsidR="001B5D2B" w:rsidRPr="00992C8D" w:rsidRDefault="00992C8D" w:rsidP="00992C8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992C8D">
        <w:rPr>
          <w:rFonts w:ascii="Arial" w:hAnsi="Arial" w:cs="Arial"/>
          <w:color w:val="010000"/>
          <w:sz w:val="20"/>
        </w:rPr>
        <w:t xml:space="preserve">Article </w:t>
      </w:r>
      <w:r w:rsidRPr="00992C8D">
        <w:rPr>
          <w:rFonts w:ascii="Arial" w:hAnsi="Arial" w:cs="Arial"/>
          <w:color w:val="010000"/>
          <w:sz w:val="20"/>
        </w:rPr>
        <w:t>3</w:t>
      </w:r>
      <w:r w:rsidRPr="00992C8D">
        <w:rPr>
          <w:rFonts w:ascii="Arial" w:hAnsi="Arial" w:cs="Arial"/>
          <w:color w:val="010000"/>
          <w:sz w:val="20"/>
        </w:rPr>
        <w:t xml:space="preserve">. </w:t>
      </w:r>
      <w:r w:rsidRPr="00992C8D">
        <w:rPr>
          <w:rFonts w:ascii="Arial" w:hAnsi="Arial" w:cs="Arial"/>
          <w:color w:val="010000"/>
          <w:sz w:val="20"/>
        </w:rPr>
        <w:t xml:space="preserve">Approve the results of paying salary and remuneration of the Board of Directors; the Supervisory Board; the Board of Managers in </w:t>
      </w:r>
      <w:r w:rsidRPr="00992C8D">
        <w:rPr>
          <w:rFonts w:ascii="Arial" w:hAnsi="Arial" w:cs="Arial"/>
          <w:color w:val="010000"/>
          <w:sz w:val="20"/>
        </w:rPr>
        <w:t>2023</w:t>
      </w:r>
      <w:r w:rsidRPr="00992C8D">
        <w:rPr>
          <w:rFonts w:ascii="Arial" w:hAnsi="Arial" w:cs="Arial"/>
          <w:color w:val="010000"/>
          <w:sz w:val="20"/>
        </w:rPr>
        <w:t xml:space="preserve"> and the plan for </w:t>
      </w:r>
      <w:r w:rsidRPr="00992C8D">
        <w:rPr>
          <w:rFonts w:ascii="Arial" w:hAnsi="Arial" w:cs="Arial"/>
          <w:color w:val="010000"/>
          <w:sz w:val="20"/>
        </w:rPr>
        <w:t>2024</w:t>
      </w:r>
      <w:r w:rsidRPr="00992C8D">
        <w:rPr>
          <w:rFonts w:ascii="Arial" w:hAnsi="Arial" w:cs="Arial"/>
          <w:color w:val="010000"/>
          <w:sz w:val="20"/>
        </w:rPr>
        <w:t xml:space="preserve"> as follows</w:t>
      </w:r>
      <w:r w:rsidRPr="00992C8D">
        <w:rPr>
          <w:rFonts w:ascii="Arial" w:hAnsi="Arial" w:cs="Arial"/>
          <w:color w:val="010000"/>
          <w:sz w:val="20"/>
        </w:rPr>
        <w:t>:</w:t>
      </w:r>
    </w:p>
    <w:p w14:paraId="12A0230F" w14:textId="77777777" w:rsidR="001B5D2B" w:rsidRPr="00992C8D" w:rsidRDefault="00992C8D" w:rsidP="00992C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992C8D">
        <w:rPr>
          <w:rFonts w:ascii="Arial" w:hAnsi="Arial" w:cs="Arial"/>
          <w:color w:val="010000"/>
          <w:sz w:val="20"/>
        </w:rPr>
        <w:t xml:space="preserve"> Payment of salaries and remunerations to the Board of Directors, the Supervisory Board </w:t>
      </w:r>
      <w:r w:rsidRPr="00992C8D">
        <w:rPr>
          <w:rFonts w:ascii="Arial" w:hAnsi="Arial" w:cs="Arial"/>
          <w:color w:val="010000"/>
          <w:sz w:val="20"/>
        </w:rPr>
        <w:t xml:space="preserve">and the Executive Board of Leaders of the Company in </w:t>
      </w:r>
      <w:r w:rsidRPr="00992C8D">
        <w:rPr>
          <w:rFonts w:ascii="Arial" w:hAnsi="Arial" w:cs="Arial"/>
          <w:color w:val="010000"/>
          <w:sz w:val="20"/>
        </w:rPr>
        <w:t>2023</w:t>
      </w:r>
      <w:r w:rsidRPr="00992C8D">
        <w:rPr>
          <w:rFonts w:ascii="Arial" w:hAnsi="Arial" w:cs="Arial"/>
          <w:color w:val="010000"/>
          <w:sz w:val="20"/>
        </w:rPr>
        <w:t xml:space="preserve"> as follows</w:t>
      </w:r>
      <w:r w:rsidRPr="00992C8D">
        <w:rPr>
          <w:rFonts w:ascii="Arial" w:hAnsi="Arial" w:cs="Arial"/>
          <w:color w:val="010000"/>
          <w:sz w:val="20"/>
        </w:rPr>
        <w:t>:</w:t>
      </w:r>
    </w:p>
    <w:p w14:paraId="246DA787" w14:textId="77777777" w:rsidR="001B5D2B" w:rsidRPr="00992C8D" w:rsidRDefault="00992C8D" w:rsidP="00992C8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92C8D">
        <w:rPr>
          <w:rFonts w:ascii="Arial" w:hAnsi="Arial" w:cs="Arial"/>
          <w:color w:val="010000"/>
          <w:sz w:val="20"/>
        </w:rPr>
        <w:t>Unit</w:t>
      </w:r>
      <w:r w:rsidRPr="00992C8D">
        <w:rPr>
          <w:rFonts w:ascii="Arial" w:hAnsi="Arial" w:cs="Arial"/>
          <w:color w:val="010000"/>
          <w:sz w:val="20"/>
        </w:rPr>
        <w:t>:</w:t>
      </w:r>
      <w:r w:rsidRPr="00992C8D">
        <w:rPr>
          <w:rFonts w:ascii="Arial" w:hAnsi="Arial" w:cs="Arial"/>
          <w:color w:val="010000"/>
          <w:sz w:val="20"/>
        </w:rPr>
        <w:t xml:space="preserve"> Million VND</w:t>
      </w:r>
    </w:p>
    <w:tbl>
      <w:tblPr>
        <w:tblStyle w:val="a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7"/>
        <w:gridCol w:w="4370"/>
        <w:gridCol w:w="732"/>
        <w:gridCol w:w="655"/>
        <w:gridCol w:w="775"/>
        <w:gridCol w:w="1277"/>
        <w:gridCol w:w="781"/>
      </w:tblGrid>
      <w:tr w:rsidR="001B5D2B" w:rsidRPr="00992C8D" w14:paraId="26300D33" w14:textId="77777777" w:rsidTr="00992C8D">
        <w:tc>
          <w:tcPr>
            <w:tcW w:w="237" w:type="pct"/>
            <w:vMerge w:val="restar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DC0BEE9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No.</w:t>
            </w:r>
          </w:p>
        </w:tc>
        <w:tc>
          <w:tcPr>
            <w:tcW w:w="2423" w:type="pct"/>
            <w:vMerge w:val="restar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668B475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Position</w:t>
            </w:r>
          </w:p>
        </w:tc>
        <w:tc>
          <w:tcPr>
            <w:tcW w:w="406" w:type="pct"/>
            <w:vMerge w:val="restar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9DFAEBD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Number of people</w:t>
            </w:r>
          </w:p>
        </w:tc>
        <w:tc>
          <w:tcPr>
            <w:tcW w:w="363" w:type="pct"/>
            <w:vMerge w:val="restar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53F7862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Total</w:t>
            </w:r>
          </w:p>
        </w:tc>
        <w:tc>
          <w:tcPr>
            <w:tcW w:w="113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EF9F47C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In which</w:t>
            </w:r>
            <w:r w:rsidRPr="00992C8D">
              <w:rPr>
                <w:rFonts w:ascii="Arial" w:hAnsi="Arial" w:cs="Arial"/>
                <w:color w:val="010000"/>
                <w:sz w:val="20"/>
              </w:rPr>
              <w:t>:</w:t>
            </w:r>
          </w:p>
        </w:tc>
        <w:tc>
          <w:tcPr>
            <w:tcW w:w="434" w:type="pct"/>
            <w:vMerge w:val="restar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6250B52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Notes</w:t>
            </w:r>
          </w:p>
        </w:tc>
      </w:tr>
      <w:tr w:rsidR="001B5D2B" w:rsidRPr="00992C8D" w14:paraId="6271E59C" w14:textId="77777777" w:rsidTr="00992C8D">
        <w:tc>
          <w:tcPr>
            <w:tcW w:w="237" w:type="pct"/>
            <w:vMerge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C773126" w14:textId="77777777" w:rsidR="001B5D2B" w:rsidRPr="00992C8D" w:rsidRDefault="001B5D2B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2423" w:type="pct"/>
            <w:vMerge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3A54D8E" w14:textId="77777777" w:rsidR="001B5D2B" w:rsidRPr="00992C8D" w:rsidRDefault="001B5D2B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406" w:type="pct"/>
            <w:vMerge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79D16C2" w14:textId="77777777" w:rsidR="001B5D2B" w:rsidRPr="00992C8D" w:rsidRDefault="001B5D2B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363" w:type="pct"/>
            <w:vMerge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07EBF9C" w14:textId="77777777" w:rsidR="001B5D2B" w:rsidRPr="00992C8D" w:rsidRDefault="001B5D2B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43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98980D1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Salary</w:t>
            </w:r>
          </w:p>
        </w:tc>
        <w:tc>
          <w:tcPr>
            <w:tcW w:w="7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B1F8DCB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Remuneration</w:t>
            </w:r>
          </w:p>
        </w:tc>
        <w:tc>
          <w:tcPr>
            <w:tcW w:w="434" w:type="pct"/>
            <w:vMerge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48F8F1C" w14:textId="77777777" w:rsidR="001B5D2B" w:rsidRPr="00992C8D" w:rsidRDefault="001B5D2B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1B5D2B" w:rsidRPr="00992C8D" w14:paraId="48F31F97" w14:textId="77777777" w:rsidTr="00992C8D">
        <w:tc>
          <w:tcPr>
            <w:tcW w:w="23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682739A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242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599C44C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Board of Directors</w:t>
            </w:r>
          </w:p>
        </w:tc>
        <w:tc>
          <w:tcPr>
            <w:tcW w:w="40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70C59EC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5</w:t>
            </w:r>
          </w:p>
        </w:tc>
        <w:tc>
          <w:tcPr>
            <w:tcW w:w="36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FE2830F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256</w:t>
            </w:r>
          </w:p>
        </w:tc>
        <w:tc>
          <w:tcPr>
            <w:tcW w:w="43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FCAA57F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C3BEB2D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256</w:t>
            </w:r>
          </w:p>
        </w:tc>
        <w:tc>
          <w:tcPr>
            <w:tcW w:w="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1BA08DF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1B5D2B" w:rsidRPr="00992C8D" w14:paraId="22610750" w14:textId="77777777" w:rsidTr="00992C8D">
        <w:tc>
          <w:tcPr>
            <w:tcW w:w="23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20FAFC2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242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ED67F65" w14:textId="77777777" w:rsidR="001B5D2B" w:rsidRPr="00992C8D" w:rsidRDefault="00992C8D" w:rsidP="00992C8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ind w:left="0" w:firstLine="0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 xml:space="preserve"> </w:t>
            </w:r>
            <w:r w:rsidRPr="00992C8D">
              <w:rPr>
                <w:rFonts w:ascii="Arial" w:hAnsi="Arial" w:cs="Arial"/>
                <w:color w:val="010000"/>
                <w:sz w:val="20"/>
              </w:rPr>
              <w:t>Chair of the Board of Directors</w:t>
            </w:r>
          </w:p>
        </w:tc>
        <w:tc>
          <w:tcPr>
            <w:tcW w:w="40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5E1F7F8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36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8F2BA5C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62</w:t>
            </w:r>
          </w:p>
        </w:tc>
        <w:tc>
          <w:tcPr>
            <w:tcW w:w="43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2E45063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BECAE32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62</w:t>
            </w:r>
          </w:p>
        </w:tc>
        <w:tc>
          <w:tcPr>
            <w:tcW w:w="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1E391E6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1B5D2B" w:rsidRPr="00992C8D" w14:paraId="699CA341" w14:textId="77777777" w:rsidTr="00992C8D">
        <w:tc>
          <w:tcPr>
            <w:tcW w:w="23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F624AF8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242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8E31429" w14:textId="77777777" w:rsidR="001B5D2B" w:rsidRPr="00992C8D" w:rsidRDefault="00992C8D" w:rsidP="00992C8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ind w:left="0" w:firstLine="0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 xml:space="preserve"> Non-executive members of the Board of Directors</w:t>
            </w:r>
          </w:p>
        </w:tc>
        <w:tc>
          <w:tcPr>
            <w:tcW w:w="40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8963B4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</w:t>
            </w:r>
          </w:p>
        </w:tc>
        <w:tc>
          <w:tcPr>
            <w:tcW w:w="36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3C2BF24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194</w:t>
            </w:r>
          </w:p>
        </w:tc>
        <w:tc>
          <w:tcPr>
            <w:tcW w:w="43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12B9E3F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162AC62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194</w:t>
            </w:r>
          </w:p>
        </w:tc>
        <w:tc>
          <w:tcPr>
            <w:tcW w:w="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17BE8BE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1B5D2B" w:rsidRPr="00992C8D" w14:paraId="3EAC2AC5" w14:textId="77777777" w:rsidTr="00992C8D">
        <w:tc>
          <w:tcPr>
            <w:tcW w:w="23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92FD379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</w:t>
            </w:r>
          </w:p>
        </w:tc>
        <w:tc>
          <w:tcPr>
            <w:tcW w:w="242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AD0A125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The Supervisory Board</w:t>
            </w:r>
          </w:p>
        </w:tc>
        <w:tc>
          <w:tcPr>
            <w:tcW w:w="40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0C300A1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</w:t>
            </w:r>
          </w:p>
        </w:tc>
        <w:tc>
          <w:tcPr>
            <w:tcW w:w="36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3FBE174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508</w:t>
            </w:r>
          </w:p>
        </w:tc>
        <w:tc>
          <w:tcPr>
            <w:tcW w:w="43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104E520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429</w:t>
            </w:r>
          </w:p>
        </w:tc>
        <w:tc>
          <w:tcPr>
            <w:tcW w:w="7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3D6C921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79</w:t>
            </w:r>
          </w:p>
        </w:tc>
        <w:tc>
          <w:tcPr>
            <w:tcW w:w="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1EEBBED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1B5D2B" w:rsidRPr="00992C8D" w14:paraId="43C36360" w14:textId="77777777" w:rsidTr="00992C8D">
        <w:tc>
          <w:tcPr>
            <w:tcW w:w="23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DF19FD5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242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98D9E2B" w14:textId="77777777" w:rsidR="001B5D2B" w:rsidRPr="00992C8D" w:rsidRDefault="00992C8D" w:rsidP="00992C8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ind w:left="0" w:firstLine="0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 xml:space="preserve"> Executive Chief of the Supervisory Board</w:t>
            </w:r>
          </w:p>
        </w:tc>
        <w:tc>
          <w:tcPr>
            <w:tcW w:w="40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8F9D81F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36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3E50ACF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429</w:t>
            </w:r>
          </w:p>
        </w:tc>
        <w:tc>
          <w:tcPr>
            <w:tcW w:w="43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4DC7042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429</w:t>
            </w:r>
          </w:p>
        </w:tc>
        <w:tc>
          <w:tcPr>
            <w:tcW w:w="7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7CB4B46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D139838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1B5D2B" w:rsidRPr="00992C8D" w14:paraId="5BF73078" w14:textId="77777777" w:rsidTr="00992C8D">
        <w:tc>
          <w:tcPr>
            <w:tcW w:w="23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9C83B35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242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1943838" w14:textId="77777777" w:rsidR="001B5D2B" w:rsidRPr="00992C8D" w:rsidRDefault="00992C8D" w:rsidP="00992C8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ind w:left="0" w:firstLine="0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 xml:space="preserve"> </w:t>
            </w:r>
            <w:r w:rsidRPr="00992C8D">
              <w:rPr>
                <w:rFonts w:ascii="Arial" w:hAnsi="Arial" w:cs="Arial"/>
                <w:color w:val="010000"/>
                <w:sz w:val="20"/>
              </w:rPr>
              <w:t>Non-executive members of the Supervisory Board</w:t>
            </w:r>
          </w:p>
        </w:tc>
        <w:tc>
          <w:tcPr>
            <w:tcW w:w="40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E3D9FA0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</w:t>
            </w:r>
          </w:p>
        </w:tc>
        <w:tc>
          <w:tcPr>
            <w:tcW w:w="36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D218A73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79</w:t>
            </w:r>
          </w:p>
        </w:tc>
        <w:tc>
          <w:tcPr>
            <w:tcW w:w="43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AC948FF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7025C11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79</w:t>
            </w:r>
          </w:p>
        </w:tc>
        <w:tc>
          <w:tcPr>
            <w:tcW w:w="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092D4B6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1B5D2B" w:rsidRPr="00992C8D" w14:paraId="612EA226" w14:textId="77777777" w:rsidTr="00992C8D">
        <w:tc>
          <w:tcPr>
            <w:tcW w:w="23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50B4A14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</w:t>
            </w:r>
          </w:p>
        </w:tc>
        <w:tc>
          <w:tcPr>
            <w:tcW w:w="242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D25BCFB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Board of Managers</w:t>
            </w:r>
          </w:p>
        </w:tc>
        <w:tc>
          <w:tcPr>
            <w:tcW w:w="40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BCFA93E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</w:t>
            </w:r>
          </w:p>
        </w:tc>
        <w:tc>
          <w:tcPr>
            <w:tcW w:w="36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89CBB56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1246</w:t>
            </w:r>
          </w:p>
        </w:tc>
        <w:tc>
          <w:tcPr>
            <w:tcW w:w="43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FCBD058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1246</w:t>
            </w:r>
          </w:p>
        </w:tc>
        <w:tc>
          <w:tcPr>
            <w:tcW w:w="7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904B4B5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4955D72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1B5D2B" w:rsidRPr="00992C8D" w14:paraId="52756EAF" w14:textId="77777777" w:rsidTr="00992C8D">
        <w:tc>
          <w:tcPr>
            <w:tcW w:w="23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50F6D6F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242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BE62F2A" w14:textId="77777777" w:rsidR="001B5D2B" w:rsidRPr="00992C8D" w:rsidRDefault="00992C8D" w:rsidP="00992C8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ind w:left="0" w:firstLine="0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Manager</w:t>
            </w:r>
          </w:p>
        </w:tc>
        <w:tc>
          <w:tcPr>
            <w:tcW w:w="40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8AC310D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36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0E2B4E9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462</w:t>
            </w:r>
          </w:p>
        </w:tc>
        <w:tc>
          <w:tcPr>
            <w:tcW w:w="43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4432BC7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462</w:t>
            </w:r>
          </w:p>
        </w:tc>
        <w:tc>
          <w:tcPr>
            <w:tcW w:w="7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FF36907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8111592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1B5D2B" w:rsidRPr="00992C8D" w14:paraId="62ADB42E" w14:textId="77777777" w:rsidTr="00992C8D">
        <w:tc>
          <w:tcPr>
            <w:tcW w:w="23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E2417F2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242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9B7A017" w14:textId="77777777" w:rsidR="001B5D2B" w:rsidRPr="00992C8D" w:rsidRDefault="00992C8D" w:rsidP="00992C8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ind w:left="0" w:firstLine="0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 xml:space="preserve"> Deputy Manager</w:t>
            </w:r>
          </w:p>
        </w:tc>
        <w:tc>
          <w:tcPr>
            <w:tcW w:w="40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48571E4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36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E6F0202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410</w:t>
            </w:r>
          </w:p>
        </w:tc>
        <w:tc>
          <w:tcPr>
            <w:tcW w:w="43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3ACD9D2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410</w:t>
            </w:r>
          </w:p>
        </w:tc>
        <w:tc>
          <w:tcPr>
            <w:tcW w:w="7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92D37FD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6C9B18F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1B5D2B" w:rsidRPr="00992C8D" w14:paraId="0305E4C2" w14:textId="77777777" w:rsidTr="00992C8D">
        <w:tc>
          <w:tcPr>
            <w:tcW w:w="23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CE644DE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242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8ECD1A9" w14:textId="77777777" w:rsidR="001B5D2B" w:rsidRPr="00992C8D" w:rsidRDefault="00992C8D" w:rsidP="00992C8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ind w:left="0" w:firstLine="0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 xml:space="preserve"> Chief Accountant</w:t>
            </w:r>
          </w:p>
        </w:tc>
        <w:tc>
          <w:tcPr>
            <w:tcW w:w="40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0343881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36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E688D38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374</w:t>
            </w:r>
          </w:p>
        </w:tc>
        <w:tc>
          <w:tcPr>
            <w:tcW w:w="43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BFE8DD0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374</w:t>
            </w:r>
          </w:p>
        </w:tc>
        <w:tc>
          <w:tcPr>
            <w:tcW w:w="7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F9330B1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CBFBEC2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1B5D2B" w:rsidRPr="00992C8D" w14:paraId="77F53342" w14:textId="77777777" w:rsidTr="00992C8D">
        <w:tc>
          <w:tcPr>
            <w:tcW w:w="23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4259682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242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10BBD45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Total</w:t>
            </w:r>
          </w:p>
        </w:tc>
        <w:tc>
          <w:tcPr>
            <w:tcW w:w="40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68A17C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36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B07EC56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2,010</w:t>
            </w:r>
          </w:p>
        </w:tc>
        <w:tc>
          <w:tcPr>
            <w:tcW w:w="43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A027FD3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1,675</w:t>
            </w:r>
          </w:p>
        </w:tc>
        <w:tc>
          <w:tcPr>
            <w:tcW w:w="7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CEEA0AA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335</w:t>
            </w:r>
          </w:p>
        </w:tc>
        <w:tc>
          <w:tcPr>
            <w:tcW w:w="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9965985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</w:tbl>
    <w:p w14:paraId="14BC530E" w14:textId="77777777" w:rsidR="001B5D2B" w:rsidRPr="00992C8D" w:rsidRDefault="00992C8D" w:rsidP="00992C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992C8D">
        <w:rPr>
          <w:rFonts w:ascii="Arial" w:hAnsi="Arial" w:cs="Arial"/>
          <w:color w:val="010000"/>
          <w:sz w:val="20"/>
        </w:rPr>
        <w:t xml:space="preserve">Propose salary and remuneration payments for the Board of Directors, the Supervisory Board and the Executive Board of Directors of the Company in </w:t>
      </w:r>
      <w:r w:rsidRPr="00992C8D">
        <w:rPr>
          <w:rFonts w:ascii="Arial" w:hAnsi="Arial" w:cs="Arial"/>
          <w:color w:val="010000"/>
          <w:sz w:val="20"/>
        </w:rPr>
        <w:t>2024:</w:t>
      </w:r>
    </w:p>
    <w:p w14:paraId="17CAFF1A" w14:textId="77777777" w:rsidR="001B5D2B" w:rsidRPr="00992C8D" w:rsidRDefault="00992C8D" w:rsidP="00992C8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92C8D">
        <w:rPr>
          <w:rFonts w:ascii="Arial" w:hAnsi="Arial" w:cs="Arial"/>
          <w:color w:val="010000"/>
          <w:sz w:val="20"/>
        </w:rPr>
        <w:t>Planned remuneration of non-executive members of the Board of Directors and the Supervisory Board.</w:t>
      </w:r>
    </w:p>
    <w:tbl>
      <w:tblPr>
        <w:tblStyle w:val="a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92"/>
        <w:gridCol w:w="2063"/>
        <w:gridCol w:w="2207"/>
        <w:gridCol w:w="4155"/>
      </w:tblGrid>
      <w:tr w:rsidR="001B5D2B" w:rsidRPr="00992C8D" w14:paraId="188170E9" w14:textId="77777777" w:rsidTr="00992C8D">
        <w:tc>
          <w:tcPr>
            <w:tcW w:w="3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1A95911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No.</w:t>
            </w:r>
          </w:p>
        </w:tc>
        <w:tc>
          <w:tcPr>
            <w:tcW w:w="114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8CACC19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Position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704BCA3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Salary of group I, class II (VND/person/month)</w:t>
            </w:r>
          </w:p>
        </w:tc>
        <w:tc>
          <w:tcPr>
            <w:tcW w:w="230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BC5A615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Remuneration (VND/person/month)</w:t>
            </w:r>
          </w:p>
        </w:tc>
      </w:tr>
      <w:tr w:rsidR="001B5D2B" w:rsidRPr="00992C8D" w14:paraId="66794BB7" w14:textId="77777777" w:rsidTr="00992C8D">
        <w:tc>
          <w:tcPr>
            <w:tcW w:w="3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8D56918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114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E2D9E60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Chair of the Board of Directors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721AEDA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25,700,000</w:t>
            </w:r>
          </w:p>
        </w:tc>
        <w:tc>
          <w:tcPr>
            <w:tcW w:w="230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23DC348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25,700,000</w:t>
            </w:r>
            <w:r w:rsidRPr="00992C8D">
              <w:rPr>
                <w:rFonts w:ascii="Arial" w:hAnsi="Arial" w:cs="Arial"/>
                <w:color w:val="010000"/>
                <w:sz w:val="20"/>
              </w:rPr>
              <w:t xml:space="preserve"> x </w:t>
            </w:r>
            <w:r w:rsidRPr="00992C8D">
              <w:rPr>
                <w:rFonts w:ascii="Arial" w:hAnsi="Arial" w:cs="Arial"/>
                <w:color w:val="010000"/>
                <w:sz w:val="20"/>
              </w:rPr>
              <w:t>1</w:t>
            </w:r>
            <w:r w:rsidRPr="00992C8D">
              <w:rPr>
                <w:rFonts w:ascii="Arial" w:hAnsi="Arial" w:cs="Arial"/>
                <w:color w:val="010000"/>
                <w:sz w:val="20"/>
              </w:rPr>
              <w:t xml:space="preserve"> x </w:t>
            </w:r>
            <w:r w:rsidRPr="00992C8D">
              <w:rPr>
                <w:rFonts w:ascii="Arial" w:hAnsi="Arial" w:cs="Arial"/>
                <w:color w:val="010000"/>
                <w:sz w:val="20"/>
              </w:rPr>
              <w:t>20</w:t>
            </w:r>
            <w:r w:rsidRPr="00992C8D">
              <w:rPr>
                <w:rFonts w:ascii="Arial" w:hAnsi="Arial" w:cs="Arial"/>
                <w:color w:val="010000"/>
                <w:sz w:val="20"/>
              </w:rPr>
              <w:t xml:space="preserve">% = </w:t>
            </w:r>
            <w:r w:rsidRPr="00992C8D">
              <w:rPr>
                <w:rFonts w:ascii="Arial" w:hAnsi="Arial" w:cs="Arial"/>
                <w:color w:val="010000"/>
                <w:sz w:val="20"/>
              </w:rPr>
              <w:t>5,140,000</w:t>
            </w:r>
          </w:p>
        </w:tc>
      </w:tr>
      <w:tr w:rsidR="001B5D2B" w:rsidRPr="00992C8D" w14:paraId="56692D1D" w14:textId="77777777" w:rsidTr="00992C8D">
        <w:tc>
          <w:tcPr>
            <w:tcW w:w="3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65A8BEA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</w:t>
            </w:r>
          </w:p>
        </w:tc>
        <w:tc>
          <w:tcPr>
            <w:tcW w:w="114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AB66114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Members of the Board of Directors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1B72AA2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21,900,000</w:t>
            </w:r>
          </w:p>
        </w:tc>
        <w:tc>
          <w:tcPr>
            <w:tcW w:w="230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AEB780C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21,900,000</w:t>
            </w:r>
            <w:r w:rsidRPr="00992C8D">
              <w:rPr>
                <w:rFonts w:ascii="Arial" w:hAnsi="Arial" w:cs="Arial"/>
                <w:color w:val="010000"/>
                <w:sz w:val="20"/>
              </w:rPr>
              <w:t xml:space="preserve"> x </w:t>
            </w:r>
            <w:r w:rsidRPr="00992C8D">
              <w:rPr>
                <w:rFonts w:ascii="Arial" w:hAnsi="Arial" w:cs="Arial"/>
                <w:color w:val="010000"/>
                <w:sz w:val="20"/>
              </w:rPr>
              <w:t>1</w:t>
            </w:r>
            <w:r w:rsidRPr="00992C8D">
              <w:rPr>
                <w:rFonts w:ascii="Arial" w:hAnsi="Arial" w:cs="Arial"/>
                <w:color w:val="010000"/>
                <w:sz w:val="20"/>
              </w:rPr>
              <w:t xml:space="preserve"> x </w:t>
            </w:r>
            <w:r w:rsidRPr="00992C8D">
              <w:rPr>
                <w:rFonts w:ascii="Arial" w:hAnsi="Arial" w:cs="Arial"/>
                <w:color w:val="010000"/>
                <w:sz w:val="20"/>
              </w:rPr>
              <w:t>20</w:t>
            </w:r>
            <w:r w:rsidRPr="00992C8D">
              <w:rPr>
                <w:rFonts w:ascii="Arial" w:hAnsi="Arial" w:cs="Arial"/>
                <w:color w:val="010000"/>
                <w:sz w:val="20"/>
              </w:rPr>
              <w:t xml:space="preserve">% = </w:t>
            </w:r>
            <w:r w:rsidRPr="00992C8D">
              <w:rPr>
                <w:rFonts w:ascii="Arial" w:hAnsi="Arial" w:cs="Arial"/>
                <w:color w:val="010000"/>
                <w:sz w:val="20"/>
              </w:rPr>
              <w:t>4,380,000</w:t>
            </w:r>
          </w:p>
        </w:tc>
      </w:tr>
      <w:tr w:rsidR="001B5D2B" w:rsidRPr="00992C8D" w14:paraId="650E67A0" w14:textId="77777777" w:rsidTr="00992C8D">
        <w:tc>
          <w:tcPr>
            <w:tcW w:w="3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BF499B0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</w:t>
            </w:r>
          </w:p>
        </w:tc>
        <w:tc>
          <w:tcPr>
            <w:tcW w:w="114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1B8BAD9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Member of the Supervisory Board</w:t>
            </w:r>
          </w:p>
        </w:tc>
        <w:tc>
          <w:tcPr>
            <w:tcW w:w="12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6E4DC5D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21,900,000</w:t>
            </w:r>
          </w:p>
        </w:tc>
        <w:tc>
          <w:tcPr>
            <w:tcW w:w="230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4E6CB34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21,900,000</w:t>
            </w:r>
            <w:r w:rsidRPr="00992C8D">
              <w:rPr>
                <w:rFonts w:ascii="Arial" w:hAnsi="Arial" w:cs="Arial"/>
                <w:color w:val="010000"/>
                <w:sz w:val="20"/>
              </w:rPr>
              <w:t xml:space="preserve"> x </w:t>
            </w:r>
            <w:r w:rsidRPr="00992C8D">
              <w:rPr>
                <w:rFonts w:ascii="Arial" w:hAnsi="Arial" w:cs="Arial"/>
                <w:color w:val="010000"/>
                <w:sz w:val="20"/>
              </w:rPr>
              <w:t>1</w:t>
            </w:r>
            <w:r w:rsidRPr="00992C8D">
              <w:rPr>
                <w:rFonts w:ascii="Arial" w:hAnsi="Arial" w:cs="Arial"/>
                <w:color w:val="010000"/>
                <w:sz w:val="20"/>
              </w:rPr>
              <w:t xml:space="preserve"> x </w:t>
            </w:r>
            <w:r w:rsidRPr="00992C8D">
              <w:rPr>
                <w:rFonts w:ascii="Arial" w:hAnsi="Arial" w:cs="Arial"/>
                <w:color w:val="010000"/>
                <w:sz w:val="20"/>
              </w:rPr>
              <w:t>15</w:t>
            </w:r>
            <w:r w:rsidRPr="00992C8D">
              <w:rPr>
                <w:rFonts w:ascii="Arial" w:hAnsi="Arial" w:cs="Arial"/>
                <w:color w:val="010000"/>
                <w:sz w:val="20"/>
              </w:rPr>
              <w:t xml:space="preserve">% = </w:t>
            </w:r>
            <w:r w:rsidRPr="00992C8D">
              <w:rPr>
                <w:rFonts w:ascii="Arial" w:hAnsi="Arial" w:cs="Arial"/>
                <w:color w:val="010000"/>
                <w:sz w:val="20"/>
              </w:rPr>
              <w:t>3,285,000</w:t>
            </w:r>
          </w:p>
        </w:tc>
      </w:tr>
    </w:tbl>
    <w:p w14:paraId="74AA47E1" w14:textId="77777777" w:rsidR="001B5D2B" w:rsidRPr="00992C8D" w:rsidRDefault="00992C8D" w:rsidP="00992C8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992C8D">
        <w:rPr>
          <w:rFonts w:ascii="Arial" w:hAnsi="Arial" w:cs="Arial"/>
          <w:color w:val="010000"/>
          <w:sz w:val="20"/>
        </w:rPr>
        <w:t xml:space="preserve"> </w:t>
      </w:r>
      <w:r w:rsidRPr="00992C8D">
        <w:rPr>
          <w:rFonts w:ascii="Arial" w:hAnsi="Arial" w:cs="Arial"/>
          <w:color w:val="010000"/>
          <w:sz w:val="20"/>
        </w:rPr>
        <w:t>Planned salary of the Company's Executive Board of Leaders.</w:t>
      </w:r>
    </w:p>
    <w:p w14:paraId="43946C03" w14:textId="77777777" w:rsidR="001B5D2B" w:rsidRPr="00992C8D" w:rsidRDefault="00992C8D" w:rsidP="00992C8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92C8D">
        <w:rPr>
          <w:rFonts w:ascii="Arial" w:hAnsi="Arial" w:cs="Arial"/>
          <w:color w:val="010000"/>
          <w:sz w:val="20"/>
        </w:rPr>
        <w:t>Unit</w:t>
      </w:r>
      <w:r w:rsidRPr="00992C8D">
        <w:rPr>
          <w:rFonts w:ascii="Arial" w:hAnsi="Arial" w:cs="Arial"/>
          <w:color w:val="010000"/>
          <w:sz w:val="20"/>
        </w:rPr>
        <w:t>:</w:t>
      </w:r>
      <w:r w:rsidRPr="00992C8D">
        <w:rPr>
          <w:rFonts w:ascii="Arial" w:hAnsi="Arial" w:cs="Arial"/>
          <w:color w:val="010000"/>
          <w:sz w:val="20"/>
        </w:rPr>
        <w:t xml:space="preserve"> Million VND</w:t>
      </w:r>
    </w:p>
    <w:tbl>
      <w:tblPr>
        <w:tblStyle w:val="a4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73"/>
        <w:gridCol w:w="2655"/>
        <w:gridCol w:w="1080"/>
        <w:gridCol w:w="1064"/>
        <w:gridCol w:w="1077"/>
        <w:gridCol w:w="1015"/>
        <w:gridCol w:w="1553"/>
      </w:tblGrid>
      <w:tr w:rsidR="001B5D2B" w:rsidRPr="00992C8D" w14:paraId="1DBA74C8" w14:textId="77777777" w:rsidTr="00992C8D">
        <w:tc>
          <w:tcPr>
            <w:tcW w:w="31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00090DF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No.</w:t>
            </w:r>
          </w:p>
        </w:tc>
        <w:tc>
          <w:tcPr>
            <w:tcW w:w="14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0C2966D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Position</w:t>
            </w:r>
          </w:p>
        </w:tc>
        <w:tc>
          <w:tcPr>
            <w:tcW w:w="59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4119E26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Number of people</w:t>
            </w:r>
          </w:p>
        </w:tc>
        <w:tc>
          <w:tcPr>
            <w:tcW w:w="59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2ED0DBF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Salary</w:t>
            </w:r>
          </w:p>
        </w:tc>
        <w:tc>
          <w:tcPr>
            <w:tcW w:w="59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B35081E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Coefficient</w:t>
            </w:r>
          </w:p>
        </w:tc>
        <w:tc>
          <w:tcPr>
            <w:tcW w:w="56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C85356D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Number of months</w:t>
            </w:r>
          </w:p>
        </w:tc>
        <w:tc>
          <w:tcPr>
            <w:tcW w:w="86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D5F57DD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Salary fund</w:t>
            </w:r>
          </w:p>
        </w:tc>
      </w:tr>
      <w:tr w:rsidR="001B5D2B" w:rsidRPr="00992C8D" w14:paraId="75F60930" w14:textId="77777777" w:rsidTr="00992C8D">
        <w:tc>
          <w:tcPr>
            <w:tcW w:w="31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51ED8AD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14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B6B2B47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Manager</w:t>
            </w:r>
          </w:p>
        </w:tc>
        <w:tc>
          <w:tcPr>
            <w:tcW w:w="59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968391B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59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E639361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24.7</w:t>
            </w:r>
          </w:p>
        </w:tc>
        <w:tc>
          <w:tcPr>
            <w:tcW w:w="59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D19D085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1.5</w:t>
            </w:r>
          </w:p>
        </w:tc>
        <w:tc>
          <w:tcPr>
            <w:tcW w:w="56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26167E3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12</w:t>
            </w:r>
          </w:p>
        </w:tc>
        <w:tc>
          <w:tcPr>
            <w:tcW w:w="86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DDB6D1E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445</w:t>
            </w:r>
          </w:p>
        </w:tc>
      </w:tr>
      <w:tr w:rsidR="001B5D2B" w:rsidRPr="00992C8D" w14:paraId="23129E38" w14:textId="77777777" w:rsidTr="00992C8D">
        <w:tc>
          <w:tcPr>
            <w:tcW w:w="31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ACB68DA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</w:t>
            </w:r>
          </w:p>
        </w:tc>
        <w:tc>
          <w:tcPr>
            <w:tcW w:w="14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8825B1E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Deputy Manager</w:t>
            </w:r>
          </w:p>
        </w:tc>
        <w:tc>
          <w:tcPr>
            <w:tcW w:w="59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BEE8BB3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59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9725142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21.9</w:t>
            </w:r>
          </w:p>
        </w:tc>
        <w:tc>
          <w:tcPr>
            <w:tcW w:w="59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1A414EF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1.5</w:t>
            </w:r>
          </w:p>
        </w:tc>
        <w:tc>
          <w:tcPr>
            <w:tcW w:w="56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EC40B5C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12</w:t>
            </w:r>
          </w:p>
        </w:tc>
        <w:tc>
          <w:tcPr>
            <w:tcW w:w="86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1F4B00D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394</w:t>
            </w:r>
          </w:p>
        </w:tc>
      </w:tr>
      <w:tr w:rsidR="001B5D2B" w:rsidRPr="00992C8D" w14:paraId="58E7BE49" w14:textId="77777777" w:rsidTr="00992C8D">
        <w:tc>
          <w:tcPr>
            <w:tcW w:w="31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C4C865E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</w:t>
            </w:r>
          </w:p>
        </w:tc>
        <w:tc>
          <w:tcPr>
            <w:tcW w:w="14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ECB7B39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Chief Accountant</w:t>
            </w:r>
          </w:p>
        </w:tc>
        <w:tc>
          <w:tcPr>
            <w:tcW w:w="59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F430097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59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87A7440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20.0</w:t>
            </w:r>
          </w:p>
        </w:tc>
        <w:tc>
          <w:tcPr>
            <w:tcW w:w="59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CCA9B75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1.5</w:t>
            </w:r>
          </w:p>
        </w:tc>
        <w:tc>
          <w:tcPr>
            <w:tcW w:w="56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3BABA09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12</w:t>
            </w:r>
          </w:p>
        </w:tc>
        <w:tc>
          <w:tcPr>
            <w:tcW w:w="86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D7FBFA3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360</w:t>
            </w:r>
          </w:p>
        </w:tc>
      </w:tr>
      <w:tr w:rsidR="001B5D2B" w:rsidRPr="00992C8D" w14:paraId="1D209191" w14:textId="77777777" w:rsidTr="00992C8D">
        <w:tc>
          <w:tcPr>
            <w:tcW w:w="31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D7BC9EA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</w:t>
            </w:r>
          </w:p>
        </w:tc>
        <w:tc>
          <w:tcPr>
            <w:tcW w:w="14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0FDF638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Chief of the Supervisory Board</w:t>
            </w:r>
          </w:p>
        </w:tc>
        <w:tc>
          <w:tcPr>
            <w:tcW w:w="59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9DB7E83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59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4913BF7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22.9</w:t>
            </w:r>
          </w:p>
        </w:tc>
        <w:tc>
          <w:tcPr>
            <w:tcW w:w="59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2B61413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1.5</w:t>
            </w:r>
          </w:p>
        </w:tc>
        <w:tc>
          <w:tcPr>
            <w:tcW w:w="56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E2CF039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12</w:t>
            </w:r>
          </w:p>
        </w:tc>
        <w:tc>
          <w:tcPr>
            <w:tcW w:w="86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D0893F3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412</w:t>
            </w:r>
          </w:p>
        </w:tc>
      </w:tr>
      <w:tr w:rsidR="001B5D2B" w:rsidRPr="00992C8D" w14:paraId="7086A3AD" w14:textId="77777777" w:rsidTr="00992C8D">
        <w:tc>
          <w:tcPr>
            <w:tcW w:w="31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57D3BAD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14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06700B7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Total</w:t>
            </w:r>
          </w:p>
        </w:tc>
        <w:tc>
          <w:tcPr>
            <w:tcW w:w="59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A932E0A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5</w:t>
            </w:r>
          </w:p>
        </w:tc>
        <w:tc>
          <w:tcPr>
            <w:tcW w:w="59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B5A335C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59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E7148D5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B03E952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86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01AD5BE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1,611</w:t>
            </w:r>
          </w:p>
        </w:tc>
      </w:tr>
    </w:tbl>
    <w:p w14:paraId="784212E3" w14:textId="77777777" w:rsidR="001B5D2B" w:rsidRPr="00992C8D" w:rsidRDefault="00992C8D" w:rsidP="00992C8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92C8D">
        <w:rPr>
          <w:rFonts w:ascii="Arial" w:hAnsi="Arial" w:cs="Arial"/>
          <w:color w:val="010000"/>
          <w:sz w:val="20"/>
        </w:rPr>
        <w:t>3</w:t>
      </w:r>
      <w:r w:rsidRPr="00992C8D">
        <w:rPr>
          <w:rFonts w:ascii="Arial" w:hAnsi="Arial" w:cs="Arial"/>
          <w:color w:val="010000"/>
          <w:sz w:val="20"/>
        </w:rPr>
        <w:t xml:space="preserve">. </w:t>
      </w:r>
      <w:r w:rsidRPr="00992C8D">
        <w:rPr>
          <w:rFonts w:ascii="Arial" w:hAnsi="Arial" w:cs="Arial"/>
          <w:color w:val="010000"/>
          <w:sz w:val="20"/>
        </w:rPr>
        <w:t xml:space="preserve">Detailed salary and remuneration plan for the Board of Directors, the Supervisory Board, and Executive Board of the Company in </w:t>
      </w:r>
      <w:r w:rsidRPr="00992C8D">
        <w:rPr>
          <w:rFonts w:ascii="Arial" w:hAnsi="Arial" w:cs="Arial"/>
          <w:color w:val="010000"/>
          <w:sz w:val="20"/>
        </w:rPr>
        <w:t>2024</w:t>
      </w:r>
    </w:p>
    <w:p w14:paraId="19DB962A" w14:textId="77777777" w:rsidR="001B5D2B" w:rsidRPr="00992C8D" w:rsidRDefault="00992C8D" w:rsidP="00992C8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92C8D">
        <w:rPr>
          <w:rFonts w:ascii="Arial" w:hAnsi="Arial" w:cs="Arial"/>
          <w:color w:val="010000"/>
          <w:sz w:val="20"/>
        </w:rPr>
        <w:t>Unit</w:t>
      </w:r>
      <w:r w:rsidRPr="00992C8D">
        <w:rPr>
          <w:rFonts w:ascii="Arial" w:hAnsi="Arial" w:cs="Arial"/>
          <w:color w:val="010000"/>
          <w:sz w:val="20"/>
        </w:rPr>
        <w:t>:</w:t>
      </w:r>
      <w:r w:rsidRPr="00992C8D">
        <w:rPr>
          <w:rFonts w:ascii="Arial" w:hAnsi="Arial" w:cs="Arial"/>
          <w:color w:val="010000"/>
          <w:sz w:val="20"/>
        </w:rPr>
        <w:t xml:space="preserve"> Million VND</w:t>
      </w:r>
    </w:p>
    <w:tbl>
      <w:tblPr>
        <w:tblStyle w:val="a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6"/>
        <w:gridCol w:w="4087"/>
        <w:gridCol w:w="761"/>
        <w:gridCol w:w="853"/>
        <w:gridCol w:w="781"/>
        <w:gridCol w:w="1277"/>
        <w:gridCol w:w="812"/>
      </w:tblGrid>
      <w:tr w:rsidR="001B5D2B" w:rsidRPr="00992C8D" w14:paraId="3FADF2E6" w14:textId="77777777" w:rsidTr="00992C8D">
        <w:tc>
          <w:tcPr>
            <w:tcW w:w="247" w:type="pct"/>
            <w:vMerge w:val="restar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81C7AF0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lastRenderedPageBreak/>
              <w:t>No.</w:t>
            </w:r>
          </w:p>
        </w:tc>
        <w:tc>
          <w:tcPr>
            <w:tcW w:w="2266" w:type="pct"/>
            <w:vMerge w:val="restar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7A50D13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Position</w:t>
            </w:r>
          </w:p>
        </w:tc>
        <w:tc>
          <w:tcPr>
            <w:tcW w:w="422" w:type="pct"/>
            <w:vMerge w:val="restar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1F35B1C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Number of people</w:t>
            </w:r>
          </w:p>
        </w:tc>
        <w:tc>
          <w:tcPr>
            <w:tcW w:w="473" w:type="pct"/>
            <w:vMerge w:val="restar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FFB0667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Total</w:t>
            </w:r>
          </w:p>
        </w:tc>
        <w:tc>
          <w:tcPr>
            <w:tcW w:w="1141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C319754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In which</w:t>
            </w:r>
            <w:r w:rsidRPr="00992C8D">
              <w:rPr>
                <w:rFonts w:ascii="Arial" w:hAnsi="Arial" w:cs="Arial"/>
                <w:color w:val="010000"/>
                <w:sz w:val="20"/>
              </w:rPr>
              <w:t>:</w:t>
            </w:r>
          </w:p>
        </w:tc>
        <w:tc>
          <w:tcPr>
            <w:tcW w:w="450" w:type="pct"/>
            <w:vMerge w:val="restar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587394C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Notes</w:t>
            </w:r>
          </w:p>
        </w:tc>
      </w:tr>
      <w:tr w:rsidR="001B5D2B" w:rsidRPr="00992C8D" w14:paraId="156B5847" w14:textId="77777777" w:rsidTr="00992C8D">
        <w:tc>
          <w:tcPr>
            <w:tcW w:w="247" w:type="pct"/>
            <w:vMerge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F4C36AD" w14:textId="77777777" w:rsidR="001B5D2B" w:rsidRPr="00992C8D" w:rsidRDefault="001B5D2B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2266" w:type="pct"/>
            <w:vMerge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9DA4B82" w14:textId="77777777" w:rsidR="001B5D2B" w:rsidRPr="00992C8D" w:rsidRDefault="001B5D2B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422" w:type="pct"/>
            <w:vMerge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68FB110" w14:textId="77777777" w:rsidR="001B5D2B" w:rsidRPr="00992C8D" w:rsidRDefault="001B5D2B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473" w:type="pct"/>
            <w:vMerge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1888FF4" w14:textId="77777777" w:rsidR="001B5D2B" w:rsidRPr="00992C8D" w:rsidRDefault="001B5D2B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43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F072EA6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Salary</w:t>
            </w:r>
          </w:p>
        </w:tc>
        <w:tc>
          <w:tcPr>
            <w:tcW w:w="7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1957A30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Remuneration</w:t>
            </w:r>
          </w:p>
        </w:tc>
        <w:tc>
          <w:tcPr>
            <w:tcW w:w="450" w:type="pct"/>
            <w:vMerge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E7D3BC9" w14:textId="77777777" w:rsidR="001B5D2B" w:rsidRPr="00992C8D" w:rsidRDefault="001B5D2B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1B5D2B" w:rsidRPr="00992C8D" w14:paraId="56C6D39E" w14:textId="77777777" w:rsidTr="00992C8D">
        <w:tc>
          <w:tcPr>
            <w:tcW w:w="2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2264F7E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226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2C47B5A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Board of Directors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6BCF8B8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5</w:t>
            </w:r>
          </w:p>
        </w:tc>
        <w:tc>
          <w:tcPr>
            <w:tcW w:w="47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A9EA08E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272</w:t>
            </w:r>
          </w:p>
        </w:tc>
        <w:tc>
          <w:tcPr>
            <w:tcW w:w="43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2824F23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C22CCC1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272</w:t>
            </w:r>
          </w:p>
        </w:tc>
        <w:tc>
          <w:tcPr>
            <w:tcW w:w="45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E15D630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1B5D2B" w:rsidRPr="00992C8D" w14:paraId="28FC38FE" w14:textId="77777777" w:rsidTr="00992C8D">
        <w:tc>
          <w:tcPr>
            <w:tcW w:w="2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4B128B2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226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B72F567" w14:textId="77777777" w:rsidR="001B5D2B" w:rsidRPr="00992C8D" w:rsidRDefault="00992C8D" w:rsidP="00992C8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ind w:left="0" w:firstLine="0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Chair of the Board of Directors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43D47DC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47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DFA9BC9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62</w:t>
            </w:r>
          </w:p>
        </w:tc>
        <w:tc>
          <w:tcPr>
            <w:tcW w:w="43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2375832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03F3879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62</w:t>
            </w:r>
          </w:p>
        </w:tc>
        <w:tc>
          <w:tcPr>
            <w:tcW w:w="45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46670A5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1B5D2B" w:rsidRPr="00992C8D" w14:paraId="58D58F1E" w14:textId="77777777" w:rsidTr="00992C8D">
        <w:tc>
          <w:tcPr>
            <w:tcW w:w="2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F2333F3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226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48CDCA7" w14:textId="77777777" w:rsidR="001B5D2B" w:rsidRPr="00992C8D" w:rsidRDefault="00992C8D" w:rsidP="00992C8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ind w:left="0" w:firstLine="0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 xml:space="preserve"> Non-executive members of the Board of Directors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AF9B163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</w:t>
            </w:r>
          </w:p>
        </w:tc>
        <w:tc>
          <w:tcPr>
            <w:tcW w:w="47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816D7B6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210</w:t>
            </w:r>
          </w:p>
        </w:tc>
        <w:tc>
          <w:tcPr>
            <w:tcW w:w="43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F5E5C87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21060D1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210</w:t>
            </w:r>
          </w:p>
        </w:tc>
        <w:tc>
          <w:tcPr>
            <w:tcW w:w="45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95EE720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1B5D2B" w:rsidRPr="00992C8D" w14:paraId="6DE23E5E" w14:textId="77777777" w:rsidTr="00992C8D">
        <w:tc>
          <w:tcPr>
            <w:tcW w:w="2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3E0503C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</w:t>
            </w:r>
          </w:p>
        </w:tc>
        <w:tc>
          <w:tcPr>
            <w:tcW w:w="226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F72DB93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The Supervisory Board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45E5EB6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</w:t>
            </w:r>
          </w:p>
        </w:tc>
        <w:tc>
          <w:tcPr>
            <w:tcW w:w="47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3642A76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491</w:t>
            </w:r>
          </w:p>
        </w:tc>
        <w:tc>
          <w:tcPr>
            <w:tcW w:w="43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4BDA924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412</w:t>
            </w:r>
          </w:p>
        </w:tc>
        <w:tc>
          <w:tcPr>
            <w:tcW w:w="7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B0E8D5D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79</w:t>
            </w:r>
          </w:p>
        </w:tc>
        <w:tc>
          <w:tcPr>
            <w:tcW w:w="45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85206F9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1B5D2B" w:rsidRPr="00992C8D" w14:paraId="7CC1D62B" w14:textId="77777777" w:rsidTr="00992C8D">
        <w:tc>
          <w:tcPr>
            <w:tcW w:w="2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B7F9A08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226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944DE61" w14:textId="77777777" w:rsidR="001B5D2B" w:rsidRPr="00992C8D" w:rsidRDefault="00992C8D" w:rsidP="00992C8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ind w:left="0" w:firstLine="0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 xml:space="preserve"> </w:t>
            </w:r>
            <w:r w:rsidRPr="00992C8D">
              <w:rPr>
                <w:rFonts w:ascii="Arial" w:hAnsi="Arial" w:cs="Arial"/>
                <w:color w:val="010000"/>
                <w:sz w:val="20"/>
              </w:rPr>
              <w:t>Executive Chief of the Supervisory Board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213EEEE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47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1C1E313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412</w:t>
            </w:r>
          </w:p>
        </w:tc>
        <w:tc>
          <w:tcPr>
            <w:tcW w:w="43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63115BC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412</w:t>
            </w:r>
          </w:p>
        </w:tc>
        <w:tc>
          <w:tcPr>
            <w:tcW w:w="7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41BB239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45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5912840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1B5D2B" w:rsidRPr="00992C8D" w14:paraId="1718861B" w14:textId="77777777" w:rsidTr="00992C8D">
        <w:tc>
          <w:tcPr>
            <w:tcW w:w="2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342354B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226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E0359E3" w14:textId="77777777" w:rsidR="001B5D2B" w:rsidRPr="00992C8D" w:rsidRDefault="00992C8D" w:rsidP="00992C8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ind w:left="0" w:firstLine="0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 xml:space="preserve"> Non-executive members of the Supervisory Board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19C1290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</w:t>
            </w:r>
          </w:p>
        </w:tc>
        <w:tc>
          <w:tcPr>
            <w:tcW w:w="47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B80E186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79</w:t>
            </w:r>
          </w:p>
        </w:tc>
        <w:tc>
          <w:tcPr>
            <w:tcW w:w="43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A58A8E6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6544384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79</w:t>
            </w:r>
          </w:p>
        </w:tc>
        <w:tc>
          <w:tcPr>
            <w:tcW w:w="45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9AEEF21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1B5D2B" w:rsidRPr="00992C8D" w14:paraId="367D4E78" w14:textId="77777777" w:rsidTr="00992C8D">
        <w:tc>
          <w:tcPr>
            <w:tcW w:w="2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2DD675E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</w:t>
            </w:r>
          </w:p>
        </w:tc>
        <w:tc>
          <w:tcPr>
            <w:tcW w:w="226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2D34569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Board of Managers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E1A92D5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</w:t>
            </w:r>
          </w:p>
        </w:tc>
        <w:tc>
          <w:tcPr>
            <w:tcW w:w="47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C7FA601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1,199</w:t>
            </w:r>
          </w:p>
        </w:tc>
        <w:tc>
          <w:tcPr>
            <w:tcW w:w="43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8107025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1,199</w:t>
            </w:r>
          </w:p>
        </w:tc>
        <w:tc>
          <w:tcPr>
            <w:tcW w:w="7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9AB17FB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45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3C3B82B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1B5D2B" w:rsidRPr="00992C8D" w14:paraId="12DF5012" w14:textId="77777777" w:rsidTr="00992C8D">
        <w:tc>
          <w:tcPr>
            <w:tcW w:w="2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0382D63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226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631CFA3" w14:textId="77777777" w:rsidR="001B5D2B" w:rsidRPr="00992C8D" w:rsidRDefault="00992C8D" w:rsidP="00992C8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ind w:left="0" w:firstLine="0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 xml:space="preserve"> Manager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FF75B2F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47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F72006A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445</w:t>
            </w:r>
          </w:p>
        </w:tc>
        <w:tc>
          <w:tcPr>
            <w:tcW w:w="43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386AA24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445</w:t>
            </w:r>
          </w:p>
        </w:tc>
        <w:tc>
          <w:tcPr>
            <w:tcW w:w="7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039F36F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45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A3CA052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1B5D2B" w:rsidRPr="00992C8D" w14:paraId="477BD881" w14:textId="77777777" w:rsidTr="00992C8D">
        <w:tc>
          <w:tcPr>
            <w:tcW w:w="2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C0F8215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226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9FE144E" w14:textId="77777777" w:rsidR="001B5D2B" w:rsidRPr="00992C8D" w:rsidRDefault="00992C8D" w:rsidP="00992C8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ind w:left="0" w:firstLine="0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 xml:space="preserve"> Deputy Manager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35DC269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47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EF81A52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394</w:t>
            </w:r>
          </w:p>
        </w:tc>
        <w:tc>
          <w:tcPr>
            <w:tcW w:w="43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F16B660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394</w:t>
            </w:r>
          </w:p>
        </w:tc>
        <w:tc>
          <w:tcPr>
            <w:tcW w:w="7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55F3AA4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45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159A781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1B5D2B" w:rsidRPr="00992C8D" w14:paraId="276B4C24" w14:textId="77777777" w:rsidTr="00992C8D">
        <w:tc>
          <w:tcPr>
            <w:tcW w:w="2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52DA221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226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2B1C0F3" w14:textId="77777777" w:rsidR="001B5D2B" w:rsidRPr="00992C8D" w:rsidRDefault="00992C8D" w:rsidP="00992C8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ind w:left="0" w:firstLine="0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 xml:space="preserve"> Chief Accountant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84418F3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47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77DE0B1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360</w:t>
            </w:r>
          </w:p>
        </w:tc>
        <w:tc>
          <w:tcPr>
            <w:tcW w:w="43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321CBE8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360</w:t>
            </w:r>
          </w:p>
        </w:tc>
        <w:tc>
          <w:tcPr>
            <w:tcW w:w="7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2984273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45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639EDF8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1B5D2B" w:rsidRPr="00992C8D" w14:paraId="5F36A7A8" w14:textId="77777777" w:rsidTr="00992C8D">
        <w:tc>
          <w:tcPr>
            <w:tcW w:w="2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A54BD18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226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FE72E83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Total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2F04DE6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47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7E96991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1,962</w:t>
            </w:r>
          </w:p>
        </w:tc>
        <w:tc>
          <w:tcPr>
            <w:tcW w:w="43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083A091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1,611</w:t>
            </w:r>
          </w:p>
        </w:tc>
        <w:tc>
          <w:tcPr>
            <w:tcW w:w="7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4B399B1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351</w:t>
            </w:r>
          </w:p>
        </w:tc>
        <w:tc>
          <w:tcPr>
            <w:tcW w:w="45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91BEBED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</w:tbl>
    <w:p w14:paraId="4ECAB996" w14:textId="77777777" w:rsidR="001B5D2B" w:rsidRPr="00992C8D" w:rsidRDefault="00992C8D" w:rsidP="00992C8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92C8D">
        <w:rPr>
          <w:rFonts w:ascii="Arial" w:hAnsi="Arial" w:cs="Arial"/>
          <w:color w:val="010000"/>
          <w:sz w:val="20"/>
        </w:rPr>
        <w:t>4</w:t>
      </w:r>
      <w:r w:rsidRPr="00992C8D">
        <w:rPr>
          <w:rFonts w:ascii="Arial" w:hAnsi="Arial" w:cs="Arial"/>
          <w:color w:val="010000"/>
          <w:sz w:val="20"/>
        </w:rPr>
        <w:t>. Payment method</w:t>
      </w:r>
      <w:r w:rsidRPr="00992C8D">
        <w:rPr>
          <w:rFonts w:ascii="Arial" w:hAnsi="Arial" w:cs="Arial"/>
          <w:color w:val="010000"/>
          <w:sz w:val="20"/>
        </w:rPr>
        <w:t>:</w:t>
      </w:r>
    </w:p>
    <w:p w14:paraId="523E9C5D" w14:textId="77777777" w:rsidR="001B5D2B" w:rsidRPr="00992C8D" w:rsidRDefault="00992C8D" w:rsidP="00992C8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92C8D">
        <w:rPr>
          <w:rFonts w:ascii="Arial" w:hAnsi="Arial" w:cs="Arial"/>
          <w:color w:val="010000"/>
          <w:sz w:val="20"/>
        </w:rPr>
        <w:t xml:space="preserve">The monthly salary of the Board of Directors is equal to </w:t>
      </w:r>
      <w:r w:rsidRPr="00992C8D">
        <w:rPr>
          <w:rFonts w:ascii="Arial" w:hAnsi="Arial" w:cs="Arial"/>
          <w:color w:val="010000"/>
          <w:sz w:val="20"/>
        </w:rPr>
        <w:t>80</w:t>
      </w:r>
      <w:r w:rsidRPr="00992C8D">
        <w:rPr>
          <w:rFonts w:ascii="Arial" w:hAnsi="Arial" w:cs="Arial"/>
          <w:color w:val="010000"/>
          <w:sz w:val="20"/>
        </w:rPr>
        <w:t xml:space="preserve">% of the planned salary; Remuneration of the Board of Directors and the non-executive Supervisory Board is paid at </w:t>
      </w:r>
      <w:r w:rsidRPr="00992C8D">
        <w:rPr>
          <w:rFonts w:ascii="Arial" w:hAnsi="Arial" w:cs="Arial"/>
          <w:color w:val="010000"/>
          <w:sz w:val="20"/>
        </w:rPr>
        <w:t>80</w:t>
      </w:r>
      <w:r w:rsidRPr="00992C8D">
        <w:rPr>
          <w:rFonts w:ascii="Arial" w:hAnsi="Arial" w:cs="Arial"/>
          <w:color w:val="010000"/>
          <w:sz w:val="20"/>
        </w:rPr>
        <w:t>% of the planned remuneration at the end of each quarter.</w:t>
      </w:r>
    </w:p>
    <w:p w14:paraId="470172B4" w14:textId="77777777" w:rsidR="001B5D2B" w:rsidRPr="00992C8D" w:rsidRDefault="00992C8D" w:rsidP="00992C8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92C8D">
        <w:rPr>
          <w:rFonts w:ascii="Arial" w:hAnsi="Arial" w:cs="Arial"/>
          <w:color w:val="010000"/>
          <w:sz w:val="20"/>
        </w:rPr>
        <w:t xml:space="preserve"> The remaining salarie</w:t>
      </w:r>
      <w:r w:rsidRPr="00992C8D">
        <w:rPr>
          <w:rFonts w:ascii="Arial" w:hAnsi="Arial" w:cs="Arial"/>
          <w:color w:val="010000"/>
          <w:sz w:val="20"/>
        </w:rPr>
        <w:t>s and remunerations are settled according to the results of completing the Company's annual production and business plan.</w:t>
      </w:r>
    </w:p>
    <w:p w14:paraId="1D9A31D8" w14:textId="77777777" w:rsidR="001B5D2B" w:rsidRPr="00992C8D" w:rsidRDefault="00992C8D" w:rsidP="00992C8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2095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92C8D">
        <w:rPr>
          <w:rFonts w:ascii="Arial" w:hAnsi="Arial" w:cs="Arial"/>
          <w:color w:val="010000"/>
          <w:sz w:val="20"/>
        </w:rPr>
        <w:t xml:space="preserve">For the Executive Supervisory Board, salaries and other benefits comply with current regulations and management regulations of the Company. </w:t>
      </w:r>
    </w:p>
    <w:p w14:paraId="3F76E5C3" w14:textId="77777777" w:rsidR="001B5D2B" w:rsidRPr="00992C8D" w:rsidRDefault="00992C8D" w:rsidP="00992C8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92C8D">
        <w:rPr>
          <w:rFonts w:ascii="Arial" w:hAnsi="Arial" w:cs="Arial"/>
          <w:color w:val="010000"/>
          <w:sz w:val="20"/>
        </w:rPr>
        <w:t xml:space="preserve">Article </w:t>
      </w:r>
      <w:r w:rsidRPr="00992C8D">
        <w:rPr>
          <w:rFonts w:ascii="Arial" w:hAnsi="Arial" w:cs="Arial"/>
          <w:color w:val="010000"/>
          <w:sz w:val="20"/>
        </w:rPr>
        <w:t>4</w:t>
      </w:r>
      <w:r w:rsidRPr="00992C8D">
        <w:rPr>
          <w:rFonts w:ascii="Arial" w:hAnsi="Arial" w:cs="Arial"/>
          <w:color w:val="010000"/>
          <w:sz w:val="20"/>
        </w:rPr>
        <w:t xml:space="preserve">. Approve the Company's Financial Statements </w:t>
      </w:r>
      <w:r w:rsidRPr="00992C8D">
        <w:rPr>
          <w:rFonts w:ascii="Arial" w:hAnsi="Arial" w:cs="Arial"/>
          <w:color w:val="010000"/>
          <w:sz w:val="20"/>
        </w:rPr>
        <w:t>2023</w:t>
      </w:r>
      <w:r w:rsidRPr="00992C8D">
        <w:rPr>
          <w:rFonts w:ascii="Arial" w:hAnsi="Arial" w:cs="Arial"/>
          <w:color w:val="010000"/>
          <w:sz w:val="20"/>
        </w:rPr>
        <w:t xml:space="preserve"> audited by AFC Vietnam Auditing Company Limited, includi</w:t>
      </w:r>
      <w:r w:rsidRPr="00992C8D">
        <w:rPr>
          <w:rFonts w:ascii="Arial" w:hAnsi="Arial" w:cs="Arial"/>
          <w:color w:val="010000"/>
          <w:sz w:val="20"/>
        </w:rPr>
        <w:t>ng the following main targets</w:t>
      </w:r>
      <w:r w:rsidRPr="00992C8D">
        <w:rPr>
          <w:rFonts w:ascii="Arial" w:hAnsi="Arial" w:cs="Arial"/>
          <w:color w:val="010000"/>
          <w:sz w:val="20"/>
        </w:rPr>
        <w:t>:</w:t>
      </w:r>
    </w:p>
    <w:p w14:paraId="4F594FD1" w14:textId="77777777" w:rsidR="001B5D2B" w:rsidRPr="00992C8D" w:rsidRDefault="00992C8D" w:rsidP="00992C8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92C8D">
        <w:rPr>
          <w:rFonts w:ascii="Arial" w:hAnsi="Arial" w:cs="Arial"/>
          <w:color w:val="010000"/>
          <w:sz w:val="20"/>
        </w:rPr>
        <w:t xml:space="preserve">Balance sheet on </w:t>
      </w:r>
      <w:r w:rsidRPr="00992C8D">
        <w:rPr>
          <w:rFonts w:ascii="Arial" w:hAnsi="Arial" w:cs="Arial"/>
          <w:color w:val="010000"/>
          <w:sz w:val="20"/>
        </w:rPr>
        <w:t>December</w:t>
      </w:r>
      <w:r w:rsidRPr="00992C8D">
        <w:rPr>
          <w:rFonts w:ascii="Arial" w:hAnsi="Arial" w:cs="Arial"/>
          <w:color w:val="010000"/>
          <w:sz w:val="20"/>
        </w:rPr>
        <w:t xml:space="preserve"> </w:t>
      </w:r>
      <w:r w:rsidRPr="00992C8D">
        <w:rPr>
          <w:rFonts w:ascii="Arial" w:hAnsi="Arial" w:cs="Arial"/>
          <w:color w:val="010000"/>
          <w:sz w:val="20"/>
        </w:rPr>
        <w:t>31</w:t>
      </w:r>
      <w:r w:rsidRPr="00992C8D">
        <w:rPr>
          <w:rFonts w:ascii="Arial" w:hAnsi="Arial" w:cs="Arial"/>
          <w:color w:val="010000"/>
          <w:sz w:val="20"/>
        </w:rPr>
        <w:t xml:space="preserve">, </w:t>
      </w:r>
      <w:r w:rsidRPr="00992C8D">
        <w:rPr>
          <w:rFonts w:ascii="Arial" w:hAnsi="Arial" w:cs="Arial"/>
          <w:color w:val="010000"/>
          <w:sz w:val="20"/>
        </w:rPr>
        <w:t>2023</w:t>
      </w:r>
      <w:r w:rsidRPr="00992C8D">
        <w:rPr>
          <w:rFonts w:ascii="Arial" w:hAnsi="Arial" w:cs="Arial"/>
          <w:color w:val="010000"/>
          <w:sz w:val="20"/>
        </w:rPr>
        <w:t xml:space="preserve"> (Unit</w:t>
      </w:r>
      <w:r w:rsidRPr="00992C8D">
        <w:rPr>
          <w:rFonts w:ascii="Arial" w:hAnsi="Arial" w:cs="Arial"/>
          <w:color w:val="010000"/>
          <w:sz w:val="20"/>
        </w:rPr>
        <w:t>:</w:t>
      </w:r>
      <w:r w:rsidRPr="00992C8D">
        <w:rPr>
          <w:rFonts w:ascii="Arial" w:hAnsi="Arial" w:cs="Arial"/>
          <w:color w:val="010000"/>
          <w:sz w:val="20"/>
        </w:rPr>
        <w:t xml:space="preserve"> Million VND)</w:t>
      </w:r>
    </w:p>
    <w:tbl>
      <w:tblPr>
        <w:tblStyle w:val="a6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560"/>
        <w:gridCol w:w="857"/>
        <w:gridCol w:w="1699"/>
        <w:gridCol w:w="1901"/>
      </w:tblGrid>
      <w:tr w:rsidR="001B5D2B" w:rsidRPr="00992C8D" w14:paraId="5FADBBEF" w14:textId="77777777" w:rsidTr="00992C8D">
        <w:tc>
          <w:tcPr>
            <w:tcW w:w="252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057E6EF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Targets</w:t>
            </w:r>
          </w:p>
        </w:tc>
        <w:tc>
          <w:tcPr>
            <w:tcW w:w="4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74328C8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Code</w:t>
            </w:r>
          </w:p>
        </w:tc>
        <w:tc>
          <w:tcPr>
            <w:tcW w:w="94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6803ED9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December</w:t>
            </w:r>
            <w:r w:rsidRPr="00992C8D">
              <w:rPr>
                <w:rFonts w:ascii="Arial" w:hAnsi="Arial" w:cs="Arial"/>
                <w:color w:val="010000"/>
                <w:sz w:val="20"/>
              </w:rPr>
              <w:t xml:space="preserve"> </w:t>
            </w:r>
            <w:r w:rsidRPr="00992C8D">
              <w:rPr>
                <w:rFonts w:ascii="Arial" w:hAnsi="Arial" w:cs="Arial"/>
                <w:color w:val="010000"/>
                <w:sz w:val="20"/>
              </w:rPr>
              <w:t>31</w:t>
            </w:r>
            <w:r w:rsidRPr="00992C8D">
              <w:rPr>
                <w:rFonts w:ascii="Arial" w:hAnsi="Arial" w:cs="Arial"/>
                <w:color w:val="010000"/>
                <w:sz w:val="20"/>
              </w:rPr>
              <w:t xml:space="preserve">, </w:t>
            </w:r>
            <w:r w:rsidRPr="00992C8D">
              <w:rPr>
                <w:rFonts w:ascii="Arial" w:hAnsi="Arial" w:cs="Arial"/>
                <w:color w:val="010000"/>
                <w:sz w:val="20"/>
              </w:rPr>
              <w:t>2023</w:t>
            </w:r>
          </w:p>
        </w:tc>
        <w:tc>
          <w:tcPr>
            <w:tcW w:w="10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0F7DB88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December</w:t>
            </w:r>
            <w:r w:rsidRPr="00992C8D">
              <w:rPr>
                <w:rFonts w:ascii="Arial" w:hAnsi="Arial" w:cs="Arial"/>
                <w:color w:val="010000"/>
                <w:sz w:val="20"/>
              </w:rPr>
              <w:t xml:space="preserve"> </w:t>
            </w:r>
            <w:r w:rsidRPr="00992C8D">
              <w:rPr>
                <w:rFonts w:ascii="Arial" w:hAnsi="Arial" w:cs="Arial"/>
                <w:color w:val="010000"/>
                <w:sz w:val="20"/>
              </w:rPr>
              <w:t>31</w:t>
            </w:r>
            <w:r w:rsidRPr="00992C8D">
              <w:rPr>
                <w:rFonts w:ascii="Arial" w:hAnsi="Arial" w:cs="Arial"/>
                <w:color w:val="010000"/>
                <w:sz w:val="20"/>
              </w:rPr>
              <w:t xml:space="preserve">, </w:t>
            </w:r>
            <w:r w:rsidRPr="00992C8D">
              <w:rPr>
                <w:rFonts w:ascii="Arial" w:hAnsi="Arial" w:cs="Arial"/>
                <w:color w:val="010000"/>
                <w:sz w:val="20"/>
              </w:rPr>
              <w:t>2022</w:t>
            </w:r>
          </w:p>
        </w:tc>
      </w:tr>
      <w:tr w:rsidR="001B5D2B" w:rsidRPr="00992C8D" w14:paraId="034C8A34" w14:textId="77777777" w:rsidTr="00992C8D">
        <w:tc>
          <w:tcPr>
            <w:tcW w:w="252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70F9D43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4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D10DA39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</w:t>
            </w:r>
          </w:p>
        </w:tc>
        <w:tc>
          <w:tcPr>
            <w:tcW w:w="94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A90901B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</w:t>
            </w:r>
          </w:p>
        </w:tc>
        <w:tc>
          <w:tcPr>
            <w:tcW w:w="10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6F515A8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</w:t>
            </w:r>
          </w:p>
        </w:tc>
      </w:tr>
      <w:tr w:rsidR="001B5D2B" w:rsidRPr="00992C8D" w14:paraId="2F6E9FF0" w14:textId="77777777" w:rsidTr="00992C8D">
        <w:tc>
          <w:tcPr>
            <w:tcW w:w="252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A5E9AE6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Total assets</w:t>
            </w:r>
          </w:p>
        </w:tc>
        <w:tc>
          <w:tcPr>
            <w:tcW w:w="4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A693144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94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093C1AB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165,117</w:t>
            </w:r>
          </w:p>
        </w:tc>
        <w:tc>
          <w:tcPr>
            <w:tcW w:w="10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F7966EE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184,960</w:t>
            </w:r>
          </w:p>
        </w:tc>
      </w:tr>
      <w:tr w:rsidR="001B5D2B" w:rsidRPr="00992C8D" w14:paraId="66543AB7" w14:textId="77777777" w:rsidTr="00992C8D">
        <w:tc>
          <w:tcPr>
            <w:tcW w:w="252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1FA9992" w14:textId="4A4AA4FE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lastRenderedPageBreak/>
              <w:t xml:space="preserve">A. </w:t>
            </w:r>
            <w:r w:rsidRPr="00992C8D">
              <w:rPr>
                <w:rFonts w:ascii="Arial" w:hAnsi="Arial" w:cs="Arial"/>
                <w:color w:val="010000"/>
                <w:sz w:val="20"/>
              </w:rPr>
              <w:t>Current assets</w:t>
            </w:r>
          </w:p>
        </w:tc>
        <w:tc>
          <w:tcPr>
            <w:tcW w:w="4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5E258A5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100</w:t>
            </w:r>
          </w:p>
        </w:tc>
        <w:tc>
          <w:tcPr>
            <w:tcW w:w="94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76F8D48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139,259</w:t>
            </w:r>
          </w:p>
        </w:tc>
        <w:tc>
          <w:tcPr>
            <w:tcW w:w="10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D8BC6BE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161,481</w:t>
            </w:r>
          </w:p>
        </w:tc>
      </w:tr>
      <w:tr w:rsidR="001B5D2B" w:rsidRPr="00992C8D" w14:paraId="7B72DF59" w14:textId="77777777" w:rsidTr="00992C8D">
        <w:tc>
          <w:tcPr>
            <w:tcW w:w="252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85D7A90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 xml:space="preserve">I. </w:t>
            </w:r>
            <w:r w:rsidRPr="00992C8D">
              <w:rPr>
                <w:rFonts w:ascii="Arial" w:hAnsi="Arial" w:cs="Arial"/>
                <w:color w:val="010000"/>
                <w:sz w:val="20"/>
              </w:rPr>
              <w:t>Cash and cash equivalents</w:t>
            </w:r>
          </w:p>
        </w:tc>
        <w:tc>
          <w:tcPr>
            <w:tcW w:w="4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533B85C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110</w:t>
            </w:r>
          </w:p>
        </w:tc>
        <w:tc>
          <w:tcPr>
            <w:tcW w:w="94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C34774A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2,935</w:t>
            </w:r>
          </w:p>
        </w:tc>
        <w:tc>
          <w:tcPr>
            <w:tcW w:w="10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3D131DE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4,704</w:t>
            </w:r>
          </w:p>
        </w:tc>
      </w:tr>
      <w:tr w:rsidR="001B5D2B" w:rsidRPr="00992C8D" w14:paraId="08AA18F9" w14:textId="77777777" w:rsidTr="00992C8D">
        <w:tc>
          <w:tcPr>
            <w:tcW w:w="252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0EF4109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III. Short-term receivables</w:t>
            </w:r>
          </w:p>
        </w:tc>
        <w:tc>
          <w:tcPr>
            <w:tcW w:w="4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59EB8BA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130</w:t>
            </w:r>
          </w:p>
        </w:tc>
        <w:tc>
          <w:tcPr>
            <w:tcW w:w="94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521BC31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125,167</w:t>
            </w:r>
          </w:p>
        </w:tc>
        <w:tc>
          <w:tcPr>
            <w:tcW w:w="10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A3D9C82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143,653</w:t>
            </w:r>
          </w:p>
        </w:tc>
      </w:tr>
      <w:tr w:rsidR="001B5D2B" w:rsidRPr="00992C8D" w14:paraId="7F3C090B" w14:textId="77777777" w:rsidTr="00992C8D">
        <w:tc>
          <w:tcPr>
            <w:tcW w:w="252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08CB199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IV. Inventories</w:t>
            </w:r>
          </w:p>
        </w:tc>
        <w:tc>
          <w:tcPr>
            <w:tcW w:w="4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085E358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140</w:t>
            </w:r>
          </w:p>
        </w:tc>
        <w:tc>
          <w:tcPr>
            <w:tcW w:w="94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B6F799E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3,657</w:t>
            </w:r>
          </w:p>
        </w:tc>
        <w:tc>
          <w:tcPr>
            <w:tcW w:w="10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E996ECA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7,535</w:t>
            </w:r>
          </w:p>
        </w:tc>
      </w:tr>
      <w:tr w:rsidR="001B5D2B" w:rsidRPr="00992C8D" w14:paraId="7A0C2693" w14:textId="77777777" w:rsidTr="00992C8D">
        <w:tc>
          <w:tcPr>
            <w:tcW w:w="252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D33E265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V. Other current assets</w:t>
            </w:r>
          </w:p>
        </w:tc>
        <w:tc>
          <w:tcPr>
            <w:tcW w:w="4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A811470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150</w:t>
            </w:r>
          </w:p>
        </w:tc>
        <w:tc>
          <w:tcPr>
            <w:tcW w:w="94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4F9B4B4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7,500</w:t>
            </w:r>
          </w:p>
        </w:tc>
        <w:tc>
          <w:tcPr>
            <w:tcW w:w="10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A9610B7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5,589</w:t>
            </w:r>
          </w:p>
        </w:tc>
      </w:tr>
      <w:tr w:rsidR="001B5D2B" w:rsidRPr="00992C8D" w14:paraId="1AA7DDD2" w14:textId="77777777" w:rsidTr="00992C8D">
        <w:tc>
          <w:tcPr>
            <w:tcW w:w="252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F30DD66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B. Long-term assets</w:t>
            </w:r>
          </w:p>
        </w:tc>
        <w:tc>
          <w:tcPr>
            <w:tcW w:w="4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0AA5F9B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200</w:t>
            </w:r>
          </w:p>
        </w:tc>
        <w:tc>
          <w:tcPr>
            <w:tcW w:w="94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3229713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25,858</w:t>
            </w:r>
          </w:p>
        </w:tc>
        <w:tc>
          <w:tcPr>
            <w:tcW w:w="10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10A7E9B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23,479</w:t>
            </w:r>
          </w:p>
        </w:tc>
      </w:tr>
      <w:tr w:rsidR="001B5D2B" w:rsidRPr="00992C8D" w14:paraId="165BA09A" w14:textId="77777777" w:rsidTr="00992C8D">
        <w:tc>
          <w:tcPr>
            <w:tcW w:w="252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4F58F24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II. Fixed assets</w:t>
            </w:r>
          </w:p>
        </w:tc>
        <w:tc>
          <w:tcPr>
            <w:tcW w:w="4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B81275A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220</w:t>
            </w:r>
          </w:p>
        </w:tc>
        <w:tc>
          <w:tcPr>
            <w:tcW w:w="94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4CF8847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19,253</w:t>
            </w:r>
          </w:p>
        </w:tc>
        <w:tc>
          <w:tcPr>
            <w:tcW w:w="10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8ABEACE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21,082</w:t>
            </w:r>
          </w:p>
        </w:tc>
      </w:tr>
      <w:tr w:rsidR="001B5D2B" w:rsidRPr="00992C8D" w14:paraId="50F1DFCC" w14:textId="77777777" w:rsidTr="00992C8D">
        <w:tc>
          <w:tcPr>
            <w:tcW w:w="252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42CFD86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 xml:space="preserve">IV. </w:t>
            </w:r>
            <w:r w:rsidRPr="00992C8D">
              <w:rPr>
                <w:rFonts w:ascii="Arial" w:hAnsi="Arial" w:cs="Arial"/>
                <w:color w:val="010000"/>
                <w:sz w:val="20"/>
              </w:rPr>
              <w:t>Long-term assets in process</w:t>
            </w:r>
          </w:p>
        </w:tc>
        <w:tc>
          <w:tcPr>
            <w:tcW w:w="4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D06E5C1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240</w:t>
            </w:r>
          </w:p>
        </w:tc>
        <w:tc>
          <w:tcPr>
            <w:tcW w:w="94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CA9026A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10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ACE8C87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1B5D2B" w:rsidRPr="00992C8D" w14:paraId="1AC65791" w14:textId="77777777" w:rsidTr="00992C8D">
        <w:tc>
          <w:tcPr>
            <w:tcW w:w="252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A237D42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V. Other long-term assets</w:t>
            </w:r>
          </w:p>
        </w:tc>
        <w:tc>
          <w:tcPr>
            <w:tcW w:w="4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E89393F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260</w:t>
            </w:r>
          </w:p>
        </w:tc>
        <w:tc>
          <w:tcPr>
            <w:tcW w:w="94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16611C9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6,605</w:t>
            </w:r>
          </w:p>
        </w:tc>
        <w:tc>
          <w:tcPr>
            <w:tcW w:w="10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3C51513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2,397</w:t>
            </w:r>
          </w:p>
        </w:tc>
      </w:tr>
      <w:tr w:rsidR="001B5D2B" w:rsidRPr="00992C8D" w14:paraId="61FD3800" w14:textId="77777777" w:rsidTr="00992C8D">
        <w:tc>
          <w:tcPr>
            <w:tcW w:w="252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61A0B1A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Capital resources</w:t>
            </w:r>
          </w:p>
        </w:tc>
        <w:tc>
          <w:tcPr>
            <w:tcW w:w="4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028AB7A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94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34748A6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165,117</w:t>
            </w:r>
          </w:p>
        </w:tc>
        <w:tc>
          <w:tcPr>
            <w:tcW w:w="10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0BB06B6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184,960</w:t>
            </w:r>
          </w:p>
        </w:tc>
      </w:tr>
      <w:tr w:rsidR="001B5D2B" w:rsidRPr="00992C8D" w14:paraId="6E98793B" w14:textId="77777777" w:rsidTr="00992C8D">
        <w:tc>
          <w:tcPr>
            <w:tcW w:w="252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A5A4791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C. Liabilities</w:t>
            </w:r>
          </w:p>
        </w:tc>
        <w:tc>
          <w:tcPr>
            <w:tcW w:w="4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4787147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300</w:t>
            </w:r>
          </w:p>
        </w:tc>
        <w:tc>
          <w:tcPr>
            <w:tcW w:w="94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B9E5DFA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77,008</w:t>
            </w:r>
          </w:p>
        </w:tc>
        <w:tc>
          <w:tcPr>
            <w:tcW w:w="10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588079B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94,604</w:t>
            </w:r>
          </w:p>
        </w:tc>
      </w:tr>
      <w:tr w:rsidR="001B5D2B" w:rsidRPr="00992C8D" w14:paraId="0D3AF487" w14:textId="77777777" w:rsidTr="00992C8D">
        <w:tc>
          <w:tcPr>
            <w:tcW w:w="252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A6FC7EA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I. Short-term payables</w:t>
            </w:r>
          </w:p>
        </w:tc>
        <w:tc>
          <w:tcPr>
            <w:tcW w:w="4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D554308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310</w:t>
            </w:r>
          </w:p>
        </w:tc>
        <w:tc>
          <w:tcPr>
            <w:tcW w:w="94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AF980BE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77,008</w:t>
            </w:r>
          </w:p>
        </w:tc>
        <w:tc>
          <w:tcPr>
            <w:tcW w:w="10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0CCD602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94,604</w:t>
            </w:r>
          </w:p>
        </w:tc>
      </w:tr>
      <w:tr w:rsidR="001B5D2B" w:rsidRPr="00992C8D" w14:paraId="455FB651" w14:textId="77777777" w:rsidTr="00992C8D">
        <w:tc>
          <w:tcPr>
            <w:tcW w:w="252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9C3A4CE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II. Long-term payables</w:t>
            </w:r>
          </w:p>
        </w:tc>
        <w:tc>
          <w:tcPr>
            <w:tcW w:w="4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1962A6F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330</w:t>
            </w:r>
          </w:p>
        </w:tc>
        <w:tc>
          <w:tcPr>
            <w:tcW w:w="94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8E6B5A0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10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5D271AD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1B5D2B" w:rsidRPr="00992C8D" w14:paraId="2B91BB9E" w14:textId="77777777" w:rsidTr="00992C8D">
        <w:tc>
          <w:tcPr>
            <w:tcW w:w="252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3E20B4F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D. Owners’ equity</w:t>
            </w:r>
          </w:p>
        </w:tc>
        <w:tc>
          <w:tcPr>
            <w:tcW w:w="4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1D88CED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400</w:t>
            </w:r>
          </w:p>
        </w:tc>
        <w:tc>
          <w:tcPr>
            <w:tcW w:w="94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BA30E8E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88,109</w:t>
            </w:r>
          </w:p>
        </w:tc>
        <w:tc>
          <w:tcPr>
            <w:tcW w:w="10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97228BC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90,356</w:t>
            </w:r>
          </w:p>
        </w:tc>
      </w:tr>
      <w:tr w:rsidR="001B5D2B" w:rsidRPr="00992C8D" w14:paraId="4E02925B" w14:textId="77777777" w:rsidTr="00992C8D">
        <w:tc>
          <w:tcPr>
            <w:tcW w:w="252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0D7780A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I. Owners' equity</w:t>
            </w:r>
          </w:p>
        </w:tc>
        <w:tc>
          <w:tcPr>
            <w:tcW w:w="4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524D0BB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410</w:t>
            </w:r>
          </w:p>
        </w:tc>
        <w:tc>
          <w:tcPr>
            <w:tcW w:w="94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0685925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88,109</w:t>
            </w:r>
          </w:p>
        </w:tc>
        <w:tc>
          <w:tcPr>
            <w:tcW w:w="10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E30B7A9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90,356</w:t>
            </w:r>
          </w:p>
        </w:tc>
      </w:tr>
      <w:tr w:rsidR="001B5D2B" w:rsidRPr="00992C8D" w14:paraId="098173E0" w14:textId="77777777" w:rsidTr="00992C8D">
        <w:tc>
          <w:tcPr>
            <w:tcW w:w="252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3B57D3B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</w:t>
            </w:r>
            <w:r w:rsidRPr="00992C8D">
              <w:rPr>
                <w:rFonts w:ascii="Arial" w:hAnsi="Arial" w:cs="Arial"/>
                <w:color w:val="010000"/>
                <w:sz w:val="20"/>
              </w:rPr>
              <w:t>. Owner's capital contribution</w:t>
            </w:r>
          </w:p>
        </w:tc>
        <w:tc>
          <w:tcPr>
            <w:tcW w:w="4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49227E8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411</w:t>
            </w:r>
          </w:p>
        </w:tc>
        <w:tc>
          <w:tcPr>
            <w:tcW w:w="94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611E991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86,000</w:t>
            </w:r>
          </w:p>
        </w:tc>
        <w:tc>
          <w:tcPr>
            <w:tcW w:w="10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83A23F0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86,000</w:t>
            </w:r>
          </w:p>
        </w:tc>
      </w:tr>
      <w:tr w:rsidR="001B5D2B" w:rsidRPr="00992C8D" w14:paraId="7279B9A6" w14:textId="77777777" w:rsidTr="00992C8D">
        <w:tc>
          <w:tcPr>
            <w:tcW w:w="252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6470901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8</w:t>
            </w:r>
            <w:r w:rsidRPr="00992C8D">
              <w:rPr>
                <w:rFonts w:ascii="Arial" w:hAnsi="Arial" w:cs="Arial"/>
                <w:color w:val="010000"/>
                <w:sz w:val="20"/>
              </w:rPr>
              <w:t>. Investment and development fund</w:t>
            </w:r>
          </w:p>
        </w:tc>
        <w:tc>
          <w:tcPr>
            <w:tcW w:w="4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E3140C8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418</w:t>
            </w:r>
          </w:p>
        </w:tc>
        <w:tc>
          <w:tcPr>
            <w:tcW w:w="94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28F1532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415</w:t>
            </w:r>
          </w:p>
        </w:tc>
        <w:tc>
          <w:tcPr>
            <w:tcW w:w="10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62CDF27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415</w:t>
            </w:r>
          </w:p>
        </w:tc>
      </w:tr>
      <w:tr w:rsidR="001B5D2B" w:rsidRPr="00992C8D" w14:paraId="4B16340E" w14:textId="77777777" w:rsidTr="00992C8D">
        <w:tc>
          <w:tcPr>
            <w:tcW w:w="252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2D41761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11</w:t>
            </w:r>
            <w:r w:rsidRPr="00992C8D">
              <w:rPr>
                <w:rFonts w:ascii="Arial" w:hAnsi="Arial" w:cs="Arial"/>
                <w:color w:val="010000"/>
                <w:sz w:val="20"/>
              </w:rPr>
              <w:t>. Undistributed profit after tax</w:t>
            </w:r>
          </w:p>
        </w:tc>
        <w:tc>
          <w:tcPr>
            <w:tcW w:w="4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D91CAAA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421</w:t>
            </w:r>
          </w:p>
        </w:tc>
        <w:tc>
          <w:tcPr>
            <w:tcW w:w="94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D18C136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1,694</w:t>
            </w:r>
          </w:p>
        </w:tc>
        <w:tc>
          <w:tcPr>
            <w:tcW w:w="10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9B90C35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3,941</w:t>
            </w:r>
          </w:p>
        </w:tc>
      </w:tr>
      <w:tr w:rsidR="001B5D2B" w:rsidRPr="00992C8D" w14:paraId="3CFEFD0A" w14:textId="77777777" w:rsidTr="00992C8D">
        <w:tc>
          <w:tcPr>
            <w:tcW w:w="252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DD7DF05" w14:textId="77777777" w:rsidR="001B5D2B" w:rsidRPr="00992C8D" w:rsidRDefault="00992C8D" w:rsidP="00992C8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ind w:left="0" w:firstLine="0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 xml:space="preserve"> </w:t>
            </w:r>
            <w:r w:rsidRPr="00992C8D">
              <w:rPr>
                <w:rFonts w:ascii="Arial" w:hAnsi="Arial" w:cs="Arial"/>
                <w:color w:val="010000"/>
                <w:sz w:val="20"/>
              </w:rPr>
              <w:t>Undistributed profit after tax this period</w:t>
            </w:r>
          </w:p>
        </w:tc>
        <w:tc>
          <w:tcPr>
            <w:tcW w:w="4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D9385CD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421</w:t>
            </w:r>
            <w:r w:rsidRPr="00992C8D">
              <w:rPr>
                <w:rFonts w:ascii="Arial" w:hAnsi="Arial" w:cs="Arial"/>
                <w:color w:val="010000"/>
                <w:sz w:val="20"/>
              </w:rPr>
              <w:t>b</w:t>
            </w:r>
          </w:p>
        </w:tc>
        <w:tc>
          <w:tcPr>
            <w:tcW w:w="94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F80F226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1,694</w:t>
            </w:r>
          </w:p>
        </w:tc>
        <w:tc>
          <w:tcPr>
            <w:tcW w:w="10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0D66C22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3,941</w:t>
            </w:r>
          </w:p>
        </w:tc>
      </w:tr>
      <w:tr w:rsidR="001B5D2B" w:rsidRPr="00992C8D" w14:paraId="046710A4" w14:textId="77777777" w:rsidTr="00992C8D">
        <w:tc>
          <w:tcPr>
            <w:tcW w:w="252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D3E3450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II. Other sources of funding and funds</w:t>
            </w:r>
          </w:p>
        </w:tc>
        <w:tc>
          <w:tcPr>
            <w:tcW w:w="4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669B188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430</w:t>
            </w:r>
          </w:p>
        </w:tc>
        <w:tc>
          <w:tcPr>
            <w:tcW w:w="94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FCCB1C1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10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ACC22FC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1B5D2B" w:rsidRPr="00992C8D" w14:paraId="27014F15" w14:textId="77777777" w:rsidTr="00992C8D">
        <w:tc>
          <w:tcPr>
            <w:tcW w:w="252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0F6170F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1</w:t>
            </w:r>
            <w:r w:rsidRPr="00992C8D">
              <w:rPr>
                <w:rFonts w:ascii="Arial" w:hAnsi="Arial" w:cs="Arial"/>
                <w:color w:val="010000"/>
                <w:sz w:val="20"/>
              </w:rPr>
              <w:t>. Funding source</w:t>
            </w:r>
          </w:p>
        </w:tc>
        <w:tc>
          <w:tcPr>
            <w:tcW w:w="47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BDF45C1" w14:textId="77777777" w:rsidR="001B5D2B" w:rsidRPr="00992C8D" w:rsidRDefault="00992C8D" w:rsidP="00992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92C8D">
              <w:rPr>
                <w:rFonts w:ascii="Arial" w:hAnsi="Arial" w:cs="Arial"/>
                <w:color w:val="010000"/>
                <w:sz w:val="20"/>
              </w:rPr>
              <w:t>431</w:t>
            </w:r>
          </w:p>
        </w:tc>
        <w:tc>
          <w:tcPr>
            <w:tcW w:w="94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F83FCDE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105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588AA7D" w14:textId="77777777" w:rsidR="001B5D2B" w:rsidRPr="00992C8D" w:rsidRDefault="001B5D2B" w:rsidP="00992C8D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</w:tbl>
    <w:p w14:paraId="7843B204" w14:textId="77777777" w:rsidR="001B5D2B" w:rsidRPr="00992C8D" w:rsidRDefault="00992C8D" w:rsidP="00992C8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92C8D">
        <w:rPr>
          <w:rFonts w:ascii="Arial" w:hAnsi="Arial" w:cs="Arial"/>
          <w:color w:val="010000"/>
          <w:sz w:val="20"/>
        </w:rPr>
        <w:t xml:space="preserve">Article </w:t>
      </w:r>
      <w:r w:rsidRPr="00992C8D">
        <w:rPr>
          <w:rFonts w:ascii="Arial" w:hAnsi="Arial" w:cs="Arial"/>
          <w:color w:val="010000"/>
          <w:sz w:val="20"/>
        </w:rPr>
        <w:t>5</w:t>
      </w:r>
      <w:r w:rsidRPr="00992C8D">
        <w:rPr>
          <w:rFonts w:ascii="Arial" w:hAnsi="Arial" w:cs="Arial"/>
          <w:color w:val="010000"/>
          <w:sz w:val="20"/>
        </w:rPr>
        <w:t xml:space="preserve">. </w:t>
      </w:r>
      <w:r w:rsidRPr="00992C8D">
        <w:rPr>
          <w:rFonts w:ascii="Arial" w:hAnsi="Arial" w:cs="Arial"/>
          <w:color w:val="010000"/>
          <w:sz w:val="20"/>
        </w:rPr>
        <w:t xml:space="preserve">Approve the selection of AFC Vietnam Auditing Company Limited to perform the audit of the Financial Statements </w:t>
      </w:r>
      <w:r w:rsidRPr="00992C8D">
        <w:rPr>
          <w:rFonts w:ascii="Arial" w:hAnsi="Arial" w:cs="Arial"/>
          <w:color w:val="010000"/>
          <w:sz w:val="20"/>
        </w:rPr>
        <w:t>2024</w:t>
      </w:r>
      <w:r w:rsidRPr="00992C8D">
        <w:rPr>
          <w:rFonts w:ascii="Arial" w:hAnsi="Arial" w:cs="Arial"/>
          <w:color w:val="010000"/>
          <w:sz w:val="20"/>
        </w:rPr>
        <w:t xml:space="preserve"> of Vinacomin - Viet Bac Geology Joint Stock Company. When negotiating and signing a contract, if the Company cannot reach an agreement with </w:t>
      </w:r>
      <w:r w:rsidRPr="00992C8D">
        <w:rPr>
          <w:rFonts w:ascii="Arial" w:hAnsi="Arial" w:cs="Arial"/>
          <w:color w:val="010000"/>
          <w:sz w:val="20"/>
        </w:rPr>
        <w:t xml:space="preserve">the above audit company on the progress and audit fee, suggest assigning the Manager of the Company to choose an audit company with appropriate capacity to audit the Financial Statements </w:t>
      </w:r>
      <w:r w:rsidRPr="00992C8D">
        <w:rPr>
          <w:rFonts w:ascii="Arial" w:hAnsi="Arial" w:cs="Arial"/>
          <w:color w:val="010000"/>
          <w:sz w:val="20"/>
        </w:rPr>
        <w:t>2024</w:t>
      </w:r>
      <w:r w:rsidRPr="00992C8D">
        <w:rPr>
          <w:rFonts w:ascii="Arial" w:hAnsi="Arial" w:cs="Arial"/>
          <w:color w:val="010000"/>
          <w:sz w:val="20"/>
        </w:rPr>
        <w:t>.</w:t>
      </w:r>
    </w:p>
    <w:p w14:paraId="5811380A" w14:textId="77777777" w:rsidR="001B5D2B" w:rsidRPr="00992C8D" w:rsidRDefault="00992C8D" w:rsidP="00992C8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92C8D">
        <w:rPr>
          <w:rFonts w:ascii="Arial" w:hAnsi="Arial" w:cs="Arial"/>
          <w:color w:val="010000"/>
          <w:sz w:val="20"/>
        </w:rPr>
        <w:t xml:space="preserve">Article </w:t>
      </w:r>
      <w:r w:rsidRPr="00992C8D">
        <w:rPr>
          <w:rFonts w:ascii="Arial" w:hAnsi="Arial" w:cs="Arial"/>
          <w:color w:val="010000"/>
          <w:sz w:val="20"/>
        </w:rPr>
        <w:t>6</w:t>
      </w:r>
      <w:r w:rsidRPr="00992C8D">
        <w:rPr>
          <w:rFonts w:ascii="Arial" w:hAnsi="Arial" w:cs="Arial"/>
          <w:color w:val="010000"/>
          <w:sz w:val="20"/>
        </w:rPr>
        <w:t>. Approve the Report on the operations of the Board of</w:t>
      </w:r>
      <w:r w:rsidRPr="00992C8D">
        <w:rPr>
          <w:rFonts w:ascii="Arial" w:hAnsi="Arial" w:cs="Arial"/>
          <w:color w:val="010000"/>
          <w:sz w:val="20"/>
        </w:rPr>
        <w:t xml:space="preserve"> Directors in </w:t>
      </w:r>
      <w:r w:rsidRPr="00992C8D">
        <w:rPr>
          <w:rFonts w:ascii="Arial" w:hAnsi="Arial" w:cs="Arial"/>
          <w:color w:val="010000"/>
          <w:sz w:val="20"/>
        </w:rPr>
        <w:t>2023</w:t>
      </w:r>
      <w:r w:rsidRPr="00992C8D">
        <w:rPr>
          <w:rFonts w:ascii="Arial" w:hAnsi="Arial" w:cs="Arial"/>
          <w:color w:val="010000"/>
          <w:sz w:val="20"/>
        </w:rPr>
        <w:t>.</w:t>
      </w:r>
    </w:p>
    <w:p w14:paraId="279FC9C0" w14:textId="77777777" w:rsidR="001B5D2B" w:rsidRPr="00992C8D" w:rsidRDefault="00992C8D" w:rsidP="00992C8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92C8D">
        <w:rPr>
          <w:rFonts w:ascii="Arial" w:hAnsi="Arial" w:cs="Arial"/>
          <w:color w:val="010000"/>
          <w:sz w:val="20"/>
        </w:rPr>
        <w:t xml:space="preserve">Article </w:t>
      </w:r>
      <w:r w:rsidRPr="00992C8D">
        <w:rPr>
          <w:rFonts w:ascii="Arial" w:hAnsi="Arial" w:cs="Arial"/>
          <w:color w:val="010000"/>
          <w:sz w:val="20"/>
        </w:rPr>
        <w:t>7</w:t>
      </w:r>
      <w:r w:rsidRPr="00992C8D">
        <w:rPr>
          <w:rFonts w:ascii="Arial" w:hAnsi="Arial" w:cs="Arial"/>
          <w:color w:val="010000"/>
          <w:sz w:val="20"/>
        </w:rPr>
        <w:t xml:space="preserve">. Approve the Supervisory Board's Report on the assessment of the Company's management by the Board of Directors and the Company’s Executive Manager in </w:t>
      </w:r>
      <w:r w:rsidRPr="00992C8D">
        <w:rPr>
          <w:rFonts w:ascii="Arial" w:hAnsi="Arial" w:cs="Arial"/>
          <w:color w:val="010000"/>
          <w:sz w:val="20"/>
        </w:rPr>
        <w:t>2023</w:t>
      </w:r>
      <w:r w:rsidRPr="00992C8D">
        <w:rPr>
          <w:rFonts w:ascii="Arial" w:hAnsi="Arial" w:cs="Arial"/>
          <w:color w:val="010000"/>
          <w:sz w:val="20"/>
        </w:rPr>
        <w:t>.</w:t>
      </w:r>
    </w:p>
    <w:p w14:paraId="380B96BA" w14:textId="77777777" w:rsidR="001B5D2B" w:rsidRPr="00992C8D" w:rsidRDefault="00992C8D" w:rsidP="00992C8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92C8D">
        <w:rPr>
          <w:rFonts w:ascii="Arial" w:hAnsi="Arial" w:cs="Arial"/>
          <w:color w:val="010000"/>
          <w:sz w:val="20"/>
        </w:rPr>
        <w:t xml:space="preserve">Article </w:t>
      </w:r>
      <w:r w:rsidRPr="00992C8D">
        <w:rPr>
          <w:rFonts w:ascii="Arial" w:hAnsi="Arial" w:cs="Arial"/>
          <w:color w:val="010000"/>
          <w:sz w:val="20"/>
        </w:rPr>
        <w:t>8</w:t>
      </w:r>
      <w:r w:rsidRPr="00992C8D">
        <w:rPr>
          <w:rFonts w:ascii="Arial" w:hAnsi="Arial" w:cs="Arial"/>
          <w:color w:val="010000"/>
          <w:sz w:val="20"/>
        </w:rPr>
        <w:t xml:space="preserve">. Approve the plan for revenue and expenditure of the bonus </w:t>
      </w:r>
      <w:r w:rsidRPr="00992C8D">
        <w:rPr>
          <w:rFonts w:ascii="Arial" w:hAnsi="Arial" w:cs="Arial"/>
          <w:color w:val="010000"/>
          <w:sz w:val="20"/>
        </w:rPr>
        <w:t xml:space="preserve">and welfare fund in </w:t>
      </w:r>
      <w:r w:rsidRPr="00992C8D">
        <w:rPr>
          <w:rFonts w:ascii="Arial" w:hAnsi="Arial" w:cs="Arial"/>
          <w:color w:val="010000"/>
          <w:sz w:val="20"/>
        </w:rPr>
        <w:t>2024</w:t>
      </w:r>
      <w:r w:rsidRPr="00992C8D">
        <w:rPr>
          <w:rFonts w:ascii="Arial" w:hAnsi="Arial" w:cs="Arial"/>
          <w:color w:val="010000"/>
          <w:sz w:val="20"/>
        </w:rPr>
        <w:t>.</w:t>
      </w:r>
    </w:p>
    <w:p w14:paraId="2FA23E74" w14:textId="77777777" w:rsidR="001B5D2B" w:rsidRPr="00992C8D" w:rsidRDefault="00992C8D" w:rsidP="00992C8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92C8D">
        <w:rPr>
          <w:rFonts w:ascii="Arial" w:hAnsi="Arial" w:cs="Arial"/>
          <w:color w:val="010000"/>
          <w:sz w:val="20"/>
        </w:rPr>
        <w:t xml:space="preserve">Article </w:t>
      </w:r>
      <w:r w:rsidRPr="00992C8D">
        <w:rPr>
          <w:rFonts w:ascii="Arial" w:hAnsi="Arial" w:cs="Arial"/>
          <w:color w:val="010000"/>
          <w:sz w:val="20"/>
        </w:rPr>
        <w:t>9</w:t>
      </w:r>
      <w:r w:rsidRPr="00992C8D">
        <w:rPr>
          <w:rFonts w:ascii="Arial" w:hAnsi="Arial" w:cs="Arial"/>
          <w:color w:val="010000"/>
          <w:sz w:val="20"/>
        </w:rPr>
        <w:t>. Terms of enforcement.</w:t>
      </w:r>
    </w:p>
    <w:p w14:paraId="7E42BCA8" w14:textId="77777777" w:rsidR="001B5D2B" w:rsidRPr="00992C8D" w:rsidRDefault="00992C8D" w:rsidP="00992C8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92C8D">
        <w:rPr>
          <w:rFonts w:ascii="Arial" w:hAnsi="Arial" w:cs="Arial"/>
          <w:color w:val="010000"/>
          <w:sz w:val="20"/>
        </w:rPr>
        <w:lastRenderedPageBreak/>
        <w:t xml:space="preserve">This General Mandate is legally approved by the Annual General Meeting of Shareholders of Vinacomin - Viet Bac Geology Joint Stock Company in </w:t>
      </w:r>
      <w:r w:rsidRPr="00992C8D">
        <w:rPr>
          <w:rFonts w:ascii="Arial" w:hAnsi="Arial" w:cs="Arial"/>
          <w:color w:val="010000"/>
          <w:sz w:val="20"/>
        </w:rPr>
        <w:t>2024</w:t>
      </w:r>
      <w:r w:rsidRPr="00992C8D">
        <w:rPr>
          <w:rFonts w:ascii="Arial" w:hAnsi="Arial" w:cs="Arial"/>
          <w:color w:val="010000"/>
          <w:sz w:val="20"/>
        </w:rPr>
        <w:t xml:space="preserve"> and takes effect from </w:t>
      </w:r>
      <w:r w:rsidRPr="00992C8D">
        <w:rPr>
          <w:rFonts w:ascii="Arial" w:hAnsi="Arial" w:cs="Arial"/>
          <w:color w:val="010000"/>
          <w:sz w:val="20"/>
        </w:rPr>
        <w:t>April</w:t>
      </w:r>
      <w:r w:rsidRPr="00992C8D">
        <w:rPr>
          <w:rFonts w:ascii="Arial" w:hAnsi="Arial" w:cs="Arial"/>
          <w:color w:val="010000"/>
          <w:sz w:val="20"/>
        </w:rPr>
        <w:t xml:space="preserve"> </w:t>
      </w:r>
      <w:r w:rsidRPr="00992C8D">
        <w:rPr>
          <w:rFonts w:ascii="Arial" w:hAnsi="Arial" w:cs="Arial"/>
          <w:color w:val="010000"/>
          <w:sz w:val="20"/>
        </w:rPr>
        <w:t>26</w:t>
      </w:r>
      <w:r w:rsidRPr="00992C8D">
        <w:rPr>
          <w:rFonts w:ascii="Arial" w:hAnsi="Arial" w:cs="Arial"/>
          <w:color w:val="010000"/>
          <w:sz w:val="20"/>
        </w:rPr>
        <w:t xml:space="preserve">, </w:t>
      </w:r>
      <w:r w:rsidRPr="00992C8D">
        <w:rPr>
          <w:rFonts w:ascii="Arial" w:hAnsi="Arial" w:cs="Arial"/>
          <w:color w:val="010000"/>
          <w:sz w:val="20"/>
        </w:rPr>
        <w:t>2024</w:t>
      </w:r>
      <w:r w:rsidRPr="00992C8D">
        <w:rPr>
          <w:rFonts w:ascii="Arial" w:hAnsi="Arial" w:cs="Arial"/>
          <w:color w:val="010000"/>
          <w:sz w:val="20"/>
        </w:rPr>
        <w:t>.</w:t>
      </w:r>
    </w:p>
    <w:p w14:paraId="614C7509" w14:textId="77777777" w:rsidR="001B5D2B" w:rsidRPr="00992C8D" w:rsidRDefault="00992C8D" w:rsidP="00992C8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92C8D">
        <w:rPr>
          <w:rFonts w:ascii="Arial" w:hAnsi="Arial" w:cs="Arial"/>
          <w:color w:val="010000"/>
          <w:sz w:val="20"/>
        </w:rPr>
        <w:t>The Annual G</w:t>
      </w:r>
      <w:r w:rsidRPr="00992C8D">
        <w:rPr>
          <w:rFonts w:ascii="Arial" w:hAnsi="Arial" w:cs="Arial"/>
          <w:color w:val="010000"/>
          <w:sz w:val="20"/>
        </w:rPr>
        <w:t xml:space="preserve">eneral Meeting of Shareholders </w:t>
      </w:r>
      <w:r w:rsidRPr="00992C8D">
        <w:rPr>
          <w:rFonts w:ascii="Arial" w:hAnsi="Arial" w:cs="Arial"/>
          <w:color w:val="010000"/>
          <w:sz w:val="20"/>
        </w:rPr>
        <w:t>2024</w:t>
      </w:r>
      <w:r w:rsidRPr="00992C8D">
        <w:rPr>
          <w:rFonts w:ascii="Arial" w:hAnsi="Arial" w:cs="Arial"/>
          <w:color w:val="010000"/>
          <w:sz w:val="20"/>
        </w:rPr>
        <w:t xml:space="preserve"> authorizes the Board of Directors of Vinacomin - Viet Bac Geology Joint Stock Company to be responsible for carrying out the work approved in this General Mandate, ensuring the interests of shareholders, business interes</w:t>
      </w:r>
      <w:r w:rsidRPr="00992C8D">
        <w:rPr>
          <w:rFonts w:ascii="Arial" w:hAnsi="Arial" w:cs="Arial"/>
          <w:color w:val="010000"/>
          <w:sz w:val="20"/>
        </w:rPr>
        <w:t>ts and in accordance with the provisions of law.</w:t>
      </w:r>
    </w:p>
    <w:sectPr w:rsidR="001B5D2B" w:rsidRPr="00992C8D" w:rsidSect="00992C8D"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3C5D44E6-0F81-4D13-B9CA-2D7F2FDB7A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A0621A4-7668-42B5-B81D-88429BAF7AB3}"/>
    <w:embedItalic r:id="rId3" w:fontKey="{F9FE07DE-252F-4AF8-92AB-549647980F18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D6DB645-7C8B-4440-A4B7-FB9CF89B3F04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4EBA3CC-57F7-4244-B3B8-FFA82A3B8DA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36072"/>
    <w:multiLevelType w:val="multilevel"/>
    <w:tmpl w:val="22B0381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b w:val="0"/>
        <w:i w:val="0"/>
        <w:sz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/>
        <w:b w:val="0"/>
        <w:i w:val="0"/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hAnsi="Arial" w:cs="Arial"/>
        <w:b w:val="0"/>
        <w:i w:val="0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A5617A"/>
    <w:multiLevelType w:val="multilevel"/>
    <w:tmpl w:val="520873EE"/>
    <w:lvl w:ilvl="0">
      <w:start w:val="1"/>
      <w:numFmt w:val="bullet"/>
      <w:lvlText w:val="+"/>
      <w:lvlJc w:val="left"/>
      <w:pPr>
        <w:ind w:left="720" w:hanging="360"/>
      </w:pPr>
      <w:rPr>
        <w:rFonts w:ascii="Arial" w:eastAsia="Arial" w:hAnsi="Arial" w:cs="Arial"/>
        <w:b w:val="0"/>
        <w:i w:val="0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Courier New" w:hAnsi="Arial" w:cs="Arial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Noto Sans Symbols" w:hAnsi="Arial" w:cs="Arial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C1D3903"/>
    <w:multiLevelType w:val="multilevel"/>
    <w:tmpl w:val="EC3A2BDC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b w:val="0"/>
        <w:i w:val="0"/>
        <w:sz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/>
        <w:b w:val="0"/>
        <w:i w:val="0"/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hAnsi="Arial" w:cs="Arial"/>
        <w:b w:val="0"/>
        <w:i w:val="0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6313FD"/>
    <w:multiLevelType w:val="multilevel"/>
    <w:tmpl w:val="46CEDF7E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i w:val="0"/>
        <w:sz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Courier New" w:hAnsi="Arial" w:cs="Arial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Noto Sans Symbols" w:hAnsi="Arial" w:cs="Arial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F077E6F"/>
    <w:multiLevelType w:val="multilevel"/>
    <w:tmpl w:val="54DE2D74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b w:val="0"/>
        <w:i w:val="0"/>
        <w:sz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/>
        <w:b w:val="0"/>
        <w:i w:val="0"/>
        <w:sz w:val="20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hAnsi="Arial" w:cs="Arial"/>
        <w:b w:val="0"/>
        <w:i w:val="0"/>
        <w:sz w:val="2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D2B"/>
    <w:rsid w:val="001B5D2B"/>
    <w:rsid w:val="00235F5F"/>
    <w:rsid w:val="00992C8D"/>
    <w:rsid w:val="00E22B10"/>
    <w:rsid w:val="00EA2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7A039"/>
  <w15:docId w15:val="{1B669635-BFBA-4015-B36B-00BE15BBA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  <w:shd w:val="clear" w:color="auto" w:fill="auto"/>
    </w:rPr>
  </w:style>
  <w:style w:type="character" w:customStyle="1" w:styleId="Tableofcontents">
    <w:name w:val="Table of contents_"/>
    <w:basedOn w:val="DefaultParagraphFont"/>
    <w:link w:val="Tableofcontents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  <w:shd w:val="clear" w:color="auto" w:fill="auto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Tablecaption">
    <w:name w:val="Table caption_"/>
    <w:basedOn w:val="DefaultParagraphFont"/>
    <w:link w:val="Tablecaption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Other">
    <w:name w:val="Other_"/>
    <w:basedOn w:val="DefaultParagraphFont"/>
    <w:link w:val="Other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Bodytext4">
    <w:name w:val="Body text (4)_"/>
    <w:basedOn w:val="DefaultParagraphFont"/>
    <w:link w:val="Bodytext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252626"/>
      <w:sz w:val="28"/>
      <w:szCs w:val="28"/>
      <w:u w:val="none"/>
      <w:shd w:val="clear" w:color="auto" w:fill="auto"/>
    </w:rPr>
  </w:style>
  <w:style w:type="character" w:customStyle="1" w:styleId="Bodytext6">
    <w:name w:val="Body text (6)_"/>
    <w:basedOn w:val="DefaultParagraphFont"/>
    <w:link w:val="Bodytext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CC6C7A"/>
      <w:sz w:val="36"/>
      <w:szCs w:val="36"/>
      <w:u w:val="none"/>
      <w:shd w:val="clear" w:color="auto" w:fill="auto"/>
    </w:rPr>
  </w:style>
  <w:style w:type="character" w:customStyle="1" w:styleId="Bodytext5">
    <w:name w:val="Body text (5)_"/>
    <w:basedOn w:val="DefaultParagraphFont"/>
    <w:link w:val="Bodytext50"/>
    <w:rPr>
      <w:rFonts w:ascii="Arial" w:eastAsia="Arial" w:hAnsi="Arial" w:cs="Arial"/>
      <w:b w:val="0"/>
      <w:bCs w:val="0"/>
      <w:i w:val="0"/>
      <w:iCs w:val="0"/>
      <w:smallCaps w:val="0"/>
      <w:strike w:val="0"/>
      <w:color w:val="CC6C7A"/>
      <w:sz w:val="14"/>
      <w:szCs w:val="14"/>
      <w:u w:val="none"/>
      <w:shd w:val="clear" w:color="auto" w:fill="auto"/>
    </w:rPr>
  </w:style>
  <w:style w:type="paragraph" w:customStyle="1" w:styleId="Bodytext20">
    <w:name w:val="Body text (2)"/>
    <w:basedOn w:val="Normal"/>
    <w:link w:val="Bodytext2"/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30">
    <w:name w:val="Body text (3)"/>
    <w:basedOn w:val="Normal"/>
    <w:link w:val="Bodytext3"/>
    <w:pPr>
      <w:spacing w:line="211" w:lineRule="auto"/>
      <w:ind w:firstLine="720"/>
    </w:pPr>
    <w:rPr>
      <w:rFonts w:ascii="Arial" w:eastAsia="Arial" w:hAnsi="Arial" w:cs="Arial"/>
      <w:sz w:val="8"/>
      <w:szCs w:val="8"/>
    </w:rPr>
  </w:style>
  <w:style w:type="paragraph" w:customStyle="1" w:styleId="Tableofcontents0">
    <w:name w:val="Table of contents"/>
    <w:basedOn w:val="Normal"/>
    <w:link w:val="Tableofcontents"/>
    <w:pPr>
      <w:spacing w:line="180" w:lineRule="auto"/>
      <w:ind w:firstLine="810"/>
    </w:pPr>
    <w:rPr>
      <w:rFonts w:ascii="Arial" w:eastAsia="Arial" w:hAnsi="Arial" w:cs="Arial"/>
      <w:sz w:val="8"/>
      <w:szCs w:val="8"/>
    </w:rPr>
  </w:style>
  <w:style w:type="paragraph" w:styleId="BodyText">
    <w:name w:val="Body Text"/>
    <w:basedOn w:val="Normal"/>
    <w:link w:val="BodyTextChar"/>
    <w:qFormat/>
    <w:pPr>
      <w:spacing w:line="290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Tablecaption0">
    <w:name w:val="Table caption"/>
    <w:basedOn w:val="Normal"/>
    <w:link w:val="Tablecaption"/>
    <w:pPr>
      <w:spacing w:line="290" w:lineRule="auto"/>
      <w:ind w:firstLine="27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Other0">
    <w:name w:val="Other"/>
    <w:basedOn w:val="Normal"/>
    <w:link w:val="Other"/>
    <w:rPr>
      <w:rFonts w:ascii="Times New Roman" w:eastAsia="Times New Roman" w:hAnsi="Times New Roman" w:cs="Times New Roman"/>
    </w:rPr>
  </w:style>
  <w:style w:type="paragraph" w:customStyle="1" w:styleId="Bodytext40">
    <w:name w:val="Body text (4)"/>
    <w:basedOn w:val="Normal"/>
    <w:link w:val="Bodytext4"/>
    <w:pPr>
      <w:ind w:left="1620" w:firstLine="540"/>
    </w:pPr>
    <w:rPr>
      <w:rFonts w:ascii="Times New Roman" w:eastAsia="Times New Roman" w:hAnsi="Times New Roman" w:cs="Times New Roman"/>
      <w:i/>
      <w:iCs/>
      <w:color w:val="252626"/>
      <w:sz w:val="28"/>
      <w:szCs w:val="28"/>
    </w:rPr>
  </w:style>
  <w:style w:type="paragraph" w:customStyle="1" w:styleId="Bodytext60">
    <w:name w:val="Body text (6)"/>
    <w:basedOn w:val="Normal"/>
    <w:link w:val="Bodytext6"/>
    <w:pPr>
      <w:jc w:val="right"/>
    </w:pPr>
    <w:rPr>
      <w:rFonts w:ascii="Times New Roman" w:eastAsia="Times New Roman" w:hAnsi="Times New Roman" w:cs="Times New Roman"/>
      <w:color w:val="CC6C7A"/>
      <w:sz w:val="36"/>
      <w:szCs w:val="36"/>
    </w:rPr>
  </w:style>
  <w:style w:type="paragraph" w:customStyle="1" w:styleId="Bodytext50">
    <w:name w:val="Body text (5)"/>
    <w:basedOn w:val="Normal"/>
    <w:link w:val="Bodytext5"/>
    <w:pPr>
      <w:jc w:val="right"/>
    </w:pPr>
    <w:rPr>
      <w:rFonts w:ascii="Arial" w:eastAsia="Arial" w:hAnsi="Arial" w:cs="Arial"/>
      <w:color w:val="CC6C7A"/>
      <w:sz w:val="14"/>
      <w:szCs w:val="1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WJIUCuU1iwruBTpU4mwcEBfSlA==">CgMxLjAyCGguZ2pkZ3hzOAByITFyRmpzaURjMzNSNGdwMlJBTnJLbGUxeUp4b3ZjM2VaTQ==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1154</Words>
  <Characters>6581</Characters>
  <Application>Microsoft Office Word</Application>
  <DocSecurity>0</DocSecurity>
  <Lines>54</Lines>
  <Paragraphs>15</Paragraphs>
  <ScaleCrop>false</ScaleCrop>
  <Company/>
  <LinksUpToDate>false</LinksUpToDate>
  <CharactersWithSpaces>7720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Minh Hiếu Kiều</cp:lastModifiedBy>
  <cp:revision>6</cp:revision>
  <dcterms:created xsi:type="dcterms:W3CDTF">2024-05-08T03:56:00Z</dcterms:created>
  <dcterms:modified xsi:type="dcterms:W3CDTF">2024-05-09T02:37:00Z</dcterms:modified>
</cp:coreProperties>
</file>