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675D" w:rsidRPr="00EF022C" w:rsidRDefault="005B5CD1" w:rsidP="004F74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F022C">
        <w:rPr>
          <w:rFonts w:ascii="Arial" w:hAnsi="Arial" w:cs="Arial"/>
          <w:b/>
          <w:color w:val="010000"/>
          <w:sz w:val="20"/>
        </w:rPr>
        <w:t xml:space="preserve">SDN: Board Resolution </w:t>
      </w:r>
    </w:p>
    <w:p w14:paraId="00000002" w14:textId="77777777" w:rsidR="0054675D" w:rsidRPr="00EF022C" w:rsidRDefault="005B5CD1" w:rsidP="004F74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022C">
        <w:rPr>
          <w:rFonts w:ascii="Arial" w:hAnsi="Arial" w:cs="Arial"/>
          <w:color w:val="010000"/>
          <w:sz w:val="20"/>
        </w:rPr>
        <w:t xml:space="preserve">On June 04, 2024, </w:t>
      </w:r>
      <w:proofErr w:type="spellStart"/>
      <w:r w:rsidRPr="00EF022C">
        <w:rPr>
          <w:rFonts w:ascii="Arial" w:hAnsi="Arial" w:cs="Arial"/>
          <w:color w:val="010000"/>
          <w:sz w:val="20"/>
        </w:rPr>
        <w:t>Dongnai</w:t>
      </w:r>
      <w:proofErr w:type="spellEnd"/>
      <w:r w:rsidRPr="00EF022C">
        <w:rPr>
          <w:rFonts w:ascii="Arial" w:hAnsi="Arial" w:cs="Arial"/>
          <w:color w:val="010000"/>
          <w:sz w:val="20"/>
        </w:rPr>
        <w:t xml:space="preserve"> Paint Corporation announced Resolution No. 31/2024/NQ-HDQT as follows:</w:t>
      </w:r>
      <w:bookmarkStart w:id="0" w:name="_GoBack"/>
      <w:bookmarkEnd w:id="0"/>
    </w:p>
    <w:p w14:paraId="00000003" w14:textId="77777777" w:rsidR="0054675D" w:rsidRPr="00EF022C" w:rsidRDefault="005B5CD1" w:rsidP="004F74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022C">
        <w:rPr>
          <w:rFonts w:ascii="Arial" w:hAnsi="Arial" w:cs="Arial"/>
          <w:color w:val="010000"/>
          <w:sz w:val="20"/>
        </w:rPr>
        <w:t>Article 1: The Board of Directors agreed to approve the selection of RSM Vietnam Auditing &amp; Consulting Limited as the audit company for the Financial Statements 2024. Assign the Executive Board to sign the Contract with the audit company in accordance with the provisions of law.</w:t>
      </w:r>
    </w:p>
    <w:p w14:paraId="00000004" w14:textId="4EE2970B" w:rsidR="0054675D" w:rsidRPr="00EF022C" w:rsidRDefault="005B5CD1" w:rsidP="004F74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022C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Directors, the Supervisory Board, the Executive Board</w:t>
      </w:r>
      <w:r w:rsidR="00EF022C" w:rsidRPr="00EF022C">
        <w:rPr>
          <w:rFonts w:ascii="Arial" w:hAnsi="Arial" w:cs="Arial"/>
          <w:color w:val="010000"/>
          <w:sz w:val="20"/>
        </w:rPr>
        <w:t>,</w:t>
      </w:r>
      <w:r w:rsidRPr="00EF022C">
        <w:rPr>
          <w:rFonts w:ascii="Arial" w:hAnsi="Arial" w:cs="Arial"/>
          <w:color w:val="010000"/>
          <w:sz w:val="20"/>
        </w:rPr>
        <w:t xml:space="preserve"> and affiliated organizations and individuals will be responsible for the implementation of this Resolution.</w:t>
      </w:r>
    </w:p>
    <w:sectPr w:rsidR="0054675D" w:rsidRPr="00EF022C" w:rsidSect="001B282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5D"/>
    <w:rsid w:val="001B2826"/>
    <w:rsid w:val="004F7446"/>
    <w:rsid w:val="0054675D"/>
    <w:rsid w:val="005B5CD1"/>
    <w:rsid w:val="006E5C82"/>
    <w:rsid w:val="0081740F"/>
    <w:rsid w:val="00E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5AF2EC-0561-492C-BBAD-48882485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1D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D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D"/>
      <w:sz w:val="32"/>
      <w:szCs w:val="3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1C1B1D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1C1B1D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b/>
      <w:bCs/>
      <w:color w:val="1C1B1D"/>
    </w:rPr>
  </w:style>
  <w:style w:type="paragraph" w:customStyle="1" w:styleId="Bodytext50">
    <w:name w:val="Body text (5)"/>
    <w:basedOn w:val="Normal"/>
    <w:link w:val="Bodytext5"/>
    <w:pPr>
      <w:ind w:left="5160"/>
    </w:pPr>
    <w:rPr>
      <w:rFonts w:ascii="Times New Roman" w:eastAsia="Times New Roman" w:hAnsi="Times New Roman" w:cs="Times New Roman"/>
      <w:b/>
      <w:bCs/>
      <w:color w:val="1C1B1D"/>
      <w:sz w:val="32"/>
      <w:szCs w:val="32"/>
    </w:rPr>
  </w:style>
  <w:style w:type="paragraph" w:customStyle="1" w:styleId="Bodytext60">
    <w:name w:val="Body text (6)"/>
    <w:basedOn w:val="Normal"/>
    <w:link w:val="Bodytext6"/>
    <w:pPr>
      <w:ind w:left="6820"/>
    </w:pPr>
    <w:rPr>
      <w:rFonts w:ascii="Arial" w:eastAsia="Arial" w:hAnsi="Arial" w:cs="Arial"/>
      <w:b/>
      <w:bCs/>
      <w:color w:val="1C1B1D"/>
      <w:sz w:val="12"/>
      <w:szCs w:val="1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fQjygklhrrDJ8cw+H6tmeQQkWQ==">CgMxLjA4AHIhMWhhSEZFb0JUb3luWjA0UWJZcWdYZUEzMjJlTmJLTFdF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2024-06-06T04:08:00Z</dcterms:created>
  <dcterms:modified xsi:type="dcterms:W3CDTF">2024-06-07T09:27:00Z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4afd5607c9514c5e3eb69bae735515207b55400c0a6c0bdf769f36c9cf1908e4</vt:lpwstr>
  </property>
</Properties>
</file>