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D170D">
        <w:rPr>
          <w:rFonts w:ascii="Arial" w:hAnsi="Arial" w:cs="Arial"/>
          <w:b/>
          <w:color w:val="010000"/>
          <w:sz w:val="20"/>
        </w:rPr>
        <w:t>BCV: Board Resolution</w:t>
      </w:r>
    </w:p>
    <w:p w14:paraId="00000002" w14:textId="254C9C2C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170D">
        <w:rPr>
          <w:rFonts w:ascii="Arial" w:hAnsi="Arial" w:cs="Arial"/>
          <w:color w:val="010000"/>
          <w:sz w:val="20"/>
        </w:rPr>
        <w:t>On June 7</w:t>
      </w:r>
      <w:r w:rsidR="009C458B" w:rsidRPr="005D170D">
        <w:rPr>
          <w:rFonts w:ascii="Arial" w:hAnsi="Arial" w:cs="Arial"/>
          <w:color w:val="010000"/>
          <w:sz w:val="20"/>
        </w:rPr>
        <w:t>, 2024</w:t>
      </w:r>
      <w:r w:rsidRPr="005D170D">
        <w:rPr>
          <w:rFonts w:ascii="Arial" w:hAnsi="Arial" w:cs="Arial"/>
          <w:color w:val="010000"/>
          <w:sz w:val="20"/>
        </w:rPr>
        <w:t xml:space="preserve">, </w:t>
      </w:r>
      <w:proofErr w:type="spellStart"/>
      <w:r w:rsidRPr="005D170D">
        <w:rPr>
          <w:rFonts w:ascii="Arial" w:hAnsi="Arial" w:cs="Arial"/>
          <w:color w:val="010000"/>
          <w:sz w:val="20"/>
        </w:rPr>
        <w:t>Vimico</w:t>
      </w:r>
      <w:proofErr w:type="spellEnd"/>
      <w:r w:rsidRPr="005D170D">
        <w:rPr>
          <w:rFonts w:ascii="Arial" w:hAnsi="Arial" w:cs="Arial"/>
          <w:color w:val="010000"/>
          <w:sz w:val="20"/>
        </w:rPr>
        <w:t xml:space="preserve"> – Cao Bang </w:t>
      </w:r>
      <w:proofErr w:type="spellStart"/>
      <w:r w:rsidRPr="005D170D">
        <w:rPr>
          <w:rFonts w:ascii="Arial" w:hAnsi="Arial" w:cs="Arial"/>
          <w:color w:val="010000"/>
          <w:sz w:val="20"/>
        </w:rPr>
        <w:t>Bang</w:t>
      </w:r>
      <w:proofErr w:type="spellEnd"/>
      <w:r w:rsidRPr="005D170D">
        <w:rPr>
          <w:rFonts w:ascii="Arial" w:hAnsi="Arial" w:cs="Arial"/>
          <w:color w:val="010000"/>
          <w:sz w:val="20"/>
        </w:rPr>
        <w:t xml:space="preserve"> Giang Travel </w:t>
      </w:r>
      <w:proofErr w:type="gramStart"/>
      <w:r w:rsidRPr="005D170D">
        <w:rPr>
          <w:rFonts w:ascii="Arial" w:hAnsi="Arial" w:cs="Arial"/>
          <w:color w:val="010000"/>
          <w:sz w:val="20"/>
        </w:rPr>
        <w:t>And</w:t>
      </w:r>
      <w:proofErr w:type="gramEnd"/>
      <w:r w:rsidRPr="005D170D">
        <w:rPr>
          <w:rFonts w:ascii="Arial" w:hAnsi="Arial" w:cs="Arial"/>
          <w:color w:val="010000"/>
          <w:sz w:val="20"/>
        </w:rPr>
        <w:t xml:space="preserve"> Trading Joint Stock Company announced Resolution No. 84/NQ-HDQT as follows: </w:t>
      </w:r>
    </w:p>
    <w:p w14:paraId="00000003" w14:textId="6501B439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170D">
        <w:rPr>
          <w:rFonts w:ascii="Arial" w:hAnsi="Arial" w:cs="Arial"/>
          <w:color w:val="010000"/>
          <w:sz w:val="20"/>
        </w:rPr>
        <w:t xml:space="preserve">‎‎Article 1. The Board of Directors of </w:t>
      </w:r>
      <w:proofErr w:type="spellStart"/>
      <w:r w:rsidRPr="005D170D">
        <w:rPr>
          <w:rFonts w:ascii="Arial" w:hAnsi="Arial" w:cs="Arial"/>
          <w:color w:val="010000"/>
          <w:sz w:val="20"/>
        </w:rPr>
        <w:t>Vimico</w:t>
      </w:r>
      <w:proofErr w:type="spellEnd"/>
      <w:r w:rsidRPr="005D170D">
        <w:rPr>
          <w:rFonts w:ascii="Arial" w:hAnsi="Arial" w:cs="Arial"/>
          <w:color w:val="010000"/>
          <w:sz w:val="20"/>
        </w:rPr>
        <w:t xml:space="preserve"> – Cao Bang </w:t>
      </w:r>
      <w:proofErr w:type="spellStart"/>
      <w:r w:rsidRPr="005D170D">
        <w:rPr>
          <w:rFonts w:ascii="Arial" w:hAnsi="Arial" w:cs="Arial"/>
          <w:color w:val="010000"/>
          <w:sz w:val="20"/>
        </w:rPr>
        <w:t>Bang</w:t>
      </w:r>
      <w:proofErr w:type="spellEnd"/>
      <w:r w:rsidRPr="005D170D">
        <w:rPr>
          <w:rFonts w:ascii="Arial" w:hAnsi="Arial" w:cs="Arial"/>
          <w:color w:val="010000"/>
          <w:sz w:val="20"/>
        </w:rPr>
        <w:t xml:space="preserve"> Giang Travel And Trading Joint Stock Company agreed to change the time of </w:t>
      </w:r>
      <w:r w:rsidR="0068517A" w:rsidRPr="005D170D">
        <w:rPr>
          <w:rFonts w:ascii="Arial" w:hAnsi="Arial" w:cs="Arial"/>
          <w:color w:val="010000"/>
          <w:sz w:val="20"/>
          <w:lang w:val="vi-VN"/>
        </w:rPr>
        <w:t xml:space="preserve">organizing </w:t>
      </w:r>
      <w:r w:rsidRPr="005D170D">
        <w:rPr>
          <w:rFonts w:ascii="Arial" w:hAnsi="Arial" w:cs="Arial"/>
          <w:color w:val="010000"/>
          <w:sz w:val="20"/>
        </w:rPr>
        <w:t xml:space="preserve">the Annual General Meeting of Shareholders 2024 as follows: </w:t>
      </w:r>
    </w:p>
    <w:p w14:paraId="00000004" w14:textId="77777777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170D">
        <w:rPr>
          <w:rFonts w:ascii="Arial" w:hAnsi="Arial" w:cs="Arial"/>
          <w:color w:val="010000"/>
          <w:sz w:val="20"/>
        </w:rPr>
        <w:t>Reason: Preparations for the Meeting have not been completed</w:t>
      </w:r>
    </w:p>
    <w:p w14:paraId="00000005" w14:textId="56AFAB62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170D">
        <w:rPr>
          <w:rFonts w:ascii="Arial" w:hAnsi="Arial" w:cs="Arial"/>
          <w:color w:val="010000"/>
          <w:sz w:val="20"/>
        </w:rPr>
        <w:t xml:space="preserve">Meeting date: (before changing) 08:00 </w:t>
      </w:r>
      <w:r w:rsidR="0068517A" w:rsidRPr="005D170D">
        <w:rPr>
          <w:rFonts w:ascii="Arial" w:hAnsi="Arial" w:cs="Arial"/>
          <w:color w:val="010000"/>
          <w:sz w:val="20"/>
          <w:lang w:val="vi-VN"/>
        </w:rPr>
        <w:t xml:space="preserve">a.m., </w:t>
      </w:r>
      <w:r w:rsidRPr="005D170D">
        <w:rPr>
          <w:rFonts w:ascii="Arial" w:hAnsi="Arial" w:cs="Arial"/>
          <w:color w:val="010000"/>
          <w:sz w:val="20"/>
        </w:rPr>
        <w:t>June 19, 2024 (Wednesday)</w:t>
      </w:r>
    </w:p>
    <w:p w14:paraId="00000006" w14:textId="14C5254F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170D">
        <w:rPr>
          <w:rFonts w:ascii="Arial" w:hAnsi="Arial" w:cs="Arial"/>
          <w:color w:val="010000"/>
          <w:sz w:val="20"/>
        </w:rPr>
        <w:t>Meeting date: (after changing) 08:00</w:t>
      </w:r>
      <w:r w:rsidR="0068517A" w:rsidRPr="005D170D">
        <w:rPr>
          <w:rFonts w:ascii="Arial" w:hAnsi="Arial" w:cs="Arial"/>
          <w:color w:val="010000"/>
          <w:sz w:val="20"/>
          <w:lang w:val="vi-VN"/>
        </w:rPr>
        <w:t xml:space="preserve"> a.m.,</w:t>
      </w:r>
      <w:r w:rsidRPr="005D170D">
        <w:rPr>
          <w:rFonts w:ascii="Arial" w:hAnsi="Arial" w:cs="Arial"/>
          <w:color w:val="010000"/>
          <w:sz w:val="20"/>
        </w:rPr>
        <w:t xml:space="preserve"> June 25, 2024 (Tuesday)</w:t>
      </w:r>
    </w:p>
    <w:p w14:paraId="00000007" w14:textId="1B69F33A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170D">
        <w:rPr>
          <w:rFonts w:ascii="Arial" w:hAnsi="Arial" w:cs="Arial"/>
          <w:color w:val="010000"/>
          <w:sz w:val="20"/>
        </w:rPr>
        <w:t>Other contents re</w:t>
      </w:r>
      <w:r w:rsidR="0068517A" w:rsidRPr="005D170D">
        <w:rPr>
          <w:rFonts w:ascii="Arial" w:hAnsi="Arial" w:cs="Arial"/>
          <w:color w:val="010000"/>
          <w:sz w:val="20"/>
        </w:rPr>
        <w:t>main unchanged according to the</w:t>
      </w:r>
      <w:r w:rsidR="0068517A" w:rsidRPr="005D170D">
        <w:rPr>
          <w:rFonts w:ascii="Arial" w:hAnsi="Arial" w:cs="Arial"/>
          <w:color w:val="010000"/>
          <w:sz w:val="20"/>
          <w:lang w:val="vi-VN"/>
        </w:rPr>
        <w:t xml:space="preserve"> I</w:t>
      </w:r>
      <w:proofErr w:type="spellStart"/>
      <w:r w:rsidRPr="005D170D">
        <w:rPr>
          <w:rFonts w:ascii="Arial" w:hAnsi="Arial" w:cs="Arial"/>
          <w:color w:val="010000"/>
          <w:sz w:val="20"/>
        </w:rPr>
        <w:t>nvitation</w:t>
      </w:r>
      <w:proofErr w:type="spellEnd"/>
      <w:r w:rsidRPr="005D170D">
        <w:rPr>
          <w:rFonts w:ascii="Arial" w:hAnsi="Arial" w:cs="Arial"/>
          <w:color w:val="010000"/>
          <w:sz w:val="20"/>
        </w:rPr>
        <w:t xml:space="preserve"> </w:t>
      </w:r>
      <w:r w:rsidR="0068517A" w:rsidRPr="005D170D">
        <w:rPr>
          <w:rFonts w:ascii="Arial" w:hAnsi="Arial" w:cs="Arial"/>
          <w:color w:val="010000"/>
          <w:sz w:val="20"/>
          <w:lang w:val="vi-VN"/>
        </w:rPr>
        <w:t xml:space="preserve">Letter </w:t>
      </w:r>
      <w:r w:rsidRPr="005D170D">
        <w:rPr>
          <w:rFonts w:ascii="Arial" w:hAnsi="Arial" w:cs="Arial"/>
          <w:color w:val="010000"/>
          <w:sz w:val="20"/>
        </w:rPr>
        <w:t>No. 73/TB-HDQT dated May 29, 2024.</w:t>
      </w:r>
      <w:bookmarkStart w:id="0" w:name="_GoBack"/>
      <w:bookmarkEnd w:id="0"/>
    </w:p>
    <w:p w14:paraId="00000008" w14:textId="071019EE" w:rsidR="00DF1186" w:rsidRPr="005D170D" w:rsidRDefault="00ED4177" w:rsidP="00E616C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D170D">
        <w:rPr>
          <w:rFonts w:ascii="Arial" w:hAnsi="Arial" w:cs="Arial"/>
          <w:color w:val="010000"/>
          <w:sz w:val="20"/>
        </w:rPr>
        <w:t xml:space="preserve">‎‎Article 2. Members of the Board of Directors, the Supervisory Board, </w:t>
      </w:r>
      <w:r w:rsidR="009C458B" w:rsidRPr="005D170D">
        <w:rPr>
          <w:rFonts w:ascii="Arial" w:hAnsi="Arial" w:cs="Arial"/>
          <w:color w:val="010000"/>
          <w:sz w:val="20"/>
        </w:rPr>
        <w:t xml:space="preserve">and </w:t>
      </w:r>
      <w:r w:rsidRPr="005D170D">
        <w:rPr>
          <w:rFonts w:ascii="Arial" w:hAnsi="Arial" w:cs="Arial"/>
          <w:color w:val="010000"/>
          <w:sz w:val="20"/>
        </w:rPr>
        <w:t xml:space="preserve">the Board of Managers of </w:t>
      </w:r>
      <w:proofErr w:type="spellStart"/>
      <w:r w:rsidRPr="005D170D">
        <w:rPr>
          <w:rFonts w:ascii="Arial" w:hAnsi="Arial" w:cs="Arial"/>
          <w:color w:val="010000"/>
          <w:sz w:val="20"/>
        </w:rPr>
        <w:t>Vimico</w:t>
      </w:r>
      <w:proofErr w:type="spellEnd"/>
      <w:r w:rsidRPr="005D170D">
        <w:rPr>
          <w:rFonts w:ascii="Arial" w:hAnsi="Arial" w:cs="Arial"/>
          <w:color w:val="010000"/>
          <w:sz w:val="20"/>
        </w:rPr>
        <w:t xml:space="preserve"> – Cao Bang </w:t>
      </w:r>
      <w:proofErr w:type="spellStart"/>
      <w:r w:rsidRPr="005D170D">
        <w:rPr>
          <w:rFonts w:ascii="Arial" w:hAnsi="Arial" w:cs="Arial"/>
          <w:color w:val="010000"/>
          <w:sz w:val="20"/>
        </w:rPr>
        <w:t>Bang</w:t>
      </w:r>
      <w:proofErr w:type="spellEnd"/>
      <w:r w:rsidRPr="005D170D">
        <w:rPr>
          <w:rFonts w:ascii="Arial" w:hAnsi="Arial" w:cs="Arial"/>
          <w:color w:val="010000"/>
          <w:sz w:val="20"/>
        </w:rPr>
        <w:t xml:space="preserve"> Giang Travel And Trading Joint Stock Company are responsible for implementing this Resolution./. </w:t>
      </w:r>
    </w:p>
    <w:sectPr w:rsidR="00DF1186" w:rsidRPr="005D170D" w:rsidSect="006C5BC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86"/>
    <w:rsid w:val="005D170D"/>
    <w:rsid w:val="0068517A"/>
    <w:rsid w:val="006C5BCC"/>
    <w:rsid w:val="007869AE"/>
    <w:rsid w:val="008E7231"/>
    <w:rsid w:val="009C458B"/>
    <w:rsid w:val="00DF1186"/>
    <w:rsid w:val="00E616C9"/>
    <w:rsid w:val="00E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2B39F"/>
  <w15:docId w15:val="{9B3FAF9D-51C5-4990-AE6A-8F3F98AD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D58AA2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42" w:lineRule="auto"/>
      <w:ind w:left="5000"/>
    </w:pPr>
    <w:rPr>
      <w:rFonts w:ascii="Arial" w:eastAsia="Arial" w:hAnsi="Arial" w:cs="Arial"/>
      <w:color w:val="D58AA2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vaFxNtKxG+sLPg/1TU9U0Q4sw==">CgMxLjA4AHIhMXMyOWU2NUY3REZwaWs1OGdicnV6UVNGc2tITnFNa2Vw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743</Characters>
  <Application>Microsoft Office Word</Application>
  <DocSecurity>0</DocSecurity>
  <Lines>14</Lines>
  <Paragraphs>8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2024-06-11T03:34:00Z</dcterms:created>
  <dcterms:modified xsi:type="dcterms:W3CDTF">2024-06-12T03:56:00Z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867f67e54ce983643f0cacb82ca7c69b436bebe01945eeeceb5073b2a016fadd</vt:lpwstr>
  </property>
</Properties>
</file>