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B14CD" w:rsidRPr="00F918EE" w:rsidRDefault="007973C4" w:rsidP="006455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F918EE">
        <w:rPr>
          <w:rFonts w:ascii="Arial" w:hAnsi="Arial" w:cs="Arial"/>
          <w:b/>
          <w:color w:val="010000"/>
          <w:sz w:val="20"/>
        </w:rPr>
        <w:t xml:space="preserve">POS: </w:t>
      </w:r>
      <w:r w:rsidRPr="00F918EE">
        <w:rPr>
          <w:rFonts w:ascii="Arial" w:hAnsi="Arial" w:cs="Arial"/>
          <w:b/>
          <w:bCs/>
          <w:color w:val="010000"/>
          <w:sz w:val="20"/>
        </w:rPr>
        <w:t>Board Resolution</w:t>
      </w:r>
    </w:p>
    <w:p w14:paraId="00000002" w14:textId="6D471723" w:rsidR="000B14CD" w:rsidRPr="00F918EE" w:rsidRDefault="007973C4" w:rsidP="006455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8EE">
        <w:rPr>
          <w:rFonts w:ascii="Arial" w:hAnsi="Arial" w:cs="Arial"/>
          <w:color w:val="010000"/>
          <w:sz w:val="20"/>
        </w:rPr>
        <w:t>On June 10, 2024, PTSC Offshore Services Joint Stock Company announced Resolution No.</w:t>
      </w:r>
      <w:r w:rsidR="00F918EE" w:rsidRPr="00F918EE">
        <w:rPr>
          <w:rFonts w:ascii="Arial" w:hAnsi="Arial" w:cs="Arial"/>
          <w:color w:val="010000"/>
          <w:sz w:val="20"/>
        </w:rPr>
        <w:t xml:space="preserve"> </w:t>
      </w:r>
      <w:r w:rsidRPr="00F918EE">
        <w:rPr>
          <w:rFonts w:ascii="Arial" w:hAnsi="Arial" w:cs="Arial"/>
          <w:color w:val="010000"/>
          <w:sz w:val="20"/>
        </w:rPr>
        <w:t>15/NQ-POS-HDQT on approving the Order with PTSC Supply Base as follows:</w:t>
      </w:r>
    </w:p>
    <w:p w14:paraId="00000003" w14:textId="6F167935" w:rsidR="000B14CD" w:rsidRPr="00F918EE" w:rsidRDefault="007973C4" w:rsidP="006455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8EE">
        <w:rPr>
          <w:rFonts w:ascii="Arial" w:hAnsi="Arial" w:cs="Arial"/>
          <w:color w:val="010000"/>
          <w:sz w:val="20"/>
        </w:rPr>
        <w:t xml:space="preserve">‎‎Article 1. Approve the Order signed between PTSC Offshore Services Joint Stock Company and PTSC Supply Base. </w:t>
      </w:r>
      <w:r w:rsidR="00AB4821" w:rsidRPr="00F918EE">
        <w:rPr>
          <w:rFonts w:ascii="Arial" w:hAnsi="Arial" w:cs="Arial"/>
          <w:color w:val="010000"/>
          <w:sz w:val="20"/>
        </w:rPr>
        <w:t>The main</w:t>
      </w:r>
      <w:r w:rsidRPr="00F918EE">
        <w:rPr>
          <w:rFonts w:ascii="Arial" w:hAnsi="Arial" w:cs="Arial"/>
          <w:color w:val="010000"/>
          <w:sz w:val="20"/>
        </w:rPr>
        <w:t xml:space="preserve"> contents </w:t>
      </w:r>
      <w:r w:rsidR="002C5F2B" w:rsidRPr="00F918EE">
        <w:rPr>
          <w:rFonts w:ascii="Arial" w:hAnsi="Arial" w:cs="Arial"/>
          <w:color w:val="010000"/>
          <w:sz w:val="20"/>
        </w:rPr>
        <w:t xml:space="preserve">are </w:t>
      </w:r>
      <w:r w:rsidRPr="00F918EE">
        <w:rPr>
          <w:rFonts w:ascii="Arial" w:hAnsi="Arial" w:cs="Arial"/>
          <w:color w:val="010000"/>
          <w:sz w:val="20"/>
        </w:rPr>
        <w:t>as follows:</w:t>
      </w:r>
    </w:p>
    <w:p w14:paraId="00000004" w14:textId="1BA099C5" w:rsidR="000B14CD" w:rsidRPr="00F918EE" w:rsidRDefault="007973C4" w:rsidP="0064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8EE">
        <w:rPr>
          <w:rFonts w:ascii="Arial" w:hAnsi="Arial" w:cs="Arial"/>
          <w:color w:val="010000"/>
          <w:sz w:val="20"/>
        </w:rPr>
        <w:t xml:space="preserve">Name/content of the transaction: The order supplies transportation services for 08 </w:t>
      </w:r>
      <w:r w:rsidR="002C5F2B" w:rsidRPr="00F918EE">
        <w:rPr>
          <w:rFonts w:ascii="Arial" w:hAnsi="Arial" w:cs="Arial"/>
          <w:color w:val="010000"/>
          <w:sz w:val="20"/>
          <w:lang w:val="vi-VN"/>
        </w:rPr>
        <w:t>chains,</w:t>
      </w:r>
      <w:r w:rsidRPr="00F918EE">
        <w:rPr>
          <w:rFonts w:ascii="Arial" w:hAnsi="Arial" w:cs="Arial"/>
          <w:color w:val="010000"/>
          <w:sz w:val="20"/>
        </w:rPr>
        <w:t xml:space="preserve"> each weighing 65 tons from PVEP POC warehouse to</w:t>
      </w:r>
      <w:r w:rsidR="002C5F2B" w:rsidRPr="00F918EE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F918EE">
        <w:rPr>
          <w:rFonts w:ascii="Arial" w:hAnsi="Arial" w:cs="Arial"/>
          <w:color w:val="010000"/>
          <w:sz w:val="20"/>
        </w:rPr>
        <w:t xml:space="preserve"> PTSC wharf</w:t>
      </w:r>
    </w:p>
    <w:p w14:paraId="00000005" w14:textId="24742883" w:rsidR="000B14CD" w:rsidRPr="00F918EE" w:rsidRDefault="002C5F2B" w:rsidP="0064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8EE">
        <w:rPr>
          <w:rFonts w:ascii="Arial" w:hAnsi="Arial" w:cs="Arial"/>
          <w:color w:val="010000"/>
          <w:sz w:val="20"/>
          <w:lang w:val="vi-VN"/>
        </w:rPr>
        <w:t xml:space="preserve">Related </w:t>
      </w:r>
      <w:r w:rsidR="00AB4821" w:rsidRPr="00F918EE">
        <w:rPr>
          <w:rFonts w:ascii="Arial" w:hAnsi="Arial" w:cs="Arial"/>
          <w:color w:val="010000"/>
          <w:sz w:val="20"/>
          <w:lang w:val="vi-VN"/>
        </w:rPr>
        <w:t>parties</w:t>
      </w:r>
      <w:r w:rsidRPr="00F918EE">
        <w:rPr>
          <w:rFonts w:ascii="Arial" w:hAnsi="Arial" w:cs="Arial"/>
          <w:color w:val="010000"/>
          <w:sz w:val="20"/>
          <w:lang w:val="vi-VN"/>
        </w:rPr>
        <w:t xml:space="preserve"> with </w:t>
      </w:r>
      <w:r w:rsidR="007973C4" w:rsidRPr="00F918EE">
        <w:rPr>
          <w:rFonts w:ascii="Arial" w:hAnsi="Arial" w:cs="Arial"/>
          <w:color w:val="010000"/>
          <w:sz w:val="20"/>
        </w:rPr>
        <w:t>the transaction: PTSC Offshore Services Joint Stock Company (buyer) and PTSC Supply Base (seller).</w:t>
      </w:r>
    </w:p>
    <w:p w14:paraId="00000006" w14:textId="77777777" w:rsidR="000B14CD" w:rsidRPr="00F918EE" w:rsidRDefault="007973C4" w:rsidP="0064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8EE">
        <w:rPr>
          <w:rFonts w:ascii="Arial" w:hAnsi="Arial" w:cs="Arial"/>
          <w:color w:val="010000"/>
          <w:sz w:val="20"/>
        </w:rPr>
        <w:t>Scope of work: PTSC Supply Base will supply transportation services for 08 chains for PTSC Offshore Services Joint Stock Company.</w:t>
      </w:r>
    </w:p>
    <w:p w14:paraId="00000007" w14:textId="685DEDBD" w:rsidR="000B14CD" w:rsidRPr="00F918EE" w:rsidRDefault="007973C4" w:rsidP="0064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918EE">
        <w:rPr>
          <w:rFonts w:ascii="Arial" w:hAnsi="Arial" w:cs="Arial"/>
          <w:color w:val="010000"/>
          <w:sz w:val="20"/>
        </w:rPr>
        <w:t xml:space="preserve">Total </w:t>
      </w:r>
      <w:r w:rsidR="002C5F2B" w:rsidRPr="00F918EE">
        <w:rPr>
          <w:rFonts w:ascii="Arial" w:hAnsi="Arial" w:cs="Arial"/>
          <w:color w:val="010000"/>
          <w:sz w:val="20"/>
          <w:lang w:val="vi-VN"/>
        </w:rPr>
        <w:t xml:space="preserve">expected </w:t>
      </w:r>
      <w:r w:rsidRPr="00F918EE">
        <w:rPr>
          <w:rFonts w:ascii="Arial" w:hAnsi="Arial" w:cs="Arial"/>
          <w:color w:val="010000"/>
          <w:sz w:val="20"/>
        </w:rPr>
        <w:t>value of transaction: VND 560,000,000</w:t>
      </w:r>
      <w:r w:rsidR="00AB4821" w:rsidRPr="00F918EE">
        <w:rPr>
          <w:rFonts w:ascii="Arial" w:hAnsi="Arial" w:cs="Arial"/>
          <w:color w:val="010000"/>
          <w:sz w:val="20"/>
        </w:rPr>
        <w:t>, e</w:t>
      </w:r>
      <w:r w:rsidRPr="00F918EE">
        <w:rPr>
          <w:rFonts w:ascii="Arial" w:hAnsi="Arial" w:cs="Arial"/>
          <w:color w:val="010000"/>
          <w:sz w:val="20"/>
        </w:rPr>
        <w:t xml:space="preserve">xcluding VAT. (Transaction value is less than 35% of the total asset value in the </w:t>
      </w:r>
      <w:r w:rsidR="002C5F2B" w:rsidRPr="00F918EE">
        <w:rPr>
          <w:rFonts w:ascii="Arial" w:hAnsi="Arial" w:cs="Arial"/>
          <w:color w:val="010000"/>
          <w:sz w:val="20"/>
        </w:rPr>
        <w:t>A</w:t>
      </w:r>
      <w:r w:rsidRPr="00F918EE">
        <w:rPr>
          <w:rFonts w:ascii="Arial" w:hAnsi="Arial" w:cs="Arial"/>
          <w:color w:val="010000"/>
          <w:sz w:val="20"/>
        </w:rPr>
        <w:t>udited Financial Statements 2023).</w:t>
      </w:r>
    </w:p>
    <w:p w14:paraId="00000008" w14:textId="77777777" w:rsidR="000B14CD" w:rsidRPr="00F918EE" w:rsidRDefault="007973C4" w:rsidP="0064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8EE">
        <w:rPr>
          <w:rFonts w:ascii="Arial" w:hAnsi="Arial" w:cs="Arial"/>
          <w:color w:val="010000"/>
          <w:sz w:val="20"/>
        </w:rPr>
        <w:t>Unit: VND</w:t>
      </w:r>
    </w:p>
    <w:p w14:paraId="00000009" w14:textId="77777777" w:rsidR="000B14CD" w:rsidRPr="00F918EE" w:rsidRDefault="007973C4" w:rsidP="0064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8EE">
        <w:rPr>
          <w:rFonts w:ascii="Arial" w:hAnsi="Arial" w:cs="Arial"/>
          <w:color w:val="010000"/>
          <w:sz w:val="20"/>
        </w:rPr>
        <w:t>Implementation time: After signing the Order.</w:t>
      </w:r>
    </w:p>
    <w:p w14:paraId="0000000A" w14:textId="06D68252" w:rsidR="000B14CD" w:rsidRPr="00F918EE" w:rsidRDefault="007973C4" w:rsidP="006455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8EE">
        <w:rPr>
          <w:rFonts w:ascii="Arial" w:hAnsi="Arial" w:cs="Arial"/>
          <w:color w:val="010000"/>
          <w:sz w:val="20"/>
        </w:rPr>
        <w:t>‎‎Article 2. Assign the Manager of the Company to organize the implementation of the Order ensuring compliance with the provisions o</w:t>
      </w:r>
      <w:r w:rsidR="002C5F2B" w:rsidRPr="00F918EE">
        <w:rPr>
          <w:rFonts w:ascii="Arial" w:hAnsi="Arial" w:cs="Arial"/>
          <w:color w:val="010000"/>
          <w:sz w:val="20"/>
        </w:rPr>
        <w:t>f law and the Company’s Charter</w:t>
      </w:r>
      <w:r w:rsidRPr="00F918EE">
        <w:rPr>
          <w:rFonts w:ascii="Arial" w:hAnsi="Arial" w:cs="Arial"/>
          <w:color w:val="010000"/>
          <w:sz w:val="20"/>
        </w:rPr>
        <w:t>.</w:t>
      </w:r>
    </w:p>
    <w:p w14:paraId="0000000B" w14:textId="77777777" w:rsidR="000B14CD" w:rsidRPr="00F918EE" w:rsidRDefault="007973C4" w:rsidP="006455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8EE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C" w14:textId="77777777" w:rsidR="000B14CD" w:rsidRPr="00F918EE" w:rsidRDefault="007973C4" w:rsidP="006455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918EE">
        <w:rPr>
          <w:rFonts w:ascii="Arial" w:hAnsi="Arial" w:cs="Arial"/>
          <w:color w:val="010000"/>
          <w:sz w:val="20"/>
        </w:rPr>
        <w:t>‎‎Article 4. The Board of Directors and the Manager of PTSC Offshore Services Joint Stock Company are responsible for implementing this Resolution.</w:t>
      </w:r>
    </w:p>
    <w:sectPr w:rsidR="000B14CD" w:rsidRPr="00F918EE" w:rsidSect="0064557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C15"/>
    <w:multiLevelType w:val="multilevel"/>
    <w:tmpl w:val="3D648C6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D"/>
    <w:rsid w:val="000A30AF"/>
    <w:rsid w:val="000B14CD"/>
    <w:rsid w:val="002C5F2B"/>
    <w:rsid w:val="0064557A"/>
    <w:rsid w:val="007973C4"/>
    <w:rsid w:val="0083568B"/>
    <w:rsid w:val="009157A5"/>
    <w:rsid w:val="00AB4821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8C68C"/>
  <w15:docId w15:val="{FE56E97B-7761-4F19-8F71-35106CF9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singl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5"/>
      <w:szCs w:val="15"/>
      <w:u w:val="single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Times New Roman" w:eastAsia="Times New Roman" w:hAnsi="Times New Roman" w:cs="Times New Roman"/>
      <w:b/>
      <w:bCs/>
      <w:w w:val="70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52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EzqGjh/TtYjhWi9nFYjymaixLQ==">CgMxLjAyCGguZ2pkZ3hzOAByITFDd0I0dXlZWE1wbjNjMjI4VE5SWi1fNVBya1BPWWx3Rg==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2024-06-13T03:13:00Z</dcterms:created>
  <dcterms:modified xsi:type="dcterms:W3CDTF">2024-06-13T03:13:00Z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4b59a6fb2f26d30f867ec1d1b7ad848b28078b37b6fb0b1a8c1ac6f41f446cce</vt:lpwstr>
  </property>
</Properties>
</file>