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D1273" w:rsidRPr="00562B32" w:rsidRDefault="00D65261" w:rsidP="00332D69">
      <w:pPr>
        <w:pBdr>
          <w:top w:val="nil"/>
          <w:left w:val="nil"/>
          <w:bottom w:val="nil"/>
          <w:right w:val="nil"/>
          <w:between w:val="nil"/>
        </w:pBdr>
        <w:tabs>
          <w:tab w:val="left" w:pos="416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562B32">
        <w:rPr>
          <w:rFonts w:ascii="Arial" w:hAnsi="Arial" w:cs="Arial"/>
          <w:b/>
          <w:color w:val="010000"/>
          <w:sz w:val="20"/>
        </w:rPr>
        <w:t>SHN: Board Resolution</w:t>
      </w:r>
    </w:p>
    <w:p w14:paraId="00000002" w14:textId="77777777" w:rsidR="001D1273" w:rsidRPr="00562B32" w:rsidRDefault="00D65261" w:rsidP="00332D69">
      <w:pPr>
        <w:spacing w:after="120" w:line="360" w:lineRule="auto"/>
        <w:jc w:val="both"/>
        <w:rPr>
          <w:rFonts w:ascii="Arial" w:eastAsia="Open Sans" w:hAnsi="Arial" w:cs="Arial"/>
          <w:color w:val="010000"/>
          <w:sz w:val="20"/>
        </w:rPr>
      </w:pPr>
      <w:r w:rsidRPr="00562B32">
        <w:rPr>
          <w:rFonts w:ascii="Arial" w:hAnsi="Arial" w:cs="Arial"/>
          <w:color w:val="010000"/>
          <w:sz w:val="20"/>
        </w:rPr>
        <w:t>On June 06, 2024, Hanoi Investment General Corporation announced Resolution No. 12/2024/NQ-HDQT on participating in the auction of assets on land associated with land use rights to select investors to implement the project of a complex of services, commerce combined with high-rise housing on Hoang Lien Street, Kim Tan Ward, Lao Cai City as follows:</w:t>
      </w:r>
    </w:p>
    <w:p w14:paraId="00000003" w14:textId="77777777" w:rsidR="001D1273" w:rsidRPr="00562B32" w:rsidRDefault="00D65261" w:rsidP="00332D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2B32">
        <w:rPr>
          <w:rFonts w:ascii="Arial" w:hAnsi="Arial" w:cs="Arial"/>
          <w:color w:val="010000"/>
          <w:sz w:val="20"/>
        </w:rPr>
        <w:t>‎‎Article 1. Approve the Company's participation in the auction of assets on land associated with land use rights to select investors to implement the project of a complex of services, commerce combined with high-rise housing on Hoang Lien Street, Kim Tan Ward, Lao Cai City as proposed by the Board of Management in Proposal No. 09/2024/TTr-TGD of the Board of Management dated May 22, 2024.</w:t>
      </w:r>
    </w:p>
    <w:p w14:paraId="00000004" w14:textId="782A9A6F" w:rsidR="001D1273" w:rsidRPr="00562B32" w:rsidRDefault="00D65261" w:rsidP="00332D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2B32">
        <w:rPr>
          <w:rFonts w:ascii="Arial" w:hAnsi="Arial" w:cs="Arial"/>
          <w:color w:val="010000"/>
          <w:sz w:val="20"/>
        </w:rPr>
        <w:t>‎‎Article 2. The Board of Directors assign</w:t>
      </w:r>
      <w:r w:rsidR="00A069DA" w:rsidRPr="00562B32">
        <w:rPr>
          <w:rFonts w:ascii="Arial" w:hAnsi="Arial" w:cs="Arial"/>
          <w:color w:val="010000"/>
          <w:sz w:val="20"/>
        </w:rPr>
        <w:t>ed</w:t>
      </w:r>
      <w:r w:rsidRPr="00562B32">
        <w:rPr>
          <w:rFonts w:ascii="Arial" w:hAnsi="Arial" w:cs="Arial"/>
          <w:color w:val="010000"/>
          <w:sz w:val="20"/>
        </w:rPr>
        <w:t xml:space="preserve"> the General Manager to sign dossiers and documents and c</w:t>
      </w:r>
      <w:r w:rsidR="00A069DA" w:rsidRPr="00562B32">
        <w:rPr>
          <w:rFonts w:ascii="Arial" w:hAnsi="Arial" w:cs="Arial"/>
          <w:color w:val="010000"/>
          <w:sz w:val="20"/>
        </w:rPr>
        <w:t>arry out necessary procedures; c</w:t>
      </w:r>
      <w:r w:rsidRPr="00562B32">
        <w:rPr>
          <w:rFonts w:ascii="Arial" w:hAnsi="Arial" w:cs="Arial"/>
          <w:color w:val="010000"/>
          <w:sz w:val="20"/>
        </w:rPr>
        <w:t xml:space="preserve">hair and direct specialized Committees to carry out relevant work </w:t>
      </w:r>
      <w:r w:rsidR="00A069DA" w:rsidRPr="00562B32">
        <w:rPr>
          <w:rFonts w:ascii="Arial" w:hAnsi="Arial" w:cs="Arial"/>
          <w:color w:val="010000"/>
          <w:sz w:val="20"/>
        </w:rPr>
        <w:t>to</w:t>
      </w:r>
      <w:r w:rsidRPr="00562B32">
        <w:rPr>
          <w:rFonts w:ascii="Arial" w:hAnsi="Arial" w:cs="Arial"/>
          <w:color w:val="010000"/>
          <w:sz w:val="20"/>
        </w:rPr>
        <w:t xml:space="preserve"> complete the auction according to the requirements of competent authorities, the provisions of law, and the policies of the Board of Directors</w:t>
      </w:r>
      <w:r w:rsidR="00A069DA" w:rsidRPr="00562B32">
        <w:rPr>
          <w:rFonts w:ascii="Arial" w:hAnsi="Arial" w:cs="Arial"/>
          <w:color w:val="010000"/>
          <w:sz w:val="20"/>
        </w:rPr>
        <w:t>, and report</w:t>
      </w:r>
      <w:r w:rsidRPr="00562B32">
        <w:rPr>
          <w:rFonts w:ascii="Arial" w:hAnsi="Arial" w:cs="Arial"/>
          <w:color w:val="010000"/>
          <w:sz w:val="20"/>
        </w:rPr>
        <w:t xml:space="preserve"> to the Board of Directors in advance of the implementation (if necessary).</w:t>
      </w:r>
    </w:p>
    <w:p w14:paraId="00000005" w14:textId="77777777" w:rsidR="001D1273" w:rsidRPr="00562B32" w:rsidRDefault="00D65261" w:rsidP="00332D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2B32">
        <w:rPr>
          <w:rFonts w:ascii="Arial" w:hAnsi="Arial" w:cs="Arial"/>
          <w:color w:val="010000"/>
          <w:sz w:val="20"/>
        </w:rPr>
        <w:t>‎‎Article 3. This Resolution takes effect from the date of its signing. Members of the Board of Directors, the Executive Board, Departments/Divisions of the Company, and other affiliated individuals are responsible for the implementation of this Resolution./.</w:t>
      </w:r>
      <w:bookmarkEnd w:id="0"/>
    </w:p>
    <w:sectPr w:rsidR="001D1273" w:rsidRPr="00562B32" w:rsidSect="009470D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variable"/>
    <w:sig w:usb0="E00002FF" w:usb1="4000201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73"/>
    <w:rsid w:val="001D1273"/>
    <w:rsid w:val="00326577"/>
    <w:rsid w:val="00332D69"/>
    <w:rsid w:val="003A2D63"/>
    <w:rsid w:val="00562B32"/>
    <w:rsid w:val="009470D0"/>
    <w:rsid w:val="00A069DA"/>
    <w:rsid w:val="00D6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F115E"/>
  <w15:docId w15:val="{71E567AB-5765-46BD-9038-C656F784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4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06E78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jJbbYz0l0Y9AMkijJnSPyO7Ufw==">CgMxLjA4AHIhMWRKbDNYbzc2UzVibnFyY1ozNnhhSm1lLXotNDd0dkQw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2024-06-11T03:57:00Z</dcterms:created>
  <dcterms:modified xsi:type="dcterms:W3CDTF">2024-06-12T10:46:00Z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d7625462743d303869e233b9ca265ccabdf18d4f92a411543842050cea2588b6</vt:lpwstr>
  </property>
</Properties>
</file>