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D5737" w:rsidRPr="00847AEF" w:rsidRDefault="00BA47F2" w:rsidP="00BC58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47AEF">
        <w:rPr>
          <w:rFonts w:ascii="Arial" w:hAnsi="Arial" w:cs="Arial"/>
          <w:b/>
          <w:color w:val="010000"/>
          <w:sz w:val="20"/>
        </w:rPr>
        <w:t>TNB: Board Resolution</w:t>
      </w:r>
    </w:p>
    <w:p w14:paraId="00000002" w14:textId="793C8349" w:rsidR="005D5737" w:rsidRPr="00847AEF" w:rsidRDefault="00BA47F2" w:rsidP="00BC58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AEF">
        <w:rPr>
          <w:rFonts w:ascii="Arial" w:hAnsi="Arial" w:cs="Arial"/>
          <w:color w:val="010000"/>
          <w:sz w:val="20"/>
        </w:rPr>
        <w:t xml:space="preserve">On June 10, 2024, </w:t>
      </w:r>
      <w:proofErr w:type="spellStart"/>
      <w:r w:rsidRPr="00847AEF">
        <w:rPr>
          <w:rFonts w:ascii="Arial" w:hAnsi="Arial" w:cs="Arial"/>
          <w:color w:val="010000"/>
          <w:sz w:val="20"/>
        </w:rPr>
        <w:t>Nha</w:t>
      </w:r>
      <w:proofErr w:type="spellEnd"/>
      <w:r w:rsidRPr="00847AEF">
        <w:rPr>
          <w:rFonts w:ascii="Arial" w:hAnsi="Arial" w:cs="Arial"/>
          <w:color w:val="010000"/>
          <w:sz w:val="20"/>
        </w:rPr>
        <w:t xml:space="preserve"> Be Steel JSC announced Resolution No. 57/NQ-HDQT on </w:t>
      </w:r>
      <w:r w:rsidR="004960DF" w:rsidRPr="00847AEF">
        <w:rPr>
          <w:rFonts w:ascii="Arial" w:hAnsi="Arial" w:cs="Arial"/>
          <w:color w:val="010000"/>
          <w:sz w:val="20"/>
        </w:rPr>
        <w:t>organizing</w:t>
      </w:r>
      <w:r w:rsidRPr="00847AEF">
        <w:rPr>
          <w:rFonts w:ascii="Arial" w:hAnsi="Arial" w:cs="Arial"/>
          <w:color w:val="010000"/>
          <w:sz w:val="20"/>
        </w:rPr>
        <w:t xml:space="preserve"> the Extraordinary General Meeting of Shareholders 2024 as follows:</w:t>
      </w:r>
    </w:p>
    <w:p w14:paraId="00000003" w14:textId="218574FE" w:rsidR="005D5737" w:rsidRPr="00847AEF" w:rsidRDefault="00BA47F2" w:rsidP="00BC58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47AEF">
        <w:rPr>
          <w:rFonts w:ascii="Arial" w:hAnsi="Arial" w:cs="Arial"/>
          <w:color w:val="010000"/>
          <w:sz w:val="20"/>
        </w:rPr>
        <w:t>Article 1.</w:t>
      </w:r>
      <w:proofErr w:type="gramEnd"/>
      <w:r w:rsidRPr="00847AEF">
        <w:rPr>
          <w:rFonts w:ascii="Arial" w:hAnsi="Arial" w:cs="Arial"/>
          <w:color w:val="010000"/>
          <w:sz w:val="20"/>
        </w:rPr>
        <w:t xml:space="preserve"> Approve the plan on </w:t>
      </w:r>
      <w:r w:rsidR="004960DF" w:rsidRPr="00847AEF">
        <w:rPr>
          <w:rFonts w:ascii="Arial" w:hAnsi="Arial" w:cs="Arial"/>
          <w:color w:val="010000"/>
          <w:sz w:val="20"/>
        </w:rPr>
        <w:t>organizing</w:t>
      </w:r>
      <w:r w:rsidRPr="00847AEF">
        <w:rPr>
          <w:rFonts w:ascii="Arial" w:hAnsi="Arial" w:cs="Arial"/>
          <w:color w:val="010000"/>
          <w:sz w:val="20"/>
        </w:rPr>
        <w:t xml:space="preserve"> the Extraordinary General Meeting of </w:t>
      </w:r>
      <w:bookmarkStart w:id="0" w:name="_GoBack"/>
      <w:bookmarkEnd w:id="0"/>
      <w:r w:rsidRPr="00847AEF">
        <w:rPr>
          <w:rFonts w:ascii="Arial" w:hAnsi="Arial" w:cs="Arial"/>
          <w:color w:val="010000"/>
          <w:sz w:val="20"/>
        </w:rPr>
        <w:t xml:space="preserve">Shareholders 2024 of </w:t>
      </w:r>
      <w:proofErr w:type="spellStart"/>
      <w:r w:rsidRPr="00847AEF">
        <w:rPr>
          <w:rFonts w:ascii="Arial" w:hAnsi="Arial" w:cs="Arial"/>
          <w:color w:val="010000"/>
          <w:sz w:val="20"/>
        </w:rPr>
        <w:t>Nha</w:t>
      </w:r>
      <w:proofErr w:type="spellEnd"/>
      <w:r w:rsidRPr="00847AEF">
        <w:rPr>
          <w:rFonts w:ascii="Arial" w:hAnsi="Arial" w:cs="Arial"/>
          <w:color w:val="010000"/>
          <w:sz w:val="20"/>
        </w:rPr>
        <w:t xml:space="preserve"> Be Steel JSC with the following information:</w:t>
      </w:r>
    </w:p>
    <w:p w14:paraId="00000004" w14:textId="1E3C4C70" w:rsidR="005D5737" w:rsidRPr="00847AEF" w:rsidRDefault="00BA47F2" w:rsidP="00BC5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AEF">
        <w:rPr>
          <w:rFonts w:ascii="Arial" w:hAnsi="Arial" w:cs="Arial"/>
          <w:color w:val="010000"/>
          <w:sz w:val="20"/>
        </w:rPr>
        <w:t>The record date for the list of</w:t>
      </w:r>
      <w:r w:rsidR="004960DF" w:rsidRPr="00847AEF">
        <w:rPr>
          <w:rFonts w:ascii="Arial" w:hAnsi="Arial" w:cs="Arial"/>
          <w:color w:val="010000"/>
          <w:sz w:val="20"/>
        </w:rPr>
        <w:t xml:space="preserve"> eligible</w:t>
      </w:r>
      <w:r w:rsidRPr="00847AEF">
        <w:rPr>
          <w:rFonts w:ascii="Arial" w:hAnsi="Arial" w:cs="Arial"/>
          <w:color w:val="010000"/>
          <w:sz w:val="20"/>
        </w:rPr>
        <w:t xml:space="preserve"> shareholders </w:t>
      </w:r>
      <w:r w:rsidR="004960DF" w:rsidRPr="00847AEF">
        <w:rPr>
          <w:rFonts w:ascii="Arial" w:hAnsi="Arial" w:cs="Arial"/>
          <w:color w:val="010000"/>
          <w:sz w:val="20"/>
        </w:rPr>
        <w:t>to attend</w:t>
      </w:r>
      <w:r w:rsidRPr="00847AEF">
        <w:rPr>
          <w:rFonts w:ascii="Arial" w:hAnsi="Arial" w:cs="Arial"/>
          <w:color w:val="010000"/>
          <w:sz w:val="20"/>
        </w:rPr>
        <w:t xml:space="preserve"> the Extraordinary Annual General Meeting of Shareholders: June 27, 2024.</w:t>
      </w:r>
    </w:p>
    <w:p w14:paraId="00000005" w14:textId="17E5F64A" w:rsidR="005D5737" w:rsidRPr="00847AEF" w:rsidRDefault="00BA47F2" w:rsidP="00BC5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AEF">
        <w:rPr>
          <w:rFonts w:ascii="Arial" w:hAnsi="Arial" w:cs="Arial"/>
          <w:color w:val="010000"/>
          <w:sz w:val="20"/>
        </w:rPr>
        <w:t xml:space="preserve">The expected date to </w:t>
      </w:r>
      <w:r w:rsidR="004960DF" w:rsidRPr="00847AEF">
        <w:rPr>
          <w:rFonts w:ascii="Arial" w:hAnsi="Arial" w:cs="Arial"/>
          <w:color w:val="010000"/>
          <w:sz w:val="20"/>
        </w:rPr>
        <w:t>organize</w:t>
      </w:r>
      <w:r w:rsidRPr="00847AEF">
        <w:rPr>
          <w:rFonts w:ascii="Arial" w:hAnsi="Arial" w:cs="Arial"/>
          <w:color w:val="010000"/>
          <w:sz w:val="20"/>
        </w:rPr>
        <w:t xml:space="preserve"> the Extraordinary General Meeting of Shareholders: July 29, 2024</w:t>
      </w:r>
    </w:p>
    <w:p w14:paraId="00000006" w14:textId="138BB9EB" w:rsidR="005D5737" w:rsidRPr="00847AEF" w:rsidRDefault="00BA47F2" w:rsidP="00BC5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AEF">
        <w:rPr>
          <w:rFonts w:ascii="Arial" w:hAnsi="Arial" w:cs="Arial"/>
          <w:color w:val="010000"/>
          <w:sz w:val="20"/>
        </w:rPr>
        <w:t xml:space="preserve">Venue: </w:t>
      </w:r>
      <w:proofErr w:type="spellStart"/>
      <w:r w:rsidRPr="00847AEF">
        <w:rPr>
          <w:rFonts w:ascii="Arial" w:hAnsi="Arial" w:cs="Arial"/>
          <w:color w:val="010000"/>
          <w:sz w:val="20"/>
        </w:rPr>
        <w:t>Nhon</w:t>
      </w:r>
      <w:proofErr w:type="spellEnd"/>
      <w:r w:rsidRPr="00847AE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47AEF">
        <w:rPr>
          <w:rFonts w:ascii="Arial" w:hAnsi="Arial" w:cs="Arial"/>
          <w:color w:val="010000"/>
          <w:sz w:val="20"/>
        </w:rPr>
        <w:t>Trach</w:t>
      </w:r>
      <w:proofErr w:type="spellEnd"/>
      <w:r w:rsidRPr="00847AEF">
        <w:rPr>
          <w:rFonts w:ascii="Arial" w:hAnsi="Arial" w:cs="Arial"/>
          <w:color w:val="010000"/>
          <w:sz w:val="20"/>
        </w:rPr>
        <w:t xml:space="preserve"> 2 Industrial Park</w:t>
      </w:r>
      <w:r w:rsidR="004960DF" w:rsidRPr="00847AEF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="004960DF" w:rsidRPr="00847AEF">
        <w:rPr>
          <w:rFonts w:ascii="Arial" w:hAnsi="Arial" w:cs="Arial"/>
          <w:color w:val="010000"/>
          <w:sz w:val="20"/>
        </w:rPr>
        <w:t>Nhon</w:t>
      </w:r>
      <w:proofErr w:type="spellEnd"/>
      <w:r w:rsidR="004960DF" w:rsidRPr="00847AE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4960DF" w:rsidRPr="00847AEF">
        <w:rPr>
          <w:rFonts w:ascii="Arial" w:hAnsi="Arial" w:cs="Arial"/>
          <w:color w:val="010000"/>
          <w:sz w:val="20"/>
        </w:rPr>
        <w:t>Phu</w:t>
      </w:r>
      <w:proofErr w:type="spellEnd"/>
      <w:r w:rsidR="004960DF" w:rsidRPr="00847AEF">
        <w:rPr>
          <w:rFonts w:ascii="Arial" w:hAnsi="Arial" w:cs="Arial"/>
          <w:color w:val="010000"/>
          <w:sz w:val="20"/>
        </w:rPr>
        <w:t>,</w:t>
      </w:r>
      <w:r w:rsidRPr="00847AE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47AEF">
        <w:rPr>
          <w:rFonts w:ascii="Arial" w:hAnsi="Arial" w:cs="Arial"/>
          <w:color w:val="010000"/>
          <w:sz w:val="20"/>
        </w:rPr>
        <w:t>Phu</w:t>
      </w:r>
      <w:proofErr w:type="spellEnd"/>
      <w:r w:rsidRPr="00847AEF">
        <w:rPr>
          <w:rFonts w:ascii="Arial" w:hAnsi="Arial" w:cs="Arial"/>
          <w:color w:val="010000"/>
          <w:sz w:val="20"/>
        </w:rPr>
        <w:t xml:space="preserve"> Hoi Commune, </w:t>
      </w:r>
      <w:proofErr w:type="spellStart"/>
      <w:r w:rsidRPr="00847AEF">
        <w:rPr>
          <w:rFonts w:ascii="Arial" w:hAnsi="Arial" w:cs="Arial"/>
          <w:color w:val="010000"/>
          <w:sz w:val="20"/>
        </w:rPr>
        <w:t>Nhon</w:t>
      </w:r>
      <w:proofErr w:type="spellEnd"/>
      <w:r w:rsidRPr="00847AE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47AEF">
        <w:rPr>
          <w:rFonts w:ascii="Arial" w:hAnsi="Arial" w:cs="Arial"/>
          <w:color w:val="010000"/>
          <w:sz w:val="20"/>
        </w:rPr>
        <w:t>Trach</w:t>
      </w:r>
      <w:proofErr w:type="spellEnd"/>
      <w:r w:rsidRPr="00847AEF">
        <w:rPr>
          <w:rFonts w:ascii="Arial" w:hAnsi="Arial" w:cs="Arial"/>
          <w:color w:val="010000"/>
          <w:sz w:val="20"/>
        </w:rPr>
        <w:t xml:space="preserve"> District,</w:t>
      </w:r>
      <w:r w:rsidR="006D102A" w:rsidRPr="00847AEF">
        <w:rPr>
          <w:rFonts w:ascii="Arial" w:hAnsi="Arial" w:cs="Arial"/>
          <w:color w:val="010000"/>
          <w:sz w:val="20"/>
        </w:rPr>
        <w:t xml:space="preserve"> </w:t>
      </w:r>
      <w:r w:rsidRPr="00847AEF">
        <w:rPr>
          <w:rFonts w:ascii="Arial" w:hAnsi="Arial" w:cs="Arial"/>
          <w:color w:val="010000"/>
          <w:sz w:val="20"/>
        </w:rPr>
        <w:t xml:space="preserve">Dong </w:t>
      </w:r>
      <w:proofErr w:type="spellStart"/>
      <w:r w:rsidRPr="00847AEF">
        <w:rPr>
          <w:rFonts w:ascii="Arial" w:hAnsi="Arial" w:cs="Arial"/>
          <w:color w:val="010000"/>
          <w:sz w:val="20"/>
        </w:rPr>
        <w:t>Nai</w:t>
      </w:r>
      <w:proofErr w:type="spellEnd"/>
      <w:r w:rsidRPr="00847AEF">
        <w:rPr>
          <w:rFonts w:ascii="Arial" w:hAnsi="Arial" w:cs="Arial"/>
          <w:color w:val="010000"/>
          <w:sz w:val="20"/>
        </w:rPr>
        <w:t xml:space="preserve"> </w:t>
      </w:r>
    </w:p>
    <w:p w14:paraId="00000007" w14:textId="6C262955" w:rsidR="005D5737" w:rsidRPr="00847AEF" w:rsidRDefault="00BA47F2" w:rsidP="00BC5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AEF">
        <w:rPr>
          <w:rFonts w:ascii="Arial" w:hAnsi="Arial" w:cs="Arial"/>
          <w:color w:val="010000"/>
          <w:sz w:val="20"/>
        </w:rPr>
        <w:t>The contents of the Extraordinary General Meeting of Shareholders:</w:t>
      </w:r>
    </w:p>
    <w:p w14:paraId="00000008" w14:textId="77777777" w:rsidR="005D5737" w:rsidRPr="00847AEF" w:rsidRDefault="00BA47F2" w:rsidP="00BC58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AEF">
        <w:rPr>
          <w:rFonts w:ascii="Arial" w:hAnsi="Arial" w:cs="Arial"/>
          <w:color w:val="010000"/>
          <w:sz w:val="20"/>
        </w:rPr>
        <w:t>Approve the private placement plan for investors.</w:t>
      </w:r>
    </w:p>
    <w:p w14:paraId="00000009" w14:textId="3484B164" w:rsidR="005D5737" w:rsidRPr="00847AEF" w:rsidRDefault="00BA47F2" w:rsidP="00BC58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AEF">
        <w:rPr>
          <w:rFonts w:ascii="Arial" w:hAnsi="Arial" w:cs="Arial"/>
          <w:color w:val="010000"/>
          <w:sz w:val="20"/>
        </w:rPr>
        <w:t xml:space="preserve">Amend the Charter due </w:t>
      </w:r>
      <w:r w:rsidR="004960DF" w:rsidRPr="00847AEF">
        <w:rPr>
          <w:rFonts w:ascii="Arial" w:hAnsi="Arial" w:cs="Arial"/>
          <w:color w:val="010000"/>
          <w:sz w:val="20"/>
        </w:rPr>
        <w:t>to the change of the Company’s H</w:t>
      </w:r>
      <w:r w:rsidRPr="00847AEF">
        <w:rPr>
          <w:rFonts w:ascii="Arial" w:hAnsi="Arial" w:cs="Arial"/>
          <w:color w:val="010000"/>
          <w:sz w:val="20"/>
        </w:rPr>
        <w:t>eadquarter</w:t>
      </w:r>
      <w:r w:rsidR="004960DF" w:rsidRPr="00847AEF">
        <w:rPr>
          <w:rFonts w:ascii="Arial" w:hAnsi="Arial" w:cs="Arial"/>
          <w:color w:val="010000"/>
          <w:sz w:val="20"/>
        </w:rPr>
        <w:t>s</w:t>
      </w:r>
    </w:p>
    <w:p w14:paraId="0000000A" w14:textId="77777777" w:rsidR="005D5737" w:rsidRPr="00847AEF" w:rsidRDefault="00BA47F2" w:rsidP="00BC58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AEF">
        <w:rPr>
          <w:rFonts w:ascii="Arial" w:hAnsi="Arial" w:cs="Arial"/>
          <w:color w:val="010000"/>
          <w:sz w:val="20"/>
        </w:rPr>
        <w:t>Other contents under the authorities of the General Meeting of Shareholders</w:t>
      </w:r>
    </w:p>
    <w:p w14:paraId="0000000B" w14:textId="61961049" w:rsidR="005D5737" w:rsidRPr="00847AEF" w:rsidRDefault="00BA47F2" w:rsidP="00BC58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47AEF">
        <w:rPr>
          <w:rFonts w:ascii="Arial" w:hAnsi="Arial" w:cs="Arial"/>
          <w:color w:val="010000"/>
          <w:sz w:val="20"/>
        </w:rPr>
        <w:t>‎‎Article 2.</w:t>
      </w:r>
      <w:proofErr w:type="gramEnd"/>
      <w:r w:rsidRPr="00847AEF">
        <w:rPr>
          <w:rFonts w:ascii="Arial" w:hAnsi="Arial" w:cs="Arial"/>
          <w:color w:val="010000"/>
          <w:sz w:val="20"/>
        </w:rPr>
        <w:t xml:space="preserve"> The Board of Directors of </w:t>
      </w:r>
      <w:proofErr w:type="spellStart"/>
      <w:r w:rsidRPr="00847AEF">
        <w:rPr>
          <w:rFonts w:ascii="Arial" w:hAnsi="Arial" w:cs="Arial"/>
          <w:color w:val="010000"/>
          <w:sz w:val="20"/>
        </w:rPr>
        <w:t>Nha</w:t>
      </w:r>
      <w:proofErr w:type="spellEnd"/>
      <w:r w:rsidRPr="00847AEF">
        <w:rPr>
          <w:rFonts w:ascii="Arial" w:hAnsi="Arial" w:cs="Arial"/>
          <w:color w:val="010000"/>
          <w:sz w:val="20"/>
        </w:rPr>
        <w:t xml:space="preserve"> Be Steel JSC assigned the Board of Management to prepare documents and facilities for the Meeting. </w:t>
      </w:r>
    </w:p>
    <w:p w14:paraId="0000000C" w14:textId="77777777" w:rsidR="005D5737" w:rsidRPr="00847AEF" w:rsidRDefault="00BA47F2" w:rsidP="00BC58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47AEF">
        <w:rPr>
          <w:rFonts w:ascii="Arial" w:hAnsi="Arial" w:cs="Arial"/>
          <w:color w:val="010000"/>
          <w:sz w:val="20"/>
        </w:rPr>
        <w:t>‎‎Article 3.</w:t>
      </w:r>
      <w:proofErr w:type="gramEnd"/>
      <w:r w:rsidRPr="00847AEF">
        <w:rPr>
          <w:rFonts w:ascii="Arial" w:hAnsi="Arial" w:cs="Arial"/>
          <w:color w:val="010000"/>
          <w:sz w:val="20"/>
        </w:rPr>
        <w:t xml:space="preserve"> This Resolution takes effect from the date of its signing.</w:t>
      </w:r>
    </w:p>
    <w:p w14:paraId="0000000D" w14:textId="5371AC30" w:rsidR="005D5737" w:rsidRPr="00847AEF" w:rsidRDefault="00BA47F2" w:rsidP="00BC58E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AEF">
        <w:rPr>
          <w:rFonts w:ascii="Arial" w:hAnsi="Arial" w:cs="Arial"/>
          <w:color w:val="010000"/>
          <w:sz w:val="20"/>
        </w:rPr>
        <w:t>Members of the Board of Directors, the Board of Management and relevant units of the Company are responsible for implementing this Resolution</w:t>
      </w:r>
      <w:proofErr w:type="gramStart"/>
      <w:r w:rsidRPr="00847AEF">
        <w:rPr>
          <w:rFonts w:ascii="Arial" w:hAnsi="Arial" w:cs="Arial"/>
          <w:color w:val="010000"/>
          <w:sz w:val="20"/>
        </w:rPr>
        <w:t>.</w:t>
      </w:r>
      <w:r w:rsidR="004960DF" w:rsidRPr="00847AEF">
        <w:rPr>
          <w:rFonts w:ascii="Arial" w:hAnsi="Arial" w:cs="Arial"/>
          <w:color w:val="010000"/>
          <w:sz w:val="20"/>
        </w:rPr>
        <w:t>/</w:t>
      </w:r>
      <w:proofErr w:type="gramEnd"/>
      <w:r w:rsidR="004960DF" w:rsidRPr="00847AEF">
        <w:rPr>
          <w:rFonts w:ascii="Arial" w:hAnsi="Arial" w:cs="Arial"/>
          <w:color w:val="010000"/>
          <w:sz w:val="20"/>
        </w:rPr>
        <w:t>.</w:t>
      </w:r>
    </w:p>
    <w:sectPr w:rsidR="005D5737" w:rsidRPr="00847AEF" w:rsidSect="00B6288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5ACD"/>
    <w:multiLevelType w:val="multilevel"/>
    <w:tmpl w:val="670E03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C2F33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83429DE"/>
    <w:multiLevelType w:val="multilevel"/>
    <w:tmpl w:val="05A6F1A2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37"/>
    <w:rsid w:val="004960DF"/>
    <w:rsid w:val="005D5737"/>
    <w:rsid w:val="006D102A"/>
    <w:rsid w:val="00847AEF"/>
    <w:rsid w:val="00B62880"/>
    <w:rsid w:val="00BA47F2"/>
    <w:rsid w:val="00BC58E8"/>
    <w:rsid w:val="00DA2AD2"/>
    <w:rsid w:val="00E4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DD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5364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F33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4F5364"/>
      <w:sz w:val="16"/>
      <w:szCs w:val="1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2C2F33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9"/>
      <w:szCs w:val="9"/>
    </w:rPr>
  </w:style>
  <w:style w:type="character" w:styleId="Hyperlink">
    <w:name w:val="Hyperlink"/>
    <w:basedOn w:val="DefaultParagraphFont"/>
    <w:uiPriority w:val="99"/>
    <w:unhideWhenUsed/>
    <w:rsid w:val="00883C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3CB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5364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F33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4F5364"/>
      <w:sz w:val="16"/>
      <w:szCs w:val="1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2C2F33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9"/>
      <w:szCs w:val="9"/>
    </w:rPr>
  </w:style>
  <w:style w:type="character" w:styleId="Hyperlink">
    <w:name w:val="Hyperlink"/>
    <w:basedOn w:val="DefaultParagraphFont"/>
    <w:uiPriority w:val="99"/>
    <w:unhideWhenUsed/>
    <w:rsid w:val="00883C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3CB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YcrxVURoex+m7hktb2zkdvTlPA==">CgMxLjA4AHIhMUk0aEZqNGt3VjN5OE8wa01QZ1dGaVlwd0lLRDFUVWpW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9</cp:revision>
  <dcterms:created xsi:type="dcterms:W3CDTF">2024-06-12T03:35:00Z</dcterms:created>
  <dcterms:modified xsi:type="dcterms:W3CDTF">2024-06-13T03:59:00Z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8bf13811ea63d55dce02b58c122191333c5765ba9a2a12f86266fb2963d97953</vt:lpwstr>
  </property>
</Properties>
</file>