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CFA9" w14:textId="2A02E909" w:rsidR="00CF25ED" w:rsidRPr="00566155" w:rsidRDefault="00256A25" w:rsidP="00256A25">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 xml:space="preserve">VLA: Report on progress of </w:t>
      </w:r>
      <w:r w:rsidR="00025BCD" w:rsidRPr="00566155">
        <w:rPr>
          <w:rFonts w:ascii="Arial" w:hAnsi="Arial" w:cs="Arial"/>
          <w:b/>
          <w:color w:val="010000"/>
          <w:sz w:val="20"/>
        </w:rPr>
        <w:t>use of capital/proceeds from the offering/</w:t>
      </w:r>
      <w:r>
        <w:rPr>
          <w:rFonts w:ascii="Arial" w:hAnsi="Arial" w:cs="Arial"/>
          <w:b/>
          <w:color w:val="010000"/>
          <w:sz w:val="20"/>
        </w:rPr>
        <w:t>issue</w:t>
      </w:r>
    </w:p>
    <w:p w14:paraId="7BA05A89" w14:textId="7F11B5C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On June 10, 2024, Van Lang Technology Development and Investment JSC announced Report No. 98/BCSDV-VLA </w:t>
      </w:r>
      <w:r w:rsidR="00E40768" w:rsidRPr="00566155">
        <w:rPr>
          <w:rFonts w:ascii="Arial" w:hAnsi="Arial" w:cs="Arial"/>
          <w:color w:val="010000"/>
          <w:sz w:val="20"/>
        </w:rPr>
        <w:t>on the progress of the use of capital/proceeds from the offering/</w:t>
      </w:r>
      <w:r w:rsidR="00256A25">
        <w:rPr>
          <w:rFonts w:ascii="Arial" w:hAnsi="Arial" w:cs="Arial"/>
          <w:color w:val="010000"/>
          <w:sz w:val="20"/>
        </w:rPr>
        <w:t>issue</w:t>
      </w:r>
      <w:r w:rsidR="00E40768" w:rsidRPr="00566155">
        <w:rPr>
          <w:rFonts w:ascii="Arial" w:hAnsi="Arial" w:cs="Arial"/>
          <w:color w:val="010000"/>
          <w:sz w:val="20"/>
        </w:rPr>
        <w:t xml:space="preserve"> </w:t>
      </w:r>
      <w:r w:rsidRPr="00566155">
        <w:rPr>
          <w:rFonts w:ascii="Arial" w:hAnsi="Arial" w:cs="Arial"/>
          <w:color w:val="010000"/>
          <w:sz w:val="20"/>
        </w:rPr>
        <w:t xml:space="preserve">as follows: </w:t>
      </w:r>
    </w:p>
    <w:p w14:paraId="51BE394C" w14:textId="77777777" w:rsidR="00CF25ED" w:rsidRPr="00566155" w:rsidRDefault="00025BCD" w:rsidP="00256A25">
      <w:pPr>
        <w:keepNext/>
        <w:numPr>
          <w:ilvl w:val="0"/>
          <w:numId w:val="2"/>
        </w:numPr>
        <w:pBdr>
          <w:top w:val="nil"/>
          <w:left w:val="nil"/>
          <w:bottom w:val="nil"/>
          <w:right w:val="nil"/>
          <w:between w:val="nil"/>
        </w:pBdr>
        <w:tabs>
          <w:tab w:val="left" w:pos="430"/>
        </w:tabs>
        <w:spacing w:after="120" w:line="360" w:lineRule="auto"/>
        <w:jc w:val="both"/>
        <w:rPr>
          <w:rFonts w:ascii="Arial" w:eastAsia="Arial" w:hAnsi="Arial" w:cs="Arial"/>
          <w:color w:val="010000"/>
          <w:sz w:val="20"/>
          <w:szCs w:val="20"/>
        </w:rPr>
      </w:pPr>
      <w:r w:rsidRPr="00566155">
        <w:rPr>
          <w:rFonts w:ascii="Arial" w:hAnsi="Arial" w:cs="Arial"/>
          <w:color w:val="010000"/>
          <w:sz w:val="20"/>
        </w:rPr>
        <w:t>Issued securities</w:t>
      </w:r>
    </w:p>
    <w:p w14:paraId="09A8F872" w14:textId="77777777" w:rsidR="00CF25ED" w:rsidRPr="00566155" w:rsidRDefault="00025BCD" w:rsidP="00256A25">
      <w:pPr>
        <w:numPr>
          <w:ilvl w:val="0"/>
          <w:numId w:val="1"/>
        </w:numPr>
        <w:pBdr>
          <w:top w:val="nil"/>
          <w:left w:val="nil"/>
          <w:bottom w:val="nil"/>
          <w:right w:val="nil"/>
          <w:between w:val="nil"/>
        </w:pBdr>
        <w:tabs>
          <w:tab w:val="left" w:pos="378"/>
        </w:tabs>
        <w:spacing w:after="120" w:line="360" w:lineRule="auto"/>
        <w:jc w:val="both"/>
        <w:rPr>
          <w:rFonts w:ascii="Arial" w:eastAsia="Arial" w:hAnsi="Arial" w:cs="Arial"/>
          <w:color w:val="010000"/>
          <w:sz w:val="20"/>
          <w:szCs w:val="20"/>
        </w:rPr>
      </w:pPr>
      <w:r w:rsidRPr="00566155">
        <w:rPr>
          <w:rFonts w:ascii="Arial" w:hAnsi="Arial" w:cs="Arial"/>
          <w:color w:val="010000"/>
          <w:sz w:val="20"/>
        </w:rPr>
        <w:t>Securities name: Van Lang Technology Development and Investment JSC</w:t>
      </w:r>
    </w:p>
    <w:p w14:paraId="324FED1B" w14:textId="77777777" w:rsidR="00CF25ED" w:rsidRPr="00566155" w:rsidRDefault="00025BCD" w:rsidP="00256A25">
      <w:pPr>
        <w:numPr>
          <w:ilvl w:val="0"/>
          <w:numId w:val="1"/>
        </w:numPr>
        <w:pBdr>
          <w:top w:val="nil"/>
          <w:left w:val="nil"/>
          <w:bottom w:val="nil"/>
          <w:right w:val="nil"/>
          <w:between w:val="nil"/>
        </w:pBdr>
        <w:tabs>
          <w:tab w:val="left" w:pos="378"/>
        </w:tabs>
        <w:spacing w:after="120" w:line="360" w:lineRule="auto"/>
        <w:jc w:val="both"/>
        <w:rPr>
          <w:rFonts w:ascii="Arial" w:eastAsia="Arial" w:hAnsi="Arial" w:cs="Arial"/>
          <w:color w:val="010000"/>
          <w:sz w:val="20"/>
          <w:szCs w:val="20"/>
        </w:rPr>
      </w:pPr>
      <w:r w:rsidRPr="00566155">
        <w:rPr>
          <w:rFonts w:ascii="Arial" w:hAnsi="Arial" w:cs="Arial"/>
          <w:color w:val="010000"/>
          <w:sz w:val="20"/>
        </w:rPr>
        <w:t>Securities type: VLA</w:t>
      </w:r>
    </w:p>
    <w:p w14:paraId="3F47E76C" w14:textId="77777777" w:rsidR="00CF25ED" w:rsidRPr="00566155" w:rsidRDefault="00025BCD" w:rsidP="00256A25">
      <w:pPr>
        <w:numPr>
          <w:ilvl w:val="0"/>
          <w:numId w:val="1"/>
        </w:numPr>
        <w:pBdr>
          <w:top w:val="nil"/>
          <w:left w:val="nil"/>
          <w:bottom w:val="nil"/>
          <w:right w:val="nil"/>
          <w:between w:val="nil"/>
        </w:pBdr>
        <w:tabs>
          <w:tab w:val="left" w:pos="382"/>
        </w:tabs>
        <w:spacing w:after="120" w:line="360" w:lineRule="auto"/>
        <w:jc w:val="both"/>
        <w:rPr>
          <w:rFonts w:ascii="Arial" w:eastAsia="Arial" w:hAnsi="Arial" w:cs="Arial"/>
          <w:color w:val="010000"/>
          <w:sz w:val="20"/>
          <w:szCs w:val="20"/>
        </w:rPr>
      </w:pPr>
      <w:r w:rsidRPr="00566155">
        <w:rPr>
          <w:rFonts w:ascii="Arial" w:hAnsi="Arial" w:cs="Arial"/>
          <w:color w:val="010000"/>
          <w:sz w:val="20"/>
        </w:rPr>
        <w:t>Par value: VND 10,000</w:t>
      </w:r>
    </w:p>
    <w:p w14:paraId="4485E011" w14:textId="77777777" w:rsidR="00CF25ED" w:rsidRPr="00566155" w:rsidRDefault="00025BCD" w:rsidP="00256A25">
      <w:pPr>
        <w:numPr>
          <w:ilvl w:val="0"/>
          <w:numId w:val="1"/>
        </w:numPr>
        <w:pBdr>
          <w:top w:val="nil"/>
          <w:left w:val="nil"/>
          <w:bottom w:val="nil"/>
          <w:right w:val="nil"/>
          <w:between w:val="nil"/>
        </w:pBdr>
        <w:tabs>
          <w:tab w:val="left" w:pos="382"/>
        </w:tabs>
        <w:spacing w:after="120" w:line="360" w:lineRule="auto"/>
        <w:jc w:val="both"/>
        <w:rPr>
          <w:rFonts w:ascii="Arial" w:eastAsia="Arial" w:hAnsi="Arial" w:cs="Arial"/>
          <w:color w:val="010000"/>
          <w:sz w:val="20"/>
          <w:szCs w:val="20"/>
        </w:rPr>
      </w:pPr>
      <w:r w:rsidRPr="00566155">
        <w:rPr>
          <w:rFonts w:ascii="Arial" w:hAnsi="Arial" w:cs="Arial"/>
          <w:color w:val="010000"/>
          <w:sz w:val="20"/>
        </w:rPr>
        <w:t>Number of issued shares: 1,997,998 shares</w:t>
      </w:r>
    </w:p>
    <w:p w14:paraId="5EF1D11A" w14:textId="77777777" w:rsidR="00CF25ED" w:rsidRPr="00566155" w:rsidRDefault="00025BCD" w:rsidP="00256A25">
      <w:pPr>
        <w:numPr>
          <w:ilvl w:val="0"/>
          <w:numId w:val="1"/>
        </w:numPr>
        <w:pBdr>
          <w:top w:val="nil"/>
          <w:left w:val="nil"/>
          <w:bottom w:val="nil"/>
          <w:right w:val="nil"/>
          <w:between w:val="nil"/>
        </w:pBdr>
        <w:tabs>
          <w:tab w:val="left" w:pos="382"/>
        </w:tabs>
        <w:spacing w:after="120" w:line="360" w:lineRule="auto"/>
        <w:jc w:val="both"/>
        <w:rPr>
          <w:rFonts w:ascii="Arial" w:eastAsia="Arial" w:hAnsi="Arial" w:cs="Arial"/>
          <w:color w:val="010000"/>
          <w:sz w:val="20"/>
          <w:szCs w:val="20"/>
        </w:rPr>
      </w:pPr>
      <w:r w:rsidRPr="00566155">
        <w:rPr>
          <w:rFonts w:ascii="Arial" w:hAnsi="Arial" w:cs="Arial"/>
          <w:color w:val="010000"/>
          <w:sz w:val="20"/>
        </w:rPr>
        <w:t>Total capital/money mobilized</w:t>
      </w:r>
      <w:r w:rsidR="00B348A2" w:rsidRPr="00566155">
        <w:rPr>
          <w:rFonts w:ascii="Arial" w:hAnsi="Arial" w:cs="Arial"/>
          <w:color w:val="010000"/>
          <w:sz w:val="20"/>
        </w:rPr>
        <w:t>:</w:t>
      </w:r>
      <w:r w:rsidRPr="00566155">
        <w:rPr>
          <w:rFonts w:ascii="Arial" w:hAnsi="Arial" w:cs="Arial"/>
          <w:color w:val="010000"/>
          <w:sz w:val="20"/>
        </w:rPr>
        <w:t xml:space="preserve"> VND 19,979,980,000, of which capital/amount mobilized for the project: VND 19,979,980,000.</w:t>
      </w:r>
    </w:p>
    <w:p w14:paraId="7DEFC5FB" w14:textId="3808F962" w:rsidR="00CF25ED" w:rsidRPr="00566155" w:rsidRDefault="00025BCD" w:rsidP="00256A25">
      <w:pPr>
        <w:numPr>
          <w:ilvl w:val="0"/>
          <w:numId w:val="1"/>
        </w:numPr>
        <w:pBdr>
          <w:top w:val="nil"/>
          <w:left w:val="nil"/>
          <w:bottom w:val="nil"/>
          <w:right w:val="nil"/>
          <w:between w:val="nil"/>
        </w:pBdr>
        <w:tabs>
          <w:tab w:val="left" w:pos="382"/>
        </w:tabs>
        <w:spacing w:after="120" w:line="360" w:lineRule="auto"/>
        <w:jc w:val="both"/>
        <w:rPr>
          <w:rFonts w:ascii="Arial" w:eastAsia="Arial" w:hAnsi="Arial" w:cs="Arial"/>
          <w:color w:val="010000"/>
          <w:sz w:val="20"/>
          <w:szCs w:val="20"/>
        </w:rPr>
      </w:pPr>
      <w:r w:rsidRPr="00566155">
        <w:rPr>
          <w:rFonts w:ascii="Arial" w:hAnsi="Arial" w:cs="Arial"/>
          <w:color w:val="010000"/>
          <w:sz w:val="20"/>
        </w:rPr>
        <w:t>Completion date of the offering/</w:t>
      </w:r>
      <w:r w:rsidR="00256A25">
        <w:rPr>
          <w:rFonts w:ascii="Arial" w:hAnsi="Arial" w:cs="Arial"/>
          <w:color w:val="010000"/>
          <w:sz w:val="20"/>
        </w:rPr>
        <w:t>issue</w:t>
      </w:r>
      <w:r w:rsidRPr="00566155">
        <w:rPr>
          <w:rFonts w:ascii="Arial" w:hAnsi="Arial" w:cs="Arial"/>
          <w:color w:val="010000"/>
          <w:sz w:val="20"/>
        </w:rPr>
        <w:t>: December 04, 2023</w:t>
      </w:r>
    </w:p>
    <w:p w14:paraId="728B31D4" w14:textId="6FFBEABB" w:rsidR="00CF25ED" w:rsidRPr="00566155" w:rsidRDefault="00025BCD" w:rsidP="00256A25">
      <w:pPr>
        <w:numPr>
          <w:ilvl w:val="0"/>
          <w:numId w:val="2"/>
        </w:numPr>
        <w:pBdr>
          <w:top w:val="nil"/>
          <w:left w:val="nil"/>
          <w:bottom w:val="nil"/>
          <w:right w:val="nil"/>
          <w:between w:val="nil"/>
        </w:pBdr>
        <w:tabs>
          <w:tab w:val="left" w:pos="541"/>
        </w:tabs>
        <w:spacing w:after="120" w:line="360" w:lineRule="auto"/>
        <w:jc w:val="both"/>
        <w:rPr>
          <w:rFonts w:ascii="Arial" w:eastAsia="Arial" w:hAnsi="Arial" w:cs="Arial"/>
          <w:color w:val="010000"/>
          <w:sz w:val="20"/>
          <w:szCs w:val="20"/>
        </w:rPr>
      </w:pPr>
      <w:r w:rsidRPr="00566155">
        <w:rPr>
          <w:rFonts w:ascii="Arial" w:hAnsi="Arial" w:cs="Arial"/>
          <w:color w:val="010000"/>
          <w:sz w:val="20"/>
        </w:rPr>
        <w:t>Plan to use the capital/proceeds from the offering/</w:t>
      </w:r>
      <w:r w:rsidR="00256A25">
        <w:rPr>
          <w:rFonts w:ascii="Arial" w:hAnsi="Arial" w:cs="Arial"/>
          <w:color w:val="010000"/>
          <w:sz w:val="20"/>
        </w:rPr>
        <w:t>issue</w:t>
      </w:r>
    </w:p>
    <w:p w14:paraId="610397C3" w14:textId="77777777" w:rsidR="00CF25ED" w:rsidRPr="00566155" w:rsidRDefault="00025BCD" w:rsidP="00256A2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 Progress of the project according to the announced plan:</w:t>
      </w:r>
    </w:p>
    <w:p w14:paraId="61E1F685"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The entire increased charter capital will be used </w:t>
      </w:r>
      <w:r w:rsidR="00B348A2" w:rsidRPr="00566155">
        <w:rPr>
          <w:rFonts w:ascii="Arial" w:hAnsi="Arial" w:cs="Arial"/>
          <w:color w:val="010000"/>
          <w:sz w:val="20"/>
        </w:rPr>
        <w:t>to establish</w:t>
      </w:r>
      <w:r w:rsidRPr="00566155">
        <w:rPr>
          <w:rFonts w:ascii="Arial" w:hAnsi="Arial" w:cs="Arial"/>
          <w:color w:val="010000"/>
          <w:sz w:val="20"/>
        </w:rPr>
        <w:t xml:space="preserve"> Van Lang Technology Development and Investment JSC- Ho Chi Minh Branch according to the Branch Establishment Project approved by the General Meeting of Shareholders of the Company in General Mandate No. 04/2022/NQ-DHDCDBTVLA dated September 14, 2022. In which, the capital raised from the offering will be used entirely for the establishment of branches according to the content of the Project, 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8"/>
        <w:gridCol w:w="3385"/>
        <w:gridCol w:w="1749"/>
        <w:gridCol w:w="3145"/>
      </w:tblGrid>
      <w:tr w:rsidR="00CF25ED" w:rsidRPr="00566155" w14:paraId="7F779E0C" w14:textId="77777777" w:rsidTr="001C20EF">
        <w:tc>
          <w:tcPr>
            <w:tcW w:w="409" w:type="pct"/>
            <w:shd w:val="clear" w:color="auto" w:fill="auto"/>
            <w:tcMar>
              <w:top w:w="0" w:type="dxa"/>
              <w:bottom w:w="0" w:type="dxa"/>
            </w:tcMar>
            <w:vAlign w:val="center"/>
          </w:tcPr>
          <w:p w14:paraId="34BB2EA0"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No.</w:t>
            </w:r>
          </w:p>
        </w:tc>
        <w:tc>
          <w:tcPr>
            <w:tcW w:w="1877" w:type="pct"/>
            <w:shd w:val="clear" w:color="auto" w:fill="auto"/>
            <w:tcMar>
              <w:top w:w="0" w:type="dxa"/>
              <w:bottom w:w="0" w:type="dxa"/>
            </w:tcMar>
            <w:vAlign w:val="center"/>
          </w:tcPr>
          <w:p w14:paraId="0BF86F9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Expenditure content for Branch operations</w:t>
            </w:r>
          </w:p>
        </w:tc>
        <w:tc>
          <w:tcPr>
            <w:tcW w:w="970" w:type="pct"/>
            <w:shd w:val="clear" w:color="auto" w:fill="auto"/>
            <w:tcMar>
              <w:top w:w="0" w:type="dxa"/>
              <w:bottom w:w="0" w:type="dxa"/>
            </w:tcMar>
            <w:vAlign w:val="center"/>
          </w:tcPr>
          <w:p w14:paraId="54DDC7ED"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Expected amount (VND)</w:t>
            </w:r>
          </w:p>
        </w:tc>
        <w:tc>
          <w:tcPr>
            <w:tcW w:w="1744" w:type="pct"/>
            <w:shd w:val="clear" w:color="auto" w:fill="auto"/>
            <w:tcMar>
              <w:top w:w="0" w:type="dxa"/>
              <w:bottom w:w="0" w:type="dxa"/>
            </w:tcMar>
            <w:vAlign w:val="center"/>
          </w:tcPr>
          <w:p w14:paraId="5B4BA14B"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Implementation time</w:t>
            </w:r>
          </w:p>
        </w:tc>
      </w:tr>
      <w:tr w:rsidR="00CF25ED" w:rsidRPr="00566155" w14:paraId="0D314822" w14:textId="77777777" w:rsidTr="001C20EF">
        <w:tc>
          <w:tcPr>
            <w:tcW w:w="409" w:type="pct"/>
            <w:shd w:val="clear" w:color="auto" w:fill="auto"/>
            <w:tcMar>
              <w:top w:w="0" w:type="dxa"/>
              <w:bottom w:w="0" w:type="dxa"/>
            </w:tcMar>
            <w:vAlign w:val="center"/>
          </w:tcPr>
          <w:p w14:paraId="2AF73077"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w:t>
            </w:r>
          </w:p>
        </w:tc>
        <w:tc>
          <w:tcPr>
            <w:tcW w:w="1877" w:type="pct"/>
            <w:shd w:val="clear" w:color="auto" w:fill="auto"/>
            <w:tcMar>
              <w:top w:w="0" w:type="dxa"/>
              <w:bottom w:w="0" w:type="dxa"/>
            </w:tcMar>
            <w:vAlign w:val="center"/>
          </w:tcPr>
          <w:p w14:paraId="680B13AE"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Labor expenses</w:t>
            </w:r>
          </w:p>
        </w:tc>
        <w:tc>
          <w:tcPr>
            <w:tcW w:w="970" w:type="pct"/>
            <w:shd w:val="clear" w:color="auto" w:fill="auto"/>
            <w:tcMar>
              <w:top w:w="0" w:type="dxa"/>
              <w:bottom w:w="0" w:type="dxa"/>
            </w:tcMar>
            <w:vAlign w:val="center"/>
          </w:tcPr>
          <w:p w14:paraId="0BFEDADF"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3,062,400,000</w:t>
            </w:r>
          </w:p>
        </w:tc>
        <w:tc>
          <w:tcPr>
            <w:tcW w:w="1744" w:type="pct"/>
            <w:shd w:val="clear" w:color="auto" w:fill="auto"/>
            <w:tcMar>
              <w:top w:w="0" w:type="dxa"/>
              <w:bottom w:w="0" w:type="dxa"/>
            </w:tcMar>
            <w:vAlign w:val="center"/>
          </w:tcPr>
          <w:p w14:paraId="4B1F5CA0"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Q4/2022- Q1/2023</w:t>
            </w:r>
          </w:p>
        </w:tc>
      </w:tr>
      <w:tr w:rsidR="00CF25ED" w:rsidRPr="00566155" w14:paraId="435A0D7A" w14:textId="77777777" w:rsidTr="001C20EF">
        <w:tc>
          <w:tcPr>
            <w:tcW w:w="409" w:type="pct"/>
            <w:shd w:val="clear" w:color="auto" w:fill="auto"/>
            <w:tcMar>
              <w:top w:w="0" w:type="dxa"/>
              <w:bottom w:w="0" w:type="dxa"/>
            </w:tcMar>
            <w:vAlign w:val="center"/>
          </w:tcPr>
          <w:p w14:paraId="36A90A4F"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w:t>
            </w:r>
          </w:p>
        </w:tc>
        <w:tc>
          <w:tcPr>
            <w:tcW w:w="1877" w:type="pct"/>
            <w:shd w:val="clear" w:color="auto" w:fill="auto"/>
            <w:tcMar>
              <w:top w:w="0" w:type="dxa"/>
              <w:bottom w:w="0" w:type="dxa"/>
            </w:tcMar>
            <w:vAlign w:val="center"/>
          </w:tcPr>
          <w:p w14:paraId="0DFD36E5" w14:textId="77777777" w:rsidR="00CF25ED" w:rsidRPr="00566155" w:rsidRDefault="00B348A2"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Advertising </w:t>
            </w:r>
            <w:r w:rsidR="00025BCD" w:rsidRPr="00566155">
              <w:rPr>
                <w:rFonts w:ascii="Arial" w:hAnsi="Arial" w:cs="Arial"/>
                <w:color w:val="010000"/>
                <w:sz w:val="20"/>
              </w:rPr>
              <w:t>and marketing</w:t>
            </w:r>
            <w:r w:rsidRPr="00566155">
              <w:rPr>
                <w:rFonts w:ascii="Arial" w:hAnsi="Arial" w:cs="Arial"/>
                <w:color w:val="010000"/>
                <w:sz w:val="20"/>
              </w:rPr>
              <w:t xml:space="preserve"> expenses</w:t>
            </w:r>
          </w:p>
        </w:tc>
        <w:tc>
          <w:tcPr>
            <w:tcW w:w="970" w:type="pct"/>
            <w:shd w:val="clear" w:color="auto" w:fill="auto"/>
            <w:tcMar>
              <w:top w:w="0" w:type="dxa"/>
              <w:bottom w:w="0" w:type="dxa"/>
            </w:tcMar>
            <w:vAlign w:val="center"/>
          </w:tcPr>
          <w:p w14:paraId="462F9987"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10,800,000,000</w:t>
            </w:r>
          </w:p>
        </w:tc>
        <w:tc>
          <w:tcPr>
            <w:tcW w:w="1744" w:type="pct"/>
            <w:shd w:val="clear" w:color="auto" w:fill="auto"/>
            <w:tcMar>
              <w:top w:w="0" w:type="dxa"/>
              <w:bottom w:w="0" w:type="dxa"/>
            </w:tcMar>
            <w:vAlign w:val="center"/>
          </w:tcPr>
          <w:p w14:paraId="2B219B93"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Q4/2022- Q1/2023</w:t>
            </w:r>
          </w:p>
        </w:tc>
      </w:tr>
      <w:tr w:rsidR="00CF25ED" w:rsidRPr="00566155" w14:paraId="30594BB5" w14:textId="77777777" w:rsidTr="001C20EF">
        <w:tc>
          <w:tcPr>
            <w:tcW w:w="409" w:type="pct"/>
            <w:shd w:val="clear" w:color="auto" w:fill="auto"/>
            <w:tcMar>
              <w:top w:w="0" w:type="dxa"/>
              <w:bottom w:w="0" w:type="dxa"/>
            </w:tcMar>
            <w:vAlign w:val="center"/>
          </w:tcPr>
          <w:p w14:paraId="70C3C833"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3</w:t>
            </w:r>
          </w:p>
        </w:tc>
        <w:tc>
          <w:tcPr>
            <w:tcW w:w="1877" w:type="pct"/>
            <w:shd w:val="clear" w:color="auto" w:fill="auto"/>
            <w:tcMar>
              <w:top w:w="0" w:type="dxa"/>
              <w:bottom w:w="0" w:type="dxa"/>
            </w:tcMar>
            <w:vAlign w:val="center"/>
          </w:tcPr>
          <w:p w14:paraId="21E4464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Infrastructure and other expenses</w:t>
            </w:r>
          </w:p>
        </w:tc>
        <w:tc>
          <w:tcPr>
            <w:tcW w:w="970" w:type="pct"/>
            <w:shd w:val="clear" w:color="auto" w:fill="auto"/>
            <w:tcMar>
              <w:top w:w="0" w:type="dxa"/>
              <w:bottom w:w="0" w:type="dxa"/>
            </w:tcMar>
            <w:vAlign w:val="center"/>
          </w:tcPr>
          <w:p w14:paraId="4D693ECD"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6,117,580,000</w:t>
            </w:r>
          </w:p>
        </w:tc>
        <w:tc>
          <w:tcPr>
            <w:tcW w:w="1744" w:type="pct"/>
            <w:shd w:val="clear" w:color="auto" w:fill="auto"/>
            <w:tcMar>
              <w:top w:w="0" w:type="dxa"/>
              <w:bottom w:w="0" w:type="dxa"/>
            </w:tcMar>
            <w:vAlign w:val="center"/>
          </w:tcPr>
          <w:p w14:paraId="599B27F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Q4/2022- Q1/2023</w:t>
            </w:r>
          </w:p>
        </w:tc>
      </w:tr>
      <w:tr w:rsidR="00CF25ED" w:rsidRPr="00566155" w14:paraId="3B80B23B" w14:textId="77777777" w:rsidTr="001C20EF">
        <w:tc>
          <w:tcPr>
            <w:tcW w:w="409" w:type="pct"/>
            <w:shd w:val="clear" w:color="auto" w:fill="auto"/>
            <w:tcMar>
              <w:top w:w="0" w:type="dxa"/>
              <w:bottom w:w="0" w:type="dxa"/>
            </w:tcMar>
            <w:vAlign w:val="center"/>
          </w:tcPr>
          <w:p w14:paraId="6CBA26D5" w14:textId="77777777" w:rsidR="00CF25ED" w:rsidRPr="00566155" w:rsidRDefault="00CF25ED" w:rsidP="00256A25">
            <w:pPr>
              <w:spacing w:after="120" w:line="360" w:lineRule="auto"/>
              <w:jc w:val="both"/>
              <w:rPr>
                <w:rFonts w:ascii="Arial" w:eastAsia="Arial" w:hAnsi="Arial" w:cs="Arial"/>
                <w:color w:val="010000"/>
                <w:sz w:val="20"/>
                <w:szCs w:val="20"/>
              </w:rPr>
            </w:pPr>
          </w:p>
        </w:tc>
        <w:tc>
          <w:tcPr>
            <w:tcW w:w="1877" w:type="pct"/>
            <w:shd w:val="clear" w:color="auto" w:fill="auto"/>
            <w:tcMar>
              <w:top w:w="0" w:type="dxa"/>
              <w:bottom w:w="0" w:type="dxa"/>
            </w:tcMar>
            <w:vAlign w:val="center"/>
          </w:tcPr>
          <w:p w14:paraId="3C70AF8B"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Total</w:t>
            </w:r>
          </w:p>
        </w:tc>
        <w:tc>
          <w:tcPr>
            <w:tcW w:w="970" w:type="pct"/>
            <w:shd w:val="clear" w:color="auto" w:fill="auto"/>
            <w:tcMar>
              <w:top w:w="0" w:type="dxa"/>
              <w:bottom w:w="0" w:type="dxa"/>
            </w:tcMar>
            <w:vAlign w:val="center"/>
          </w:tcPr>
          <w:p w14:paraId="4A0B2C34"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19,979,980,000</w:t>
            </w:r>
          </w:p>
        </w:tc>
        <w:tc>
          <w:tcPr>
            <w:tcW w:w="1744" w:type="pct"/>
            <w:shd w:val="clear" w:color="auto" w:fill="auto"/>
            <w:tcMar>
              <w:top w:w="0" w:type="dxa"/>
              <w:bottom w:w="0" w:type="dxa"/>
            </w:tcMar>
            <w:vAlign w:val="center"/>
          </w:tcPr>
          <w:p w14:paraId="29ABB663" w14:textId="77777777" w:rsidR="00CF25ED" w:rsidRPr="00566155" w:rsidRDefault="00CF25ED" w:rsidP="00256A25">
            <w:pPr>
              <w:spacing w:after="120" w:line="360" w:lineRule="auto"/>
              <w:jc w:val="both"/>
              <w:rPr>
                <w:rFonts w:ascii="Arial" w:eastAsia="Arial" w:hAnsi="Arial" w:cs="Arial"/>
                <w:color w:val="010000"/>
                <w:sz w:val="20"/>
                <w:szCs w:val="20"/>
              </w:rPr>
            </w:pPr>
          </w:p>
        </w:tc>
      </w:tr>
    </w:tbl>
    <w:p w14:paraId="53425919"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 Current project progress: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7"/>
        <w:gridCol w:w="2442"/>
        <w:gridCol w:w="2153"/>
        <w:gridCol w:w="1803"/>
        <w:gridCol w:w="2022"/>
      </w:tblGrid>
      <w:tr w:rsidR="00CF25ED" w:rsidRPr="00566155" w14:paraId="7980CD57" w14:textId="77777777" w:rsidTr="001C20EF">
        <w:tc>
          <w:tcPr>
            <w:tcW w:w="331" w:type="pct"/>
            <w:shd w:val="clear" w:color="auto" w:fill="auto"/>
            <w:tcMar>
              <w:top w:w="0" w:type="dxa"/>
              <w:bottom w:w="0" w:type="dxa"/>
            </w:tcMar>
            <w:vAlign w:val="center"/>
          </w:tcPr>
          <w:p w14:paraId="336101D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No.</w:t>
            </w:r>
          </w:p>
        </w:tc>
        <w:tc>
          <w:tcPr>
            <w:tcW w:w="1354" w:type="pct"/>
            <w:shd w:val="clear" w:color="auto" w:fill="auto"/>
            <w:tcMar>
              <w:top w:w="0" w:type="dxa"/>
              <w:bottom w:w="0" w:type="dxa"/>
            </w:tcMar>
            <w:vAlign w:val="center"/>
          </w:tcPr>
          <w:p w14:paraId="2B90E602"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Expenditure content</w:t>
            </w:r>
          </w:p>
        </w:tc>
        <w:tc>
          <w:tcPr>
            <w:tcW w:w="1194" w:type="pct"/>
            <w:shd w:val="clear" w:color="auto" w:fill="auto"/>
            <w:tcMar>
              <w:top w:w="0" w:type="dxa"/>
              <w:bottom w:w="0" w:type="dxa"/>
            </w:tcMar>
            <w:vAlign w:val="center"/>
          </w:tcPr>
          <w:p w14:paraId="70D49E16"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Resolution No. 75/2024/NQ-HDQTVLA dated February 26, 2024</w:t>
            </w:r>
          </w:p>
        </w:tc>
        <w:tc>
          <w:tcPr>
            <w:tcW w:w="1000" w:type="pct"/>
            <w:shd w:val="clear" w:color="auto" w:fill="auto"/>
            <w:tcMar>
              <w:top w:w="0" w:type="dxa"/>
              <w:bottom w:w="0" w:type="dxa"/>
            </w:tcMar>
            <w:vAlign w:val="center"/>
          </w:tcPr>
          <w:p w14:paraId="27C19726"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Actual expenses until June 4, 2024</w:t>
            </w:r>
          </w:p>
        </w:tc>
        <w:tc>
          <w:tcPr>
            <w:tcW w:w="1121" w:type="pct"/>
            <w:shd w:val="clear" w:color="auto" w:fill="auto"/>
            <w:tcMar>
              <w:top w:w="0" w:type="dxa"/>
              <w:bottom w:w="0" w:type="dxa"/>
            </w:tcMar>
            <w:vAlign w:val="center"/>
          </w:tcPr>
          <w:p w14:paraId="48D048A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Implementation time</w:t>
            </w:r>
          </w:p>
        </w:tc>
      </w:tr>
      <w:tr w:rsidR="00CF25ED" w:rsidRPr="00566155" w14:paraId="20582A12" w14:textId="77777777" w:rsidTr="001C20EF">
        <w:tc>
          <w:tcPr>
            <w:tcW w:w="331" w:type="pct"/>
            <w:shd w:val="clear" w:color="auto" w:fill="auto"/>
            <w:tcMar>
              <w:top w:w="0" w:type="dxa"/>
              <w:bottom w:w="0" w:type="dxa"/>
            </w:tcMar>
            <w:vAlign w:val="center"/>
          </w:tcPr>
          <w:p w14:paraId="5D52812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w:t>
            </w:r>
          </w:p>
        </w:tc>
        <w:tc>
          <w:tcPr>
            <w:tcW w:w="1354" w:type="pct"/>
            <w:shd w:val="clear" w:color="auto" w:fill="auto"/>
            <w:tcMar>
              <w:top w:w="0" w:type="dxa"/>
              <w:bottom w:w="0" w:type="dxa"/>
            </w:tcMar>
            <w:vAlign w:val="center"/>
          </w:tcPr>
          <w:p w14:paraId="4131D3CB"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Labor expenses: employee salary expenses, training expert expenses, etc.</w:t>
            </w:r>
          </w:p>
        </w:tc>
        <w:tc>
          <w:tcPr>
            <w:tcW w:w="1194" w:type="pct"/>
            <w:shd w:val="clear" w:color="auto" w:fill="auto"/>
            <w:tcMar>
              <w:top w:w="0" w:type="dxa"/>
              <w:bottom w:w="0" w:type="dxa"/>
            </w:tcMar>
            <w:vAlign w:val="center"/>
          </w:tcPr>
          <w:p w14:paraId="2F96DAAE"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2,200,000,000</w:t>
            </w:r>
          </w:p>
        </w:tc>
        <w:tc>
          <w:tcPr>
            <w:tcW w:w="1000" w:type="pct"/>
            <w:shd w:val="clear" w:color="auto" w:fill="auto"/>
            <w:tcMar>
              <w:top w:w="0" w:type="dxa"/>
              <w:bottom w:w="0" w:type="dxa"/>
            </w:tcMar>
            <w:vAlign w:val="center"/>
          </w:tcPr>
          <w:p w14:paraId="49500713"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834,055,285</w:t>
            </w:r>
          </w:p>
        </w:tc>
        <w:tc>
          <w:tcPr>
            <w:tcW w:w="1121" w:type="pct"/>
            <w:vMerge w:val="restart"/>
            <w:shd w:val="clear" w:color="auto" w:fill="auto"/>
            <w:tcMar>
              <w:top w:w="0" w:type="dxa"/>
              <w:bottom w:w="0" w:type="dxa"/>
            </w:tcMar>
            <w:vAlign w:val="center"/>
          </w:tcPr>
          <w:p w14:paraId="1E2C30C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From the date of Resolution No. 137/2023/NQ-</w:t>
            </w:r>
            <w:r w:rsidRPr="00566155">
              <w:rPr>
                <w:rFonts w:ascii="Arial" w:hAnsi="Arial" w:cs="Arial"/>
                <w:color w:val="010000"/>
                <w:sz w:val="20"/>
              </w:rPr>
              <w:lastRenderedPageBreak/>
              <w:t>HDQTVLA and Annual General Mandate 2024 No. 02/2024/NQ-DHDCDVLA dated February 19, 2024 take effect until all proceeds are spent.</w:t>
            </w:r>
          </w:p>
        </w:tc>
      </w:tr>
      <w:tr w:rsidR="00CF25ED" w:rsidRPr="00566155" w14:paraId="1159143E" w14:textId="77777777" w:rsidTr="001C20EF">
        <w:tc>
          <w:tcPr>
            <w:tcW w:w="331" w:type="pct"/>
            <w:shd w:val="clear" w:color="auto" w:fill="auto"/>
            <w:tcMar>
              <w:top w:w="0" w:type="dxa"/>
              <w:bottom w:w="0" w:type="dxa"/>
            </w:tcMar>
            <w:vAlign w:val="center"/>
          </w:tcPr>
          <w:p w14:paraId="7152BDF7"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lastRenderedPageBreak/>
              <w:t>2</w:t>
            </w:r>
          </w:p>
        </w:tc>
        <w:tc>
          <w:tcPr>
            <w:tcW w:w="1354" w:type="pct"/>
            <w:shd w:val="clear" w:color="auto" w:fill="auto"/>
            <w:tcMar>
              <w:top w:w="0" w:type="dxa"/>
              <w:bottom w:w="0" w:type="dxa"/>
            </w:tcMar>
            <w:vAlign w:val="center"/>
          </w:tcPr>
          <w:p w14:paraId="0E4EAD3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Adv</w:t>
            </w:r>
            <w:r w:rsidR="00B348A2" w:rsidRPr="00566155">
              <w:rPr>
                <w:rFonts w:ascii="Arial" w:hAnsi="Arial" w:cs="Arial"/>
                <w:color w:val="010000"/>
                <w:sz w:val="20"/>
              </w:rPr>
              <w:t>ertising and marketing expenses</w:t>
            </w:r>
          </w:p>
        </w:tc>
        <w:tc>
          <w:tcPr>
            <w:tcW w:w="1194" w:type="pct"/>
            <w:shd w:val="clear" w:color="auto" w:fill="auto"/>
            <w:tcMar>
              <w:top w:w="0" w:type="dxa"/>
              <w:bottom w:w="0" w:type="dxa"/>
            </w:tcMar>
            <w:vAlign w:val="center"/>
          </w:tcPr>
          <w:p w14:paraId="7B589E0D"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12,000,0000,000</w:t>
            </w:r>
          </w:p>
        </w:tc>
        <w:tc>
          <w:tcPr>
            <w:tcW w:w="1000" w:type="pct"/>
            <w:shd w:val="clear" w:color="auto" w:fill="auto"/>
            <w:tcMar>
              <w:top w:w="0" w:type="dxa"/>
              <w:bottom w:w="0" w:type="dxa"/>
            </w:tcMar>
            <w:vAlign w:val="center"/>
          </w:tcPr>
          <w:p w14:paraId="11B44EF6"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4,689,172,448</w:t>
            </w:r>
          </w:p>
        </w:tc>
        <w:tc>
          <w:tcPr>
            <w:tcW w:w="1121" w:type="pct"/>
            <w:vMerge/>
            <w:shd w:val="clear" w:color="auto" w:fill="auto"/>
            <w:tcMar>
              <w:top w:w="0" w:type="dxa"/>
              <w:bottom w:w="0" w:type="dxa"/>
            </w:tcMar>
            <w:vAlign w:val="center"/>
          </w:tcPr>
          <w:p w14:paraId="4D45FF1F"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46BFA036" w14:textId="77777777" w:rsidTr="001C20EF">
        <w:tc>
          <w:tcPr>
            <w:tcW w:w="331" w:type="pct"/>
            <w:shd w:val="clear" w:color="auto" w:fill="auto"/>
            <w:tcMar>
              <w:top w:w="0" w:type="dxa"/>
              <w:bottom w:w="0" w:type="dxa"/>
            </w:tcMar>
            <w:vAlign w:val="center"/>
          </w:tcPr>
          <w:p w14:paraId="216A490B"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lastRenderedPageBreak/>
              <w:t>3</w:t>
            </w:r>
          </w:p>
        </w:tc>
        <w:tc>
          <w:tcPr>
            <w:tcW w:w="1354" w:type="pct"/>
            <w:shd w:val="clear" w:color="auto" w:fill="auto"/>
            <w:tcMar>
              <w:top w:w="0" w:type="dxa"/>
              <w:bottom w:w="0" w:type="dxa"/>
            </w:tcMar>
            <w:vAlign w:val="center"/>
          </w:tcPr>
          <w:p w14:paraId="0580FF85"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Classes and </w:t>
            </w:r>
            <w:r w:rsidR="00B348A2" w:rsidRPr="00566155">
              <w:rPr>
                <w:rFonts w:ascii="Arial" w:hAnsi="Arial" w:cs="Arial"/>
                <w:color w:val="010000"/>
                <w:sz w:val="20"/>
              </w:rPr>
              <w:t>conferences</w:t>
            </w:r>
            <w:r w:rsidRPr="00566155">
              <w:rPr>
                <w:rFonts w:ascii="Arial" w:hAnsi="Arial" w:cs="Arial"/>
                <w:color w:val="010000"/>
                <w:sz w:val="20"/>
              </w:rPr>
              <w:t xml:space="preserve"> </w:t>
            </w:r>
            <w:r w:rsidR="00B348A2" w:rsidRPr="00566155">
              <w:rPr>
                <w:rFonts w:ascii="Arial" w:hAnsi="Arial" w:cs="Arial"/>
                <w:color w:val="010000"/>
                <w:sz w:val="20"/>
              </w:rPr>
              <w:t xml:space="preserve">organization </w:t>
            </w:r>
            <w:r w:rsidRPr="00566155">
              <w:rPr>
                <w:rFonts w:ascii="Arial" w:hAnsi="Arial" w:cs="Arial"/>
                <w:color w:val="010000"/>
                <w:sz w:val="20"/>
              </w:rPr>
              <w:t>expenses;</w:t>
            </w:r>
          </w:p>
        </w:tc>
        <w:tc>
          <w:tcPr>
            <w:tcW w:w="1194" w:type="pct"/>
            <w:shd w:val="clear" w:color="auto" w:fill="auto"/>
            <w:tcMar>
              <w:top w:w="0" w:type="dxa"/>
              <w:bottom w:w="0" w:type="dxa"/>
            </w:tcMar>
            <w:vAlign w:val="center"/>
          </w:tcPr>
          <w:p w14:paraId="40D74099"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2,000,000,000</w:t>
            </w:r>
          </w:p>
        </w:tc>
        <w:tc>
          <w:tcPr>
            <w:tcW w:w="1000" w:type="pct"/>
            <w:shd w:val="clear" w:color="auto" w:fill="auto"/>
            <w:tcMar>
              <w:top w:w="0" w:type="dxa"/>
              <w:bottom w:w="0" w:type="dxa"/>
            </w:tcMar>
            <w:vAlign w:val="center"/>
          </w:tcPr>
          <w:p w14:paraId="1CD5F8A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1,113,333,000</w:t>
            </w:r>
          </w:p>
        </w:tc>
        <w:tc>
          <w:tcPr>
            <w:tcW w:w="1121" w:type="pct"/>
            <w:vMerge/>
            <w:shd w:val="clear" w:color="auto" w:fill="auto"/>
            <w:tcMar>
              <w:top w:w="0" w:type="dxa"/>
              <w:bottom w:w="0" w:type="dxa"/>
            </w:tcMar>
            <w:vAlign w:val="center"/>
          </w:tcPr>
          <w:p w14:paraId="57B14562"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7E4102EF" w14:textId="77777777" w:rsidTr="001C20EF">
        <w:tc>
          <w:tcPr>
            <w:tcW w:w="331" w:type="pct"/>
            <w:shd w:val="clear" w:color="auto" w:fill="auto"/>
            <w:tcMar>
              <w:top w:w="0" w:type="dxa"/>
              <w:bottom w:w="0" w:type="dxa"/>
            </w:tcMar>
            <w:vAlign w:val="center"/>
          </w:tcPr>
          <w:p w14:paraId="407208C4"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4</w:t>
            </w:r>
          </w:p>
        </w:tc>
        <w:tc>
          <w:tcPr>
            <w:tcW w:w="1354" w:type="pct"/>
            <w:shd w:val="clear" w:color="auto" w:fill="auto"/>
            <w:tcMar>
              <w:top w:w="0" w:type="dxa"/>
              <w:bottom w:w="0" w:type="dxa"/>
            </w:tcMar>
            <w:vAlign w:val="center"/>
          </w:tcPr>
          <w:p w14:paraId="71C7162D"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Documentation, printing, rece</w:t>
            </w:r>
            <w:r w:rsidR="00B348A2" w:rsidRPr="00566155">
              <w:rPr>
                <w:rFonts w:ascii="Arial" w:hAnsi="Arial" w:cs="Arial"/>
                <w:color w:val="010000"/>
                <w:sz w:val="20"/>
              </w:rPr>
              <w:t>ption, and transaction expenses</w:t>
            </w:r>
          </w:p>
        </w:tc>
        <w:tc>
          <w:tcPr>
            <w:tcW w:w="1194" w:type="pct"/>
            <w:shd w:val="clear" w:color="auto" w:fill="auto"/>
            <w:tcMar>
              <w:top w:w="0" w:type="dxa"/>
              <w:bottom w:w="0" w:type="dxa"/>
            </w:tcMar>
            <w:vAlign w:val="center"/>
          </w:tcPr>
          <w:p w14:paraId="7DAAA76B"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1,500,000,000</w:t>
            </w:r>
          </w:p>
        </w:tc>
        <w:tc>
          <w:tcPr>
            <w:tcW w:w="1000" w:type="pct"/>
            <w:shd w:val="clear" w:color="auto" w:fill="auto"/>
            <w:tcMar>
              <w:top w:w="0" w:type="dxa"/>
              <w:bottom w:w="0" w:type="dxa"/>
            </w:tcMar>
            <w:vAlign w:val="center"/>
          </w:tcPr>
          <w:p w14:paraId="16E5A371"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221,231,400</w:t>
            </w:r>
          </w:p>
        </w:tc>
        <w:tc>
          <w:tcPr>
            <w:tcW w:w="1121" w:type="pct"/>
            <w:vMerge/>
            <w:shd w:val="clear" w:color="auto" w:fill="auto"/>
            <w:tcMar>
              <w:top w:w="0" w:type="dxa"/>
              <w:bottom w:w="0" w:type="dxa"/>
            </w:tcMar>
            <w:vAlign w:val="center"/>
          </w:tcPr>
          <w:p w14:paraId="02BBEB5D"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296EB876" w14:textId="77777777" w:rsidTr="001C20EF">
        <w:tc>
          <w:tcPr>
            <w:tcW w:w="331" w:type="pct"/>
            <w:shd w:val="clear" w:color="auto" w:fill="auto"/>
            <w:tcMar>
              <w:top w:w="0" w:type="dxa"/>
              <w:bottom w:w="0" w:type="dxa"/>
            </w:tcMar>
            <w:vAlign w:val="center"/>
          </w:tcPr>
          <w:p w14:paraId="1F1A74D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5</w:t>
            </w:r>
          </w:p>
        </w:tc>
        <w:tc>
          <w:tcPr>
            <w:tcW w:w="1354" w:type="pct"/>
            <w:shd w:val="clear" w:color="auto" w:fill="auto"/>
            <w:tcMar>
              <w:top w:w="0" w:type="dxa"/>
              <w:bottom w:w="0" w:type="dxa"/>
            </w:tcMar>
            <w:vAlign w:val="center"/>
          </w:tcPr>
          <w:p w14:paraId="55019A7F"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Tax </w:t>
            </w:r>
            <w:r w:rsidR="00B348A2" w:rsidRPr="00566155">
              <w:rPr>
                <w:rFonts w:ascii="Arial" w:hAnsi="Arial" w:cs="Arial"/>
                <w:color w:val="010000"/>
                <w:sz w:val="20"/>
              </w:rPr>
              <w:t>payment expenses</w:t>
            </w:r>
          </w:p>
        </w:tc>
        <w:tc>
          <w:tcPr>
            <w:tcW w:w="1194" w:type="pct"/>
            <w:shd w:val="clear" w:color="auto" w:fill="auto"/>
            <w:tcMar>
              <w:top w:w="0" w:type="dxa"/>
              <w:bottom w:w="0" w:type="dxa"/>
            </w:tcMar>
            <w:vAlign w:val="center"/>
          </w:tcPr>
          <w:p w14:paraId="3990E90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1,500,000,000</w:t>
            </w:r>
          </w:p>
        </w:tc>
        <w:tc>
          <w:tcPr>
            <w:tcW w:w="1000" w:type="pct"/>
            <w:shd w:val="clear" w:color="auto" w:fill="auto"/>
            <w:tcMar>
              <w:top w:w="0" w:type="dxa"/>
              <w:bottom w:w="0" w:type="dxa"/>
            </w:tcMar>
            <w:vAlign w:val="center"/>
          </w:tcPr>
          <w:p w14:paraId="0748AB2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98,737,907</w:t>
            </w:r>
          </w:p>
        </w:tc>
        <w:tc>
          <w:tcPr>
            <w:tcW w:w="1121" w:type="pct"/>
            <w:vMerge/>
            <w:shd w:val="clear" w:color="auto" w:fill="auto"/>
            <w:tcMar>
              <w:top w:w="0" w:type="dxa"/>
              <w:bottom w:w="0" w:type="dxa"/>
            </w:tcMar>
            <w:vAlign w:val="center"/>
          </w:tcPr>
          <w:p w14:paraId="09DAC971"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6533B756" w14:textId="77777777" w:rsidTr="001C20EF">
        <w:tc>
          <w:tcPr>
            <w:tcW w:w="331" w:type="pct"/>
            <w:shd w:val="clear" w:color="auto" w:fill="auto"/>
            <w:tcMar>
              <w:top w:w="0" w:type="dxa"/>
              <w:bottom w:w="0" w:type="dxa"/>
            </w:tcMar>
            <w:vAlign w:val="center"/>
          </w:tcPr>
          <w:p w14:paraId="17A75A7D"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6</w:t>
            </w:r>
          </w:p>
        </w:tc>
        <w:tc>
          <w:tcPr>
            <w:tcW w:w="1354" w:type="pct"/>
            <w:shd w:val="clear" w:color="auto" w:fill="auto"/>
            <w:tcMar>
              <w:top w:w="0" w:type="dxa"/>
              <w:bottom w:w="0" w:type="dxa"/>
            </w:tcMar>
            <w:vAlign w:val="center"/>
          </w:tcPr>
          <w:p w14:paraId="0A473C2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Other expenses related to the bus</w:t>
            </w:r>
            <w:r w:rsidR="00B348A2" w:rsidRPr="00566155">
              <w:rPr>
                <w:rFonts w:ascii="Arial" w:hAnsi="Arial" w:cs="Arial"/>
                <w:color w:val="010000"/>
                <w:sz w:val="20"/>
              </w:rPr>
              <w:t>iness activities of the Company</w:t>
            </w:r>
          </w:p>
        </w:tc>
        <w:tc>
          <w:tcPr>
            <w:tcW w:w="1194" w:type="pct"/>
            <w:shd w:val="clear" w:color="auto" w:fill="auto"/>
            <w:tcMar>
              <w:top w:w="0" w:type="dxa"/>
              <w:bottom w:w="0" w:type="dxa"/>
            </w:tcMar>
            <w:vAlign w:val="center"/>
          </w:tcPr>
          <w:p w14:paraId="69DBC70F"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779,980,000</w:t>
            </w:r>
          </w:p>
        </w:tc>
        <w:tc>
          <w:tcPr>
            <w:tcW w:w="1000" w:type="pct"/>
            <w:shd w:val="clear" w:color="auto" w:fill="auto"/>
            <w:tcMar>
              <w:top w:w="0" w:type="dxa"/>
              <w:bottom w:w="0" w:type="dxa"/>
            </w:tcMar>
            <w:vAlign w:val="center"/>
          </w:tcPr>
          <w:p w14:paraId="2F70864F"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13,420,000</w:t>
            </w:r>
          </w:p>
        </w:tc>
        <w:tc>
          <w:tcPr>
            <w:tcW w:w="1121" w:type="pct"/>
            <w:vMerge/>
            <w:shd w:val="clear" w:color="auto" w:fill="auto"/>
            <w:tcMar>
              <w:top w:w="0" w:type="dxa"/>
              <w:bottom w:w="0" w:type="dxa"/>
            </w:tcMar>
            <w:vAlign w:val="center"/>
          </w:tcPr>
          <w:p w14:paraId="0ADD41D8"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20D1CF54" w14:textId="77777777" w:rsidTr="001C20EF">
        <w:tc>
          <w:tcPr>
            <w:tcW w:w="331" w:type="pct"/>
            <w:shd w:val="clear" w:color="auto" w:fill="auto"/>
            <w:tcMar>
              <w:top w:w="0" w:type="dxa"/>
              <w:bottom w:w="0" w:type="dxa"/>
            </w:tcMar>
            <w:vAlign w:val="center"/>
          </w:tcPr>
          <w:p w14:paraId="0C0D3D1B"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54" w:type="pct"/>
            <w:shd w:val="clear" w:color="auto" w:fill="auto"/>
            <w:tcMar>
              <w:top w:w="0" w:type="dxa"/>
              <w:bottom w:w="0" w:type="dxa"/>
            </w:tcMar>
            <w:vAlign w:val="center"/>
          </w:tcPr>
          <w:p w14:paraId="72EDE6A2"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Total</w:t>
            </w:r>
          </w:p>
        </w:tc>
        <w:tc>
          <w:tcPr>
            <w:tcW w:w="1194" w:type="pct"/>
            <w:shd w:val="clear" w:color="auto" w:fill="auto"/>
            <w:tcMar>
              <w:top w:w="0" w:type="dxa"/>
              <w:bottom w:w="0" w:type="dxa"/>
            </w:tcMar>
            <w:vAlign w:val="center"/>
          </w:tcPr>
          <w:p w14:paraId="2BB5CD0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19,979,980,000</w:t>
            </w:r>
          </w:p>
        </w:tc>
        <w:tc>
          <w:tcPr>
            <w:tcW w:w="1000" w:type="pct"/>
            <w:shd w:val="clear" w:color="auto" w:fill="auto"/>
            <w:tcMar>
              <w:top w:w="0" w:type="dxa"/>
              <w:bottom w:w="0" w:type="dxa"/>
            </w:tcMar>
            <w:vAlign w:val="center"/>
          </w:tcPr>
          <w:p w14:paraId="7887B99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6,969,950,040</w:t>
            </w:r>
          </w:p>
        </w:tc>
        <w:tc>
          <w:tcPr>
            <w:tcW w:w="1121" w:type="pct"/>
            <w:vMerge/>
            <w:shd w:val="clear" w:color="auto" w:fill="auto"/>
            <w:tcMar>
              <w:top w:w="0" w:type="dxa"/>
              <w:bottom w:w="0" w:type="dxa"/>
            </w:tcMar>
            <w:vAlign w:val="center"/>
          </w:tcPr>
          <w:p w14:paraId="09E7E892"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bl>
    <w:p w14:paraId="2C0B9C63"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3. Changes:</w:t>
      </w:r>
    </w:p>
    <w:p w14:paraId="547B57C2" w14:textId="0A7EC5AD"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 Resolution No. 137 /2023/NQ-HDQTVLA dated December 29, 2023 approved changing the plan on using capital worth less than 50% of the proceeds from the </w:t>
      </w:r>
      <w:r w:rsidR="00256A25">
        <w:rPr>
          <w:rFonts w:ascii="Arial" w:hAnsi="Arial" w:cs="Arial"/>
          <w:color w:val="010000"/>
          <w:sz w:val="20"/>
        </w:rPr>
        <w:t>issue</w:t>
      </w:r>
      <w:r w:rsidRPr="00566155">
        <w:rPr>
          <w:rFonts w:ascii="Arial" w:hAnsi="Arial" w:cs="Arial"/>
          <w:color w:val="010000"/>
          <w:sz w:val="20"/>
        </w:rPr>
        <w:t xml:space="preserve"> to supplement working capital for serving training business activities, details:</w:t>
      </w:r>
    </w:p>
    <w:tbl>
      <w:tblPr>
        <w:tblStyle w:val="a1"/>
        <w:tblW w:w="5000" w:type="pct"/>
        <w:tblLook w:val="0400" w:firstRow="0" w:lastRow="0" w:firstColumn="0" w:lastColumn="0" w:noHBand="0" w:noVBand="1"/>
      </w:tblPr>
      <w:tblGrid>
        <w:gridCol w:w="911"/>
        <w:gridCol w:w="3708"/>
        <w:gridCol w:w="2099"/>
        <w:gridCol w:w="2299"/>
      </w:tblGrid>
      <w:tr w:rsidR="00CF25ED" w:rsidRPr="00566155" w14:paraId="1972DD96" w14:textId="77777777" w:rsidTr="00566155">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E2867E"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No.</w:t>
            </w:r>
          </w:p>
        </w:tc>
        <w:tc>
          <w:tcPr>
            <w:tcW w:w="20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4E6184"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Expenses for training activities</w:t>
            </w:r>
          </w:p>
        </w:tc>
        <w:tc>
          <w:tcPr>
            <w:tcW w:w="1164"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7D000BA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Expected amount (VND)</w:t>
            </w:r>
          </w:p>
        </w:tc>
        <w:tc>
          <w:tcPr>
            <w:tcW w:w="12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5CCB61B"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Expected implementation time</w:t>
            </w:r>
          </w:p>
        </w:tc>
      </w:tr>
      <w:tr w:rsidR="00CF25ED" w:rsidRPr="00566155" w14:paraId="596B7949" w14:textId="77777777" w:rsidTr="00566155">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AB8AA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w:t>
            </w:r>
          </w:p>
        </w:tc>
        <w:tc>
          <w:tcPr>
            <w:tcW w:w="20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F3D7C0"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Labor expenses</w:t>
            </w:r>
          </w:p>
        </w:tc>
        <w:tc>
          <w:tcPr>
            <w:tcW w:w="1164"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6EA8D6D6"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1,000,000,000</w:t>
            </w:r>
          </w:p>
        </w:tc>
        <w:tc>
          <w:tcPr>
            <w:tcW w:w="127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E46B3C5"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From the time the Resolution approves on changing the plan on using capital until the amount of proceeds according to the spending limit is used up.</w:t>
            </w:r>
          </w:p>
        </w:tc>
      </w:tr>
      <w:tr w:rsidR="00CF25ED" w:rsidRPr="00566155" w14:paraId="4C57FFB5" w14:textId="77777777" w:rsidTr="00566155">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18D4DE"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w:t>
            </w:r>
          </w:p>
        </w:tc>
        <w:tc>
          <w:tcPr>
            <w:tcW w:w="20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AAF8F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Advertising and marketing expenses</w:t>
            </w:r>
          </w:p>
        </w:tc>
        <w:tc>
          <w:tcPr>
            <w:tcW w:w="1164"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041E6EB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6,500,000,000</w:t>
            </w:r>
          </w:p>
        </w:tc>
        <w:tc>
          <w:tcPr>
            <w:tcW w:w="1275"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E8AC298"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3830A131" w14:textId="77777777" w:rsidTr="00566155">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F9AF53"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3</w:t>
            </w:r>
          </w:p>
        </w:tc>
        <w:tc>
          <w:tcPr>
            <w:tcW w:w="20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C7E490"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Classes and conference</w:t>
            </w:r>
            <w:r w:rsidR="00B348A2" w:rsidRPr="00566155">
              <w:rPr>
                <w:rFonts w:ascii="Arial" w:hAnsi="Arial" w:cs="Arial"/>
                <w:color w:val="010000"/>
                <w:sz w:val="20"/>
              </w:rPr>
              <w:t>s</w:t>
            </w:r>
            <w:r w:rsidRPr="00566155">
              <w:rPr>
                <w:rFonts w:ascii="Arial" w:hAnsi="Arial" w:cs="Arial"/>
                <w:color w:val="010000"/>
                <w:sz w:val="20"/>
              </w:rPr>
              <w:t xml:space="preserve"> </w:t>
            </w:r>
            <w:r w:rsidR="00B348A2" w:rsidRPr="00566155">
              <w:rPr>
                <w:rFonts w:ascii="Arial" w:hAnsi="Arial" w:cs="Arial"/>
                <w:color w:val="010000"/>
                <w:sz w:val="20"/>
              </w:rPr>
              <w:t xml:space="preserve">organization </w:t>
            </w:r>
            <w:r w:rsidRPr="00566155">
              <w:rPr>
                <w:rFonts w:ascii="Arial" w:hAnsi="Arial" w:cs="Arial"/>
                <w:color w:val="010000"/>
                <w:sz w:val="20"/>
              </w:rPr>
              <w:t>expenses</w:t>
            </w:r>
          </w:p>
        </w:tc>
        <w:tc>
          <w:tcPr>
            <w:tcW w:w="1164"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769820E1"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1,000,000,000</w:t>
            </w:r>
          </w:p>
        </w:tc>
        <w:tc>
          <w:tcPr>
            <w:tcW w:w="1275"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325D43"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44F43F8F" w14:textId="77777777" w:rsidTr="00566155">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A4A413"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4</w:t>
            </w:r>
          </w:p>
        </w:tc>
        <w:tc>
          <w:tcPr>
            <w:tcW w:w="20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374D7D"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Documentation, printing, reception, transaction expenses</w:t>
            </w:r>
            <w:r w:rsidR="00B348A2" w:rsidRPr="00566155">
              <w:rPr>
                <w:rFonts w:ascii="Arial" w:hAnsi="Arial" w:cs="Arial"/>
                <w:color w:val="010000"/>
                <w:sz w:val="20"/>
              </w:rPr>
              <w:t>,</w:t>
            </w:r>
            <w:r w:rsidRPr="00566155">
              <w:rPr>
                <w:rFonts w:ascii="Arial" w:hAnsi="Arial" w:cs="Arial"/>
                <w:color w:val="010000"/>
                <w:sz w:val="20"/>
              </w:rPr>
              <w:t xml:space="preserve"> and other related expenses</w:t>
            </w:r>
          </w:p>
        </w:tc>
        <w:tc>
          <w:tcPr>
            <w:tcW w:w="1164"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4BA46D0E"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1,300,000,000</w:t>
            </w:r>
          </w:p>
        </w:tc>
        <w:tc>
          <w:tcPr>
            <w:tcW w:w="1275"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F89836"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5F770A75" w14:textId="77777777" w:rsidTr="00566155">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37392C" w14:textId="77777777" w:rsidR="00CF25ED" w:rsidRPr="00566155" w:rsidRDefault="00CF25ED" w:rsidP="00256A25">
            <w:pPr>
              <w:spacing w:after="120" w:line="360" w:lineRule="auto"/>
              <w:jc w:val="both"/>
              <w:rPr>
                <w:rFonts w:ascii="Arial" w:eastAsia="Arial" w:hAnsi="Arial" w:cs="Arial"/>
                <w:color w:val="010000"/>
                <w:sz w:val="20"/>
                <w:szCs w:val="20"/>
              </w:rPr>
            </w:pPr>
          </w:p>
        </w:tc>
        <w:tc>
          <w:tcPr>
            <w:tcW w:w="20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99403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Total</w:t>
            </w:r>
          </w:p>
        </w:tc>
        <w:tc>
          <w:tcPr>
            <w:tcW w:w="1164"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4041B27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9,800,000,000</w:t>
            </w:r>
          </w:p>
        </w:tc>
        <w:tc>
          <w:tcPr>
            <w:tcW w:w="1275"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369087A"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bl>
    <w:p w14:paraId="74D9180C" w14:textId="02F2394E"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 General Mandate No. 02 /2024/NQ-HDQTVLA dated February 19, 2024 approved the plan on changing the plan on using capital from the public offering. In which, all proceeds from the share </w:t>
      </w:r>
      <w:r w:rsidR="00256A25">
        <w:rPr>
          <w:rFonts w:ascii="Arial" w:hAnsi="Arial" w:cs="Arial"/>
          <w:color w:val="010000"/>
          <w:sz w:val="20"/>
        </w:rPr>
        <w:t>issue</w:t>
      </w:r>
      <w:r w:rsidRPr="00566155">
        <w:rPr>
          <w:rFonts w:ascii="Arial" w:hAnsi="Arial" w:cs="Arial"/>
          <w:color w:val="010000"/>
          <w:sz w:val="20"/>
        </w:rPr>
        <w:t xml:space="preserve"> will be used to supplement working capital for serving the production and business activities of the Company, for the following items:</w:t>
      </w:r>
    </w:p>
    <w:p w14:paraId="477C73A1" w14:textId="77777777" w:rsidR="00CF25ED" w:rsidRPr="00566155" w:rsidRDefault="00025BCD" w:rsidP="00256A25">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66155">
        <w:rPr>
          <w:rFonts w:ascii="Arial" w:hAnsi="Arial" w:cs="Arial"/>
          <w:color w:val="010000"/>
          <w:sz w:val="20"/>
        </w:rPr>
        <w:t>Labor expenses: employee salary expenses, training expert expenses, etc.</w:t>
      </w:r>
    </w:p>
    <w:p w14:paraId="0C6CB74A" w14:textId="77777777" w:rsidR="00CF25ED" w:rsidRPr="00566155" w:rsidRDefault="00025BCD" w:rsidP="00256A25">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66155">
        <w:rPr>
          <w:rFonts w:ascii="Arial" w:hAnsi="Arial" w:cs="Arial"/>
          <w:color w:val="010000"/>
          <w:sz w:val="20"/>
        </w:rPr>
        <w:t>Advertising and marketing expenses;</w:t>
      </w:r>
    </w:p>
    <w:p w14:paraId="41C05684" w14:textId="77777777" w:rsidR="00CF25ED" w:rsidRPr="00566155" w:rsidRDefault="00025BCD" w:rsidP="00256A25">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Classes and conferences </w:t>
      </w:r>
      <w:r w:rsidR="00B348A2" w:rsidRPr="00566155">
        <w:rPr>
          <w:rFonts w:ascii="Arial" w:hAnsi="Arial" w:cs="Arial"/>
          <w:color w:val="010000"/>
          <w:sz w:val="20"/>
        </w:rPr>
        <w:t xml:space="preserve">organization </w:t>
      </w:r>
      <w:r w:rsidRPr="00566155">
        <w:rPr>
          <w:rFonts w:ascii="Arial" w:hAnsi="Arial" w:cs="Arial"/>
          <w:color w:val="010000"/>
          <w:sz w:val="20"/>
        </w:rPr>
        <w:t>expenses;</w:t>
      </w:r>
    </w:p>
    <w:p w14:paraId="0AC3EE7B" w14:textId="77777777" w:rsidR="00CF25ED" w:rsidRPr="00566155" w:rsidRDefault="00025BCD" w:rsidP="00256A25">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66155">
        <w:rPr>
          <w:rFonts w:ascii="Arial" w:hAnsi="Arial" w:cs="Arial"/>
          <w:color w:val="010000"/>
          <w:sz w:val="20"/>
        </w:rPr>
        <w:t>Documentation, printing, reception, and transaction expenses;</w:t>
      </w:r>
    </w:p>
    <w:p w14:paraId="19A0A713" w14:textId="77777777" w:rsidR="00CF25ED" w:rsidRPr="00566155" w:rsidRDefault="00025BCD" w:rsidP="00256A25">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66155">
        <w:rPr>
          <w:rFonts w:ascii="Arial" w:hAnsi="Arial" w:cs="Arial"/>
          <w:color w:val="010000"/>
          <w:sz w:val="20"/>
        </w:rPr>
        <w:lastRenderedPageBreak/>
        <w:t>Tax payment expenses;</w:t>
      </w:r>
    </w:p>
    <w:p w14:paraId="433634D5" w14:textId="77777777" w:rsidR="00CF25ED" w:rsidRPr="00566155" w:rsidRDefault="00025BCD" w:rsidP="00256A25">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66155">
        <w:rPr>
          <w:rFonts w:ascii="Arial" w:hAnsi="Arial" w:cs="Arial"/>
          <w:color w:val="010000"/>
          <w:sz w:val="20"/>
        </w:rPr>
        <w:t>Other expenses related to the business activities of the Company;</w:t>
      </w:r>
    </w:p>
    <w:p w14:paraId="11959A4F" w14:textId="6C0C7945"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The General Meeting assigned the Board of Directors to </w:t>
      </w:r>
      <w:r w:rsidR="00B348A2" w:rsidRPr="00566155">
        <w:rPr>
          <w:rFonts w:ascii="Arial" w:hAnsi="Arial" w:cs="Arial"/>
          <w:color w:val="010000"/>
          <w:sz w:val="20"/>
        </w:rPr>
        <w:t>allocate</w:t>
      </w:r>
      <w:r w:rsidRPr="00566155">
        <w:rPr>
          <w:rFonts w:ascii="Arial" w:hAnsi="Arial" w:cs="Arial"/>
          <w:color w:val="010000"/>
          <w:sz w:val="20"/>
        </w:rPr>
        <w:t xml:space="preserve"> and use the above amount for each specific item mentioned above and report on the progress of using capital until the mobilized amount is used up according to regulations.</w:t>
      </w:r>
    </w:p>
    <w:p w14:paraId="334D94C1" w14:textId="188FF273"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Implement Annual General Mandate 2024 No. 02/2024/NQ-DHDCDVLA dated February 19, 2024. On February 26, 2024, the Board of Directors announced Resolution</w:t>
      </w:r>
      <w:r w:rsidR="00566155" w:rsidRPr="00566155">
        <w:rPr>
          <w:rFonts w:ascii="Arial" w:hAnsi="Arial" w:cs="Arial"/>
          <w:color w:val="010000"/>
          <w:sz w:val="20"/>
        </w:rPr>
        <w:t xml:space="preserve"> No.</w:t>
      </w:r>
      <w:r w:rsidRPr="00566155">
        <w:rPr>
          <w:rFonts w:ascii="Arial" w:hAnsi="Arial" w:cs="Arial"/>
          <w:color w:val="010000"/>
          <w:sz w:val="20"/>
        </w:rPr>
        <w:t xml:space="preserve"> 75/2024/NQ-HDQTVLA detailing the use of proceeds from the share </w:t>
      </w:r>
      <w:r w:rsidR="00256A25">
        <w:rPr>
          <w:rFonts w:ascii="Arial" w:hAnsi="Arial" w:cs="Arial"/>
          <w:color w:val="010000"/>
          <w:sz w:val="20"/>
        </w:rPr>
        <w:t>issue</w:t>
      </w:r>
      <w:r w:rsidRPr="00566155">
        <w:rPr>
          <w:rFonts w:ascii="Arial" w:hAnsi="Arial" w:cs="Arial"/>
          <w:color w:val="010000"/>
          <w:sz w:val="20"/>
        </w:rPr>
        <w:t xml:space="preserve"> of additional shares to </w:t>
      </w:r>
      <w:r w:rsidR="00256A25">
        <w:rPr>
          <w:rFonts w:ascii="Arial" w:hAnsi="Arial" w:cs="Arial"/>
          <w:color w:val="010000"/>
          <w:sz w:val="20"/>
        </w:rPr>
        <w:t>outstanding</w:t>
      </w:r>
      <w:r w:rsidRPr="00566155">
        <w:rPr>
          <w:rFonts w:ascii="Arial" w:hAnsi="Arial" w:cs="Arial"/>
          <w:color w:val="010000"/>
          <w:sz w:val="20"/>
        </w:rPr>
        <w:t xml:space="preserve"> shareholders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2"/>
        <w:gridCol w:w="2274"/>
        <w:gridCol w:w="1412"/>
        <w:gridCol w:w="1538"/>
        <w:gridCol w:w="1596"/>
        <w:gridCol w:w="1645"/>
      </w:tblGrid>
      <w:tr w:rsidR="00CF25ED" w:rsidRPr="00566155" w14:paraId="7032E5E0" w14:textId="77777777" w:rsidTr="001C20EF">
        <w:tc>
          <w:tcPr>
            <w:tcW w:w="306" w:type="pct"/>
            <w:shd w:val="clear" w:color="auto" w:fill="auto"/>
            <w:tcMar>
              <w:top w:w="0" w:type="dxa"/>
              <w:bottom w:w="0" w:type="dxa"/>
            </w:tcMar>
            <w:vAlign w:val="center"/>
          </w:tcPr>
          <w:p w14:paraId="4250719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No.</w:t>
            </w:r>
          </w:p>
        </w:tc>
        <w:tc>
          <w:tcPr>
            <w:tcW w:w="1261" w:type="pct"/>
            <w:shd w:val="clear" w:color="auto" w:fill="auto"/>
            <w:tcMar>
              <w:top w:w="0" w:type="dxa"/>
              <w:bottom w:w="0" w:type="dxa"/>
            </w:tcMar>
            <w:vAlign w:val="center"/>
          </w:tcPr>
          <w:p w14:paraId="2322F15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Expenditure content</w:t>
            </w:r>
          </w:p>
        </w:tc>
        <w:tc>
          <w:tcPr>
            <w:tcW w:w="783" w:type="pct"/>
            <w:shd w:val="clear" w:color="auto" w:fill="auto"/>
            <w:tcMar>
              <w:top w:w="0" w:type="dxa"/>
              <w:bottom w:w="0" w:type="dxa"/>
            </w:tcMar>
            <w:vAlign w:val="center"/>
          </w:tcPr>
          <w:p w14:paraId="0E9192FD"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Resolution No. 137/223/NQ- HDQTVLA</w:t>
            </w:r>
          </w:p>
        </w:tc>
        <w:tc>
          <w:tcPr>
            <w:tcW w:w="853" w:type="pct"/>
            <w:shd w:val="clear" w:color="auto" w:fill="auto"/>
            <w:tcMar>
              <w:top w:w="0" w:type="dxa"/>
              <w:bottom w:w="0" w:type="dxa"/>
            </w:tcMar>
            <w:vAlign w:val="center"/>
          </w:tcPr>
          <w:p w14:paraId="01C0BB79"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Remaining amount</w:t>
            </w:r>
          </w:p>
        </w:tc>
        <w:tc>
          <w:tcPr>
            <w:tcW w:w="885" w:type="pct"/>
            <w:shd w:val="clear" w:color="auto" w:fill="auto"/>
            <w:tcMar>
              <w:top w:w="0" w:type="dxa"/>
              <w:bottom w:w="0" w:type="dxa"/>
            </w:tcMar>
            <w:vAlign w:val="center"/>
          </w:tcPr>
          <w:p w14:paraId="59E4AFF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Total</w:t>
            </w:r>
          </w:p>
        </w:tc>
        <w:tc>
          <w:tcPr>
            <w:tcW w:w="912" w:type="pct"/>
            <w:shd w:val="clear" w:color="auto" w:fill="auto"/>
            <w:tcMar>
              <w:top w:w="0" w:type="dxa"/>
              <w:bottom w:w="0" w:type="dxa"/>
            </w:tcMar>
            <w:vAlign w:val="center"/>
          </w:tcPr>
          <w:p w14:paraId="353FEB4E"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Implementation time</w:t>
            </w:r>
          </w:p>
        </w:tc>
      </w:tr>
      <w:tr w:rsidR="00CF25ED" w:rsidRPr="00566155" w14:paraId="404DD5AA" w14:textId="77777777" w:rsidTr="001C20EF">
        <w:tc>
          <w:tcPr>
            <w:tcW w:w="306" w:type="pct"/>
            <w:shd w:val="clear" w:color="auto" w:fill="auto"/>
            <w:tcMar>
              <w:top w:w="0" w:type="dxa"/>
              <w:bottom w:w="0" w:type="dxa"/>
            </w:tcMar>
            <w:vAlign w:val="center"/>
          </w:tcPr>
          <w:p w14:paraId="6BA9BAB5"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w:t>
            </w:r>
          </w:p>
        </w:tc>
        <w:tc>
          <w:tcPr>
            <w:tcW w:w="1261" w:type="pct"/>
            <w:shd w:val="clear" w:color="auto" w:fill="auto"/>
            <w:tcMar>
              <w:top w:w="0" w:type="dxa"/>
              <w:bottom w:w="0" w:type="dxa"/>
            </w:tcMar>
            <w:vAlign w:val="center"/>
          </w:tcPr>
          <w:p w14:paraId="696CA72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Labor expenses: employee salary expenses, training expert expenses, etc.</w:t>
            </w:r>
          </w:p>
        </w:tc>
        <w:tc>
          <w:tcPr>
            <w:tcW w:w="783" w:type="pct"/>
            <w:shd w:val="clear" w:color="auto" w:fill="auto"/>
            <w:tcMar>
              <w:top w:w="0" w:type="dxa"/>
              <w:bottom w:w="0" w:type="dxa"/>
            </w:tcMar>
            <w:vAlign w:val="center"/>
          </w:tcPr>
          <w:p w14:paraId="0855E861"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1,000,000,000</w:t>
            </w:r>
          </w:p>
        </w:tc>
        <w:tc>
          <w:tcPr>
            <w:tcW w:w="853" w:type="pct"/>
            <w:shd w:val="clear" w:color="auto" w:fill="auto"/>
            <w:tcMar>
              <w:top w:w="0" w:type="dxa"/>
              <w:bottom w:w="0" w:type="dxa"/>
            </w:tcMar>
            <w:vAlign w:val="center"/>
          </w:tcPr>
          <w:p w14:paraId="62C076D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1,200,000,000</w:t>
            </w:r>
          </w:p>
        </w:tc>
        <w:tc>
          <w:tcPr>
            <w:tcW w:w="885" w:type="pct"/>
            <w:shd w:val="clear" w:color="auto" w:fill="auto"/>
            <w:tcMar>
              <w:top w:w="0" w:type="dxa"/>
              <w:bottom w:w="0" w:type="dxa"/>
            </w:tcMar>
            <w:vAlign w:val="center"/>
          </w:tcPr>
          <w:p w14:paraId="0C9C6A15"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2,200,000,000</w:t>
            </w:r>
          </w:p>
        </w:tc>
        <w:tc>
          <w:tcPr>
            <w:tcW w:w="912" w:type="pct"/>
            <w:vMerge w:val="restart"/>
            <w:shd w:val="clear" w:color="auto" w:fill="auto"/>
            <w:tcMar>
              <w:top w:w="0" w:type="dxa"/>
              <w:bottom w:w="0" w:type="dxa"/>
            </w:tcMar>
            <w:vAlign w:val="center"/>
          </w:tcPr>
          <w:p w14:paraId="679E55C8" w14:textId="22019F44"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From the date of Resolution No. 137/2023/NQ- HDQTVLA and Annual General Mandate 2024 No. 02/2024/NQ- DHDCDVLA dated February 19, 2024 take effect until all proceeds are </w:t>
            </w:r>
            <w:r w:rsidR="00256A25">
              <w:rPr>
                <w:rFonts w:ascii="Arial" w:hAnsi="Arial" w:cs="Arial"/>
                <w:color w:val="010000"/>
                <w:sz w:val="20"/>
              </w:rPr>
              <w:t>disbursed</w:t>
            </w:r>
          </w:p>
        </w:tc>
      </w:tr>
      <w:tr w:rsidR="00CF25ED" w:rsidRPr="00566155" w14:paraId="65201CC2" w14:textId="77777777" w:rsidTr="001C20EF">
        <w:tc>
          <w:tcPr>
            <w:tcW w:w="306" w:type="pct"/>
            <w:shd w:val="clear" w:color="auto" w:fill="auto"/>
            <w:tcMar>
              <w:top w:w="0" w:type="dxa"/>
              <w:bottom w:w="0" w:type="dxa"/>
            </w:tcMar>
            <w:vAlign w:val="center"/>
          </w:tcPr>
          <w:p w14:paraId="050AA5D7"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w:t>
            </w:r>
          </w:p>
        </w:tc>
        <w:tc>
          <w:tcPr>
            <w:tcW w:w="1261" w:type="pct"/>
            <w:shd w:val="clear" w:color="auto" w:fill="auto"/>
            <w:tcMar>
              <w:top w:w="0" w:type="dxa"/>
              <w:bottom w:w="0" w:type="dxa"/>
            </w:tcMar>
            <w:vAlign w:val="center"/>
          </w:tcPr>
          <w:p w14:paraId="0488DCB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Adv</w:t>
            </w:r>
            <w:r w:rsidR="0035790E" w:rsidRPr="00566155">
              <w:rPr>
                <w:rFonts w:ascii="Arial" w:hAnsi="Arial" w:cs="Arial"/>
                <w:color w:val="010000"/>
                <w:sz w:val="20"/>
              </w:rPr>
              <w:t>ertising and marketing expenses</w:t>
            </w:r>
          </w:p>
        </w:tc>
        <w:tc>
          <w:tcPr>
            <w:tcW w:w="783" w:type="pct"/>
            <w:shd w:val="clear" w:color="auto" w:fill="auto"/>
            <w:tcMar>
              <w:top w:w="0" w:type="dxa"/>
              <w:bottom w:w="0" w:type="dxa"/>
            </w:tcMar>
            <w:vAlign w:val="center"/>
          </w:tcPr>
          <w:p w14:paraId="1188D18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6,500,000,000</w:t>
            </w:r>
          </w:p>
        </w:tc>
        <w:tc>
          <w:tcPr>
            <w:tcW w:w="853" w:type="pct"/>
            <w:shd w:val="clear" w:color="auto" w:fill="auto"/>
            <w:tcMar>
              <w:top w:w="0" w:type="dxa"/>
              <w:bottom w:w="0" w:type="dxa"/>
            </w:tcMar>
            <w:vAlign w:val="center"/>
          </w:tcPr>
          <w:p w14:paraId="48DB92A5"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5,500,000,000</w:t>
            </w:r>
          </w:p>
        </w:tc>
        <w:tc>
          <w:tcPr>
            <w:tcW w:w="885" w:type="pct"/>
            <w:shd w:val="clear" w:color="auto" w:fill="auto"/>
            <w:tcMar>
              <w:top w:w="0" w:type="dxa"/>
              <w:bottom w:w="0" w:type="dxa"/>
            </w:tcMar>
            <w:vAlign w:val="center"/>
          </w:tcPr>
          <w:p w14:paraId="2A9592EB"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12,000,0000,000</w:t>
            </w:r>
          </w:p>
        </w:tc>
        <w:tc>
          <w:tcPr>
            <w:tcW w:w="912" w:type="pct"/>
            <w:vMerge/>
            <w:shd w:val="clear" w:color="auto" w:fill="auto"/>
            <w:tcMar>
              <w:top w:w="0" w:type="dxa"/>
              <w:bottom w:w="0" w:type="dxa"/>
            </w:tcMar>
            <w:vAlign w:val="center"/>
          </w:tcPr>
          <w:p w14:paraId="47320615"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24F44E8D" w14:textId="77777777" w:rsidTr="001C20EF">
        <w:tc>
          <w:tcPr>
            <w:tcW w:w="306" w:type="pct"/>
            <w:shd w:val="clear" w:color="auto" w:fill="auto"/>
            <w:tcMar>
              <w:top w:w="0" w:type="dxa"/>
              <w:bottom w:w="0" w:type="dxa"/>
            </w:tcMar>
            <w:vAlign w:val="center"/>
          </w:tcPr>
          <w:p w14:paraId="1BFC231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3</w:t>
            </w:r>
          </w:p>
        </w:tc>
        <w:tc>
          <w:tcPr>
            <w:tcW w:w="1261" w:type="pct"/>
            <w:shd w:val="clear" w:color="auto" w:fill="auto"/>
            <w:tcMar>
              <w:top w:w="0" w:type="dxa"/>
              <w:bottom w:w="0" w:type="dxa"/>
            </w:tcMar>
            <w:vAlign w:val="center"/>
          </w:tcPr>
          <w:p w14:paraId="32DB9A7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Classes and conferences </w:t>
            </w:r>
            <w:r w:rsidR="0035790E" w:rsidRPr="00566155">
              <w:rPr>
                <w:rFonts w:ascii="Arial" w:hAnsi="Arial" w:cs="Arial"/>
                <w:color w:val="010000"/>
                <w:sz w:val="20"/>
              </w:rPr>
              <w:t>organization expenses</w:t>
            </w:r>
          </w:p>
        </w:tc>
        <w:tc>
          <w:tcPr>
            <w:tcW w:w="783" w:type="pct"/>
            <w:shd w:val="clear" w:color="auto" w:fill="auto"/>
            <w:tcMar>
              <w:top w:w="0" w:type="dxa"/>
              <w:bottom w:w="0" w:type="dxa"/>
            </w:tcMar>
            <w:vAlign w:val="center"/>
          </w:tcPr>
          <w:p w14:paraId="2DC201B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1,000,000,000</w:t>
            </w:r>
          </w:p>
        </w:tc>
        <w:tc>
          <w:tcPr>
            <w:tcW w:w="853" w:type="pct"/>
            <w:shd w:val="clear" w:color="auto" w:fill="auto"/>
            <w:tcMar>
              <w:top w:w="0" w:type="dxa"/>
              <w:bottom w:w="0" w:type="dxa"/>
            </w:tcMar>
            <w:vAlign w:val="center"/>
          </w:tcPr>
          <w:p w14:paraId="06C91A62"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1,000,000,000</w:t>
            </w:r>
          </w:p>
        </w:tc>
        <w:tc>
          <w:tcPr>
            <w:tcW w:w="885" w:type="pct"/>
            <w:shd w:val="clear" w:color="auto" w:fill="auto"/>
            <w:tcMar>
              <w:top w:w="0" w:type="dxa"/>
              <w:bottom w:w="0" w:type="dxa"/>
            </w:tcMar>
            <w:vAlign w:val="center"/>
          </w:tcPr>
          <w:p w14:paraId="6C05E4F6"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2,000,000,000</w:t>
            </w:r>
          </w:p>
        </w:tc>
        <w:tc>
          <w:tcPr>
            <w:tcW w:w="912" w:type="pct"/>
            <w:vMerge/>
            <w:shd w:val="clear" w:color="auto" w:fill="auto"/>
            <w:tcMar>
              <w:top w:w="0" w:type="dxa"/>
              <w:bottom w:w="0" w:type="dxa"/>
            </w:tcMar>
            <w:vAlign w:val="center"/>
          </w:tcPr>
          <w:p w14:paraId="392D9685"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167BEE27" w14:textId="77777777" w:rsidTr="001C20EF">
        <w:tc>
          <w:tcPr>
            <w:tcW w:w="306" w:type="pct"/>
            <w:shd w:val="clear" w:color="auto" w:fill="auto"/>
            <w:tcMar>
              <w:top w:w="0" w:type="dxa"/>
              <w:bottom w:w="0" w:type="dxa"/>
            </w:tcMar>
            <w:vAlign w:val="center"/>
          </w:tcPr>
          <w:p w14:paraId="4B762FB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4</w:t>
            </w:r>
          </w:p>
        </w:tc>
        <w:tc>
          <w:tcPr>
            <w:tcW w:w="1261" w:type="pct"/>
            <w:shd w:val="clear" w:color="auto" w:fill="auto"/>
            <w:tcMar>
              <w:top w:w="0" w:type="dxa"/>
              <w:bottom w:w="0" w:type="dxa"/>
            </w:tcMar>
            <w:vAlign w:val="center"/>
          </w:tcPr>
          <w:p w14:paraId="10117E0A"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Documentation, printing, rece</w:t>
            </w:r>
            <w:r w:rsidR="0035790E" w:rsidRPr="00566155">
              <w:rPr>
                <w:rFonts w:ascii="Arial" w:hAnsi="Arial" w:cs="Arial"/>
                <w:color w:val="010000"/>
                <w:sz w:val="20"/>
              </w:rPr>
              <w:t>ption, and transaction expenses</w:t>
            </w:r>
          </w:p>
        </w:tc>
        <w:tc>
          <w:tcPr>
            <w:tcW w:w="783" w:type="pct"/>
            <w:shd w:val="clear" w:color="auto" w:fill="auto"/>
            <w:tcMar>
              <w:top w:w="0" w:type="dxa"/>
              <w:bottom w:w="0" w:type="dxa"/>
            </w:tcMar>
            <w:vAlign w:val="center"/>
          </w:tcPr>
          <w:p w14:paraId="0A1CF118"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1,300,000,000</w:t>
            </w:r>
          </w:p>
        </w:tc>
        <w:tc>
          <w:tcPr>
            <w:tcW w:w="853" w:type="pct"/>
            <w:shd w:val="clear" w:color="auto" w:fill="auto"/>
            <w:tcMar>
              <w:top w:w="0" w:type="dxa"/>
              <w:bottom w:w="0" w:type="dxa"/>
            </w:tcMar>
            <w:vAlign w:val="center"/>
          </w:tcPr>
          <w:p w14:paraId="1359E6AF"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200,000,000</w:t>
            </w:r>
          </w:p>
        </w:tc>
        <w:tc>
          <w:tcPr>
            <w:tcW w:w="885" w:type="pct"/>
            <w:shd w:val="clear" w:color="auto" w:fill="auto"/>
            <w:tcMar>
              <w:top w:w="0" w:type="dxa"/>
              <w:bottom w:w="0" w:type="dxa"/>
            </w:tcMar>
            <w:vAlign w:val="center"/>
          </w:tcPr>
          <w:p w14:paraId="7AF38D8E"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1,500,000,000</w:t>
            </w:r>
          </w:p>
        </w:tc>
        <w:tc>
          <w:tcPr>
            <w:tcW w:w="912" w:type="pct"/>
            <w:vMerge/>
            <w:shd w:val="clear" w:color="auto" w:fill="auto"/>
            <w:tcMar>
              <w:top w:w="0" w:type="dxa"/>
              <w:bottom w:w="0" w:type="dxa"/>
            </w:tcMar>
            <w:vAlign w:val="center"/>
          </w:tcPr>
          <w:p w14:paraId="6C8A7373"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22E328BB" w14:textId="77777777" w:rsidTr="001C20EF">
        <w:tc>
          <w:tcPr>
            <w:tcW w:w="306" w:type="pct"/>
            <w:shd w:val="clear" w:color="auto" w:fill="auto"/>
            <w:tcMar>
              <w:top w:w="0" w:type="dxa"/>
              <w:bottom w:w="0" w:type="dxa"/>
            </w:tcMar>
            <w:vAlign w:val="center"/>
          </w:tcPr>
          <w:p w14:paraId="2B6C0CE2"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5</w:t>
            </w:r>
          </w:p>
        </w:tc>
        <w:tc>
          <w:tcPr>
            <w:tcW w:w="1261" w:type="pct"/>
            <w:shd w:val="clear" w:color="auto" w:fill="auto"/>
            <w:tcMar>
              <w:top w:w="0" w:type="dxa"/>
              <w:bottom w:w="0" w:type="dxa"/>
            </w:tcMar>
            <w:vAlign w:val="center"/>
          </w:tcPr>
          <w:p w14:paraId="6B371536" w14:textId="77777777" w:rsidR="00CF25ED" w:rsidRPr="00566155" w:rsidRDefault="0035790E"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Tax payment expenses</w:t>
            </w:r>
          </w:p>
        </w:tc>
        <w:tc>
          <w:tcPr>
            <w:tcW w:w="783" w:type="pct"/>
            <w:shd w:val="clear" w:color="auto" w:fill="auto"/>
            <w:tcMar>
              <w:top w:w="0" w:type="dxa"/>
              <w:bottom w:w="0" w:type="dxa"/>
            </w:tcMar>
            <w:vAlign w:val="center"/>
          </w:tcPr>
          <w:p w14:paraId="3B35B406" w14:textId="77777777" w:rsidR="00CF25ED" w:rsidRPr="00566155" w:rsidRDefault="00CF25ED" w:rsidP="00256A25">
            <w:pPr>
              <w:spacing w:after="120" w:line="360" w:lineRule="auto"/>
              <w:jc w:val="both"/>
              <w:rPr>
                <w:rFonts w:ascii="Arial" w:eastAsia="Arial" w:hAnsi="Arial" w:cs="Arial"/>
                <w:color w:val="010000"/>
                <w:sz w:val="20"/>
                <w:szCs w:val="20"/>
              </w:rPr>
            </w:pPr>
          </w:p>
        </w:tc>
        <w:tc>
          <w:tcPr>
            <w:tcW w:w="853" w:type="pct"/>
            <w:shd w:val="clear" w:color="auto" w:fill="auto"/>
            <w:tcMar>
              <w:top w:w="0" w:type="dxa"/>
              <w:bottom w:w="0" w:type="dxa"/>
            </w:tcMar>
            <w:vAlign w:val="center"/>
          </w:tcPr>
          <w:p w14:paraId="16482A51"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1,500,000,000</w:t>
            </w:r>
          </w:p>
        </w:tc>
        <w:tc>
          <w:tcPr>
            <w:tcW w:w="885" w:type="pct"/>
            <w:shd w:val="clear" w:color="auto" w:fill="auto"/>
            <w:tcMar>
              <w:top w:w="0" w:type="dxa"/>
              <w:bottom w:w="0" w:type="dxa"/>
            </w:tcMar>
            <w:vAlign w:val="center"/>
          </w:tcPr>
          <w:p w14:paraId="698C1A9F"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1,500,000,000</w:t>
            </w:r>
          </w:p>
        </w:tc>
        <w:tc>
          <w:tcPr>
            <w:tcW w:w="912" w:type="pct"/>
            <w:vMerge/>
            <w:shd w:val="clear" w:color="auto" w:fill="auto"/>
            <w:tcMar>
              <w:top w:w="0" w:type="dxa"/>
              <w:bottom w:w="0" w:type="dxa"/>
            </w:tcMar>
            <w:vAlign w:val="center"/>
          </w:tcPr>
          <w:p w14:paraId="3EE6449E"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5DCA0358" w14:textId="77777777" w:rsidTr="001C20EF">
        <w:tc>
          <w:tcPr>
            <w:tcW w:w="306" w:type="pct"/>
            <w:shd w:val="clear" w:color="auto" w:fill="auto"/>
            <w:tcMar>
              <w:top w:w="0" w:type="dxa"/>
              <w:bottom w:w="0" w:type="dxa"/>
            </w:tcMar>
            <w:vAlign w:val="center"/>
          </w:tcPr>
          <w:p w14:paraId="7F9E64C6"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6</w:t>
            </w:r>
          </w:p>
        </w:tc>
        <w:tc>
          <w:tcPr>
            <w:tcW w:w="1261" w:type="pct"/>
            <w:shd w:val="clear" w:color="auto" w:fill="auto"/>
            <w:tcMar>
              <w:top w:w="0" w:type="dxa"/>
              <w:bottom w:w="0" w:type="dxa"/>
            </w:tcMar>
            <w:vAlign w:val="center"/>
          </w:tcPr>
          <w:p w14:paraId="7A8CEDC5"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Other expenses related to the bus</w:t>
            </w:r>
            <w:r w:rsidR="0035790E" w:rsidRPr="00566155">
              <w:rPr>
                <w:rFonts w:ascii="Arial" w:hAnsi="Arial" w:cs="Arial"/>
                <w:color w:val="010000"/>
                <w:sz w:val="20"/>
              </w:rPr>
              <w:t>iness activities of the Company</w:t>
            </w:r>
          </w:p>
        </w:tc>
        <w:tc>
          <w:tcPr>
            <w:tcW w:w="783" w:type="pct"/>
            <w:shd w:val="clear" w:color="auto" w:fill="auto"/>
            <w:tcMar>
              <w:top w:w="0" w:type="dxa"/>
              <w:bottom w:w="0" w:type="dxa"/>
            </w:tcMar>
            <w:vAlign w:val="center"/>
          </w:tcPr>
          <w:p w14:paraId="0B8AA9DD" w14:textId="77777777" w:rsidR="00CF25ED" w:rsidRPr="00566155" w:rsidRDefault="00CF25ED" w:rsidP="00256A25">
            <w:pPr>
              <w:spacing w:after="120" w:line="360" w:lineRule="auto"/>
              <w:jc w:val="both"/>
              <w:rPr>
                <w:rFonts w:ascii="Arial" w:eastAsia="Arial" w:hAnsi="Arial" w:cs="Arial"/>
                <w:color w:val="010000"/>
                <w:sz w:val="20"/>
                <w:szCs w:val="20"/>
              </w:rPr>
            </w:pPr>
          </w:p>
        </w:tc>
        <w:tc>
          <w:tcPr>
            <w:tcW w:w="853" w:type="pct"/>
            <w:shd w:val="clear" w:color="auto" w:fill="auto"/>
            <w:tcMar>
              <w:top w:w="0" w:type="dxa"/>
              <w:bottom w:w="0" w:type="dxa"/>
            </w:tcMar>
            <w:vAlign w:val="center"/>
          </w:tcPr>
          <w:p w14:paraId="61A32A2C"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779,980,000</w:t>
            </w:r>
          </w:p>
        </w:tc>
        <w:tc>
          <w:tcPr>
            <w:tcW w:w="885" w:type="pct"/>
            <w:shd w:val="clear" w:color="auto" w:fill="auto"/>
            <w:tcMar>
              <w:top w:w="0" w:type="dxa"/>
              <w:bottom w:w="0" w:type="dxa"/>
            </w:tcMar>
            <w:vAlign w:val="center"/>
          </w:tcPr>
          <w:p w14:paraId="4B95BE3D"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779,980,000</w:t>
            </w:r>
          </w:p>
        </w:tc>
        <w:tc>
          <w:tcPr>
            <w:tcW w:w="912" w:type="pct"/>
            <w:vMerge/>
            <w:shd w:val="clear" w:color="auto" w:fill="auto"/>
            <w:tcMar>
              <w:top w:w="0" w:type="dxa"/>
              <w:bottom w:w="0" w:type="dxa"/>
            </w:tcMar>
            <w:vAlign w:val="center"/>
          </w:tcPr>
          <w:p w14:paraId="4AB00559"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CF25ED" w:rsidRPr="00566155" w14:paraId="04A570CA" w14:textId="77777777" w:rsidTr="001C20EF">
        <w:tc>
          <w:tcPr>
            <w:tcW w:w="306" w:type="pct"/>
            <w:shd w:val="clear" w:color="auto" w:fill="auto"/>
            <w:tcMar>
              <w:top w:w="0" w:type="dxa"/>
              <w:bottom w:w="0" w:type="dxa"/>
            </w:tcMar>
            <w:vAlign w:val="center"/>
          </w:tcPr>
          <w:p w14:paraId="29EF22E8" w14:textId="77777777" w:rsidR="00CF25ED" w:rsidRPr="00566155" w:rsidRDefault="00CF25ED" w:rsidP="00256A25">
            <w:pPr>
              <w:spacing w:after="120" w:line="360" w:lineRule="auto"/>
              <w:jc w:val="both"/>
              <w:rPr>
                <w:rFonts w:ascii="Arial" w:eastAsia="Arial" w:hAnsi="Arial" w:cs="Arial"/>
                <w:color w:val="010000"/>
                <w:sz w:val="20"/>
                <w:szCs w:val="20"/>
              </w:rPr>
            </w:pPr>
          </w:p>
        </w:tc>
        <w:tc>
          <w:tcPr>
            <w:tcW w:w="1261" w:type="pct"/>
            <w:shd w:val="clear" w:color="auto" w:fill="auto"/>
            <w:tcMar>
              <w:top w:w="0" w:type="dxa"/>
              <w:bottom w:w="0" w:type="dxa"/>
            </w:tcMar>
            <w:vAlign w:val="center"/>
          </w:tcPr>
          <w:p w14:paraId="561AF340"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Total</w:t>
            </w:r>
          </w:p>
        </w:tc>
        <w:tc>
          <w:tcPr>
            <w:tcW w:w="783" w:type="pct"/>
            <w:shd w:val="clear" w:color="auto" w:fill="auto"/>
            <w:tcMar>
              <w:top w:w="0" w:type="dxa"/>
              <w:bottom w:w="0" w:type="dxa"/>
            </w:tcMar>
            <w:vAlign w:val="center"/>
          </w:tcPr>
          <w:p w14:paraId="62F2B757"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9,800,000,000</w:t>
            </w:r>
          </w:p>
        </w:tc>
        <w:tc>
          <w:tcPr>
            <w:tcW w:w="853" w:type="pct"/>
            <w:shd w:val="clear" w:color="auto" w:fill="auto"/>
            <w:tcMar>
              <w:top w:w="0" w:type="dxa"/>
              <w:bottom w:w="0" w:type="dxa"/>
            </w:tcMar>
            <w:vAlign w:val="center"/>
          </w:tcPr>
          <w:p w14:paraId="14705D53"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10,179,980,000</w:t>
            </w:r>
          </w:p>
        </w:tc>
        <w:tc>
          <w:tcPr>
            <w:tcW w:w="885" w:type="pct"/>
            <w:shd w:val="clear" w:color="auto" w:fill="auto"/>
            <w:tcMar>
              <w:top w:w="0" w:type="dxa"/>
              <w:bottom w:w="0" w:type="dxa"/>
            </w:tcMar>
            <w:vAlign w:val="center"/>
          </w:tcPr>
          <w:p w14:paraId="35B8EF07"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19,979,980,000</w:t>
            </w:r>
          </w:p>
        </w:tc>
        <w:tc>
          <w:tcPr>
            <w:tcW w:w="912" w:type="pct"/>
            <w:vMerge/>
            <w:shd w:val="clear" w:color="auto" w:fill="auto"/>
            <w:tcMar>
              <w:top w:w="0" w:type="dxa"/>
              <w:bottom w:w="0" w:type="dxa"/>
            </w:tcMar>
            <w:vAlign w:val="center"/>
          </w:tcPr>
          <w:p w14:paraId="12B6AA06" w14:textId="77777777" w:rsidR="00CF25ED" w:rsidRPr="00566155" w:rsidRDefault="00CF25ED" w:rsidP="00256A25">
            <w:pPr>
              <w:pBdr>
                <w:top w:val="nil"/>
                <w:left w:val="nil"/>
                <w:bottom w:val="nil"/>
                <w:right w:val="nil"/>
                <w:between w:val="nil"/>
              </w:pBdr>
              <w:spacing w:after="120" w:line="360" w:lineRule="auto"/>
              <w:jc w:val="both"/>
              <w:rPr>
                <w:rFonts w:ascii="Arial" w:eastAsia="Arial" w:hAnsi="Arial" w:cs="Arial"/>
                <w:color w:val="010000"/>
                <w:sz w:val="20"/>
                <w:szCs w:val="20"/>
              </w:rPr>
            </w:pPr>
          </w:p>
        </w:tc>
      </w:tr>
    </w:tbl>
    <w:p w14:paraId="59E4A93B" w14:textId="77777777" w:rsidR="00CF25ED" w:rsidRPr="00566155" w:rsidRDefault="00025BCD" w:rsidP="00256A25">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4. Reason for the change:</w:t>
      </w:r>
    </w:p>
    <w:p w14:paraId="343D30F3" w14:textId="77777777" w:rsidR="00CF25ED" w:rsidRPr="00566155" w:rsidRDefault="0035790E"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The</w:t>
      </w:r>
      <w:r w:rsidR="00025BCD" w:rsidRPr="00566155">
        <w:rPr>
          <w:rFonts w:ascii="Arial" w:hAnsi="Arial" w:cs="Arial"/>
          <w:color w:val="010000"/>
          <w:sz w:val="20"/>
        </w:rPr>
        <w:t xml:space="preserve"> prolonged impact of the </w:t>
      </w:r>
      <w:r w:rsidRPr="00566155">
        <w:rPr>
          <w:rFonts w:ascii="Arial" w:hAnsi="Arial" w:cs="Arial"/>
          <w:color w:val="010000"/>
          <w:sz w:val="20"/>
        </w:rPr>
        <w:t>COVID-19</w:t>
      </w:r>
      <w:r w:rsidR="00025BCD" w:rsidRPr="00566155">
        <w:rPr>
          <w:rFonts w:ascii="Arial" w:hAnsi="Arial" w:cs="Arial"/>
          <w:color w:val="010000"/>
          <w:sz w:val="20"/>
        </w:rPr>
        <w:t xml:space="preserve"> </w:t>
      </w:r>
      <w:r w:rsidRPr="00566155">
        <w:rPr>
          <w:rFonts w:ascii="Arial" w:hAnsi="Arial" w:cs="Arial"/>
          <w:color w:val="010000"/>
          <w:sz w:val="20"/>
        </w:rPr>
        <w:t xml:space="preserve">pandemic </w:t>
      </w:r>
      <w:r w:rsidR="00025BCD" w:rsidRPr="00566155">
        <w:rPr>
          <w:rFonts w:ascii="Arial" w:hAnsi="Arial" w:cs="Arial"/>
          <w:color w:val="010000"/>
          <w:sz w:val="20"/>
        </w:rPr>
        <w:t>and the world economic and political situation, has had a strong impact on the economic growth production and business development of the country, especially the Real Estate sector.</w:t>
      </w:r>
    </w:p>
    <w:p w14:paraId="2A8B9F10" w14:textId="7777777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In 2023, the Company will also increase the opening of classes in Hanoi, Ho Chi Minh, </w:t>
      </w:r>
      <w:proofErr w:type="spellStart"/>
      <w:r w:rsidRPr="00566155">
        <w:rPr>
          <w:rFonts w:ascii="Arial" w:hAnsi="Arial" w:cs="Arial"/>
          <w:color w:val="010000"/>
          <w:sz w:val="20"/>
        </w:rPr>
        <w:t>Phu</w:t>
      </w:r>
      <w:proofErr w:type="spellEnd"/>
      <w:r w:rsidRPr="00566155">
        <w:rPr>
          <w:rFonts w:ascii="Arial" w:hAnsi="Arial" w:cs="Arial"/>
          <w:color w:val="010000"/>
          <w:sz w:val="20"/>
        </w:rPr>
        <w:t xml:space="preserve"> Quoc and some other provinces. However, the number of learners decreased significantly compared to 2022, leading to a decrease in revenue in 2023, especially in the market in Ho Chi Minh City and southern provinces.</w:t>
      </w:r>
    </w:p>
    <w:p w14:paraId="4961F8E9" w14:textId="77777777" w:rsidR="00CF25ED" w:rsidRPr="00566155" w:rsidRDefault="0035790E"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lastRenderedPageBreak/>
        <w:t>The</w:t>
      </w:r>
      <w:r w:rsidR="00025BCD" w:rsidRPr="00566155">
        <w:rPr>
          <w:rFonts w:ascii="Arial" w:hAnsi="Arial" w:cs="Arial"/>
          <w:color w:val="010000"/>
          <w:sz w:val="20"/>
        </w:rPr>
        <w:t xml:space="preserve"> development in the domestic economic situation in 2023</w:t>
      </w:r>
      <w:r w:rsidRPr="00566155">
        <w:rPr>
          <w:rFonts w:ascii="Arial" w:hAnsi="Arial" w:cs="Arial"/>
          <w:color w:val="010000"/>
          <w:sz w:val="20"/>
        </w:rPr>
        <w:t xml:space="preserve"> </w:t>
      </w:r>
      <w:r w:rsidR="00025BCD" w:rsidRPr="00566155">
        <w:rPr>
          <w:rFonts w:ascii="Arial" w:hAnsi="Arial" w:cs="Arial"/>
          <w:color w:val="010000"/>
          <w:sz w:val="20"/>
        </w:rPr>
        <w:t>directly affect</w:t>
      </w:r>
      <w:r w:rsidRPr="00566155">
        <w:rPr>
          <w:rFonts w:ascii="Arial" w:hAnsi="Arial" w:cs="Arial"/>
          <w:color w:val="010000"/>
          <w:sz w:val="20"/>
        </w:rPr>
        <w:t>ed</w:t>
      </w:r>
      <w:r w:rsidR="00025BCD" w:rsidRPr="00566155">
        <w:rPr>
          <w:rFonts w:ascii="Arial" w:hAnsi="Arial" w:cs="Arial"/>
          <w:color w:val="010000"/>
          <w:sz w:val="20"/>
        </w:rPr>
        <w:t xml:space="preserve"> the training work of Van Lang Technology Development and Investment JSC, leading to a lack of capital for working capital to serve business activities in 2023 as well as a lack of operating capital in the following years. Due to the lack of capital for business operations, the Company will also not have the opportunity to research and expand business markets and expand business lines in the following years.</w:t>
      </w:r>
    </w:p>
    <w:p w14:paraId="4E96E327" w14:textId="215D7FE7" w:rsidR="00CF25ED" w:rsidRPr="00566155" w:rsidRDefault="00025BCD" w:rsidP="00256A25">
      <w:pPr>
        <w:pBdr>
          <w:top w:val="nil"/>
          <w:left w:val="nil"/>
          <w:bottom w:val="nil"/>
          <w:right w:val="nil"/>
          <w:between w:val="nil"/>
        </w:pBdr>
        <w:spacing w:after="120" w:line="360" w:lineRule="auto"/>
        <w:jc w:val="both"/>
        <w:rPr>
          <w:rFonts w:ascii="Arial" w:eastAsia="Arial" w:hAnsi="Arial" w:cs="Arial"/>
          <w:color w:val="010000"/>
          <w:sz w:val="20"/>
          <w:szCs w:val="20"/>
        </w:rPr>
      </w:pPr>
      <w:r w:rsidRPr="00566155">
        <w:rPr>
          <w:rFonts w:ascii="Arial" w:hAnsi="Arial" w:cs="Arial"/>
          <w:color w:val="010000"/>
          <w:sz w:val="20"/>
        </w:rPr>
        <w:t xml:space="preserve">Faced with the actual situation mentioned above. The Board of Directors considers that establishing a Branch in Ho Chi Minh City after the successful share </w:t>
      </w:r>
      <w:r w:rsidR="00256A25">
        <w:rPr>
          <w:rFonts w:ascii="Arial" w:hAnsi="Arial" w:cs="Arial"/>
          <w:color w:val="010000"/>
          <w:sz w:val="20"/>
        </w:rPr>
        <w:t>issue</w:t>
      </w:r>
      <w:r w:rsidRPr="00566155">
        <w:rPr>
          <w:rFonts w:ascii="Arial" w:hAnsi="Arial" w:cs="Arial"/>
          <w:color w:val="010000"/>
          <w:sz w:val="20"/>
        </w:rPr>
        <w:t xml:space="preserve"> is ineffective. Therefore, the Board of Directors reports and asks the General Meeting for permission to stop establishing the Ho Chi Minh City Branch, and at the same time change the plan on using capital and proceeds from the offering for </w:t>
      </w:r>
      <w:r w:rsidR="00256A25">
        <w:rPr>
          <w:rFonts w:ascii="Arial" w:hAnsi="Arial" w:cs="Arial"/>
          <w:color w:val="010000"/>
          <w:sz w:val="20"/>
        </w:rPr>
        <w:t>outstanding</w:t>
      </w:r>
      <w:r w:rsidRPr="00566155">
        <w:rPr>
          <w:rFonts w:ascii="Arial" w:hAnsi="Arial" w:cs="Arial"/>
          <w:color w:val="010000"/>
          <w:sz w:val="20"/>
        </w:rPr>
        <w:t xml:space="preserve"> shareholders from the establishment of a branch, </w:t>
      </w:r>
      <w:r w:rsidR="0035790E" w:rsidRPr="00566155">
        <w:rPr>
          <w:rFonts w:ascii="Arial" w:hAnsi="Arial" w:cs="Arial"/>
          <w:color w:val="010000"/>
          <w:sz w:val="20"/>
        </w:rPr>
        <w:t>transferred</w:t>
      </w:r>
      <w:r w:rsidRPr="00566155">
        <w:rPr>
          <w:rFonts w:ascii="Arial" w:hAnsi="Arial" w:cs="Arial"/>
          <w:color w:val="010000"/>
          <w:sz w:val="20"/>
        </w:rPr>
        <w:t xml:space="preserve"> to supplement working capital for </w:t>
      </w:r>
      <w:bookmarkStart w:id="0" w:name="_GoBack"/>
      <w:bookmarkEnd w:id="0"/>
      <w:r w:rsidRPr="00566155">
        <w:rPr>
          <w:rFonts w:ascii="Arial" w:hAnsi="Arial" w:cs="Arial"/>
          <w:color w:val="010000"/>
          <w:sz w:val="20"/>
        </w:rPr>
        <w:t>production and business activities of the Company.</w:t>
      </w:r>
    </w:p>
    <w:sectPr w:rsidR="00CF25ED" w:rsidRPr="00566155" w:rsidSect="001C20E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1F24"/>
    <w:multiLevelType w:val="multilevel"/>
    <w:tmpl w:val="9A66B06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00B60BA"/>
    <w:multiLevelType w:val="multilevel"/>
    <w:tmpl w:val="23D03B2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F0075FF"/>
    <w:multiLevelType w:val="multilevel"/>
    <w:tmpl w:val="EEDADD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ED"/>
    <w:rsid w:val="00025BCD"/>
    <w:rsid w:val="001C15A8"/>
    <w:rsid w:val="001C20EF"/>
    <w:rsid w:val="00256A25"/>
    <w:rsid w:val="0035790E"/>
    <w:rsid w:val="004F30F7"/>
    <w:rsid w:val="00532611"/>
    <w:rsid w:val="00566155"/>
    <w:rsid w:val="006D3CBD"/>
    <w:rsid w:val="00B348A2"/>
    <w:rsid w:val="00CF25ED"/>
    <w:rsid w:val="00E40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E0681"/>
  <w15:docId w15:val="{E9D52D6D-089A-4CA4-8FAA-3756CE33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551219"/>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71" w:lineRule="auto"/>
      <w:ind w:left="340" w:hanging="340"/>
    </w:pPr>
    <w:rPr>
      <w:rFonts w:ascii="Times New Roman" w:eastAsia="Times New Roman" w:hAnsi="Times New Roman" w:cs="Times New Roman"/>
      <w:sz w:val="22"/>
      <w:szCs w:val="22"/>
    </w:rPr>
  </w:style>
  <w:style w:type="paragraph" w:customStyle="1" w:styleId="Khc0">
    <w:name w:val="Khác"/>
    <w:basedOn w:val="Normal"/>
    <w:link w:val="Khc"/>
    <w:pPr>
      <w:spacing w:line="276"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right"/>
    </w:pPr>
    <w:rPr>
      <w:rFonts w:ascii="Times New Roman" w:eastAsia="Times New Roman" w:hAnsi="Times New Roman" w:cs="Times New Roman"/>
      <w:color w:val="551219"/>
      <w:sz w:val="15"/>
      <w:szCs w:val="15"/>
    </w:rPr>
  </w:style>
  <w:style w:type="paragraph" w:customStyle="1" w:styleId="Tiu10">
    <w:name w:val="Tiêu đề #1"/>
    <w:basedOn w:val="Normal"/>
    <w:link w:val="Tiu1"/>
    <w:pPr>
      <w:spacing w:line="252" w:lineRule="auto"/>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GR2zP0BDaIiAfsI9IoKilFnNnw==">CgMxLjAyCGguZ2pkZ3hzOAByITFvWUs4cm5oZFgyMUpqeVNNeHlyT2RHZGE0RXB6eVc0Zg==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2024-06-13T03:40:00Z</dcterms:created>
  <dcterms:modified xsi:type="dcterms:W3CDTF">2024-06-13T03:40:00Z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994ceeeb73b238599636aa1e07d9857e33d1c646dd4b4341f6a88112b35bdedb</vt:lpwstr>
  </property>
</Properties>
</file>