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7BAF" w:rsidRPr="00B36242" w:rsidRDefault="00BA6023" w:rsidP="003200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36242">
        <w:rPr>
          <w:rFonts w:ascii="Arial" w:hAnsi="Arial" w:cs="Arial"/>
          <w:b/>
          <w:color w:val="010000"/>
          <w:sz w:val="20"/>
        </w:rPr>
        <w:t>ATS: Board Resolution</w:t>
      </w:r>
    </w:p>
    <w:p w14:paraId="00000002" w14:textId="2169DD90" w:rsidR="00587BAF" w:rsidRPr="00B36242" w:rsidRDefault="00BA6023" w:rsidP="003200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>On June 12, 2024</w:t>
      </w:r>
      <w:r w:rsidR="00EB3BAC" w:rsidRPr="00B36242">
        <w:rPr>
          <w:rFonts w:ascii="Arial" w:hAnsi="Arial" w:cs="Arial"/>
          <w:color w:val="010000"/>
          <w:sz w:val="20"/>
        </w:rPr>
        <w:t>,</w:t>
      </w:r>
      <w:r w:rsidRPr="00B36242">
        <w:rPr>
          <w:rFonts w:ascii="Arial" w:hAnsi="Arial" w:cs="Arial"/>
          <w:color w:val="010000"/>
          <w:sz w:val="20"/>
        </w:rPr>
        <w:t xml:space="preserve"> ATS Investment Group Joint Stock Company announced Resolution No. 08/2024/NQ-HDQT-ATS on convening the Extraordinary General Meeting of Shareholders 2024 and recording the list of shareholders </w:t>
      </w:r>
      <w:r w:rsidR="009C457A" w:rsidRPr="00B36242">
        <w:rPr>
          <w:rFonts w:ascii="Arial" w:hAnsi="Arial" w:cs="Arial"/>
          <w:color w:val="010000"/>
          <w:sz w:val="20"/>
        </w:rPr>
        <w:t xml:space="preserve">attending </w:t>
      </w:r>
      <w:r w:rsidRPr="00B36242">
        <w:rPr>
          <w:rFonts w:ascii="Arial" w:hAnsi="Arial" w:cs="Arial"/>
          <w:color w:val="010000"/>
          <w:sz w:val="20"/>
        </w:rPr>
        <w:t>the Extraordina</w:t>
      </w:r>
      <w:bookmarkStart w:id="0" w:name="_GoBack"/>
      <w:bookmarkEnd w:id="0"/>
      <w:r w:rsidRPr="00B36242">
        <w:rPr>
          <w:rFonts w:ascii="Arial" w:hAnsi="Arial" w:cs="Arial"/>
          <w:color w:val="010000"/>
          <w:sz w:val="20"/>
        </w:rPr>
        <w:t xml:space="preserve">ry General Meeting of Shareholders 2024 as follows: </w:t>
      </w:r>
    </w:p>
    <w:p w14:paraId="00000003" w14:textId="310E49DE" w:rsidR="00587BAF" w:rsidRPr="00B36242" w:rsidRDefault="00BA6023" w:rsidP="003200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>Article 1: Approve convening the Extraordinary General Meeting of Shareholders 2024 of ATS Investment Group Joint Stock Company.</w:t>
      </w:r>
    </w:p>
    <w:p w14:paraId="00000004" w14:textId="77777777" w:rsidR="00587BAF" w:rsidRPr="00B36242" w:rsidRDefault="00BA6023" w:rsidP="003200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>Article 2: Approve recording the date to prepare the list of shareholders with the right to attend the Extraordinary General Meeting of Shareholders 2024, specifically as follows:</w:t>
      </w:r>
    </w:p>
    <w:p w14:paraId="00000005" w14:textId="77777777" w:rsidR="00587BAF" w:rsidRPr="00B36242" w:rsidRDefault="00BA6023" w:rsidP="00320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>Record date: July 03, 2024</w:t>
      </w:r>
    </w:p>
    <w:p w14:paraId="00000006" w14:textId="598DAE4C" w:rsidR="00587BAF" w:rsidRPr="00B36242" w:rsidRDefault="00BA6023" w:rsidP="00320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 xml:space="preserve">Expected meeting time: The Company will </w:t>
      </w:r>
      <w:r w:rsidR="00EB3BAC" w:rsidRPr="00B36242">
        <w:rPr>
          <w:rFonts w:ascii="Arial" w:hAnsi="Arial" w:cs="Arial"/>
          <w:color w:val="010000"/>
          <w:sz w:val="20"/>
        </w:rPr>
        <w:t>announce</w:t>
      </w:r>
      <w:r w:rsidRPr="00B36242">
        <w:rPr>
          <w:rFonts w:ascii="Arial" w:hAnsi="Arial" w:cs="Arial"/>
          <w:color w:val="010000"/>
          <w:sz w:val="20"/>
        </w:rPr>
        <w:t xml:space="preserve"> later</w:t>
      </w:r>
    </w:p>
    <w:p w14:paraId="00000007" w14:textId="4A685506" w:rsidR="00587BAF" w:rsidRPr="00B36242" w:rsidRDefault="00BA6023" w:rsidP="00320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 xml:space="preserve">Venue: The Company will </w:t>
      </w:r>
      <w:r w:rsidR="00EB3BAC" w:rsidRPr="00B36242">
        <w:rPr>
          <w:rFonts w:ascii="Arial" w:hAnsi="Arial" w:cs="Arial"/>
          <w:color w:val="010000"/>
          <w:sz w:val="20"/>
        </w:rPr>
        <w:t>announce</w:t>
      </w:r>
      <w:r w:rsidRPr="00B36242">
        <w:rPr>
          <w:rFonts w:ascii="Arial" w:hAnsi="Arial" w:cs="Arial"/>
          <w:color w:val="010000"/>
          <w:sz w:val="20"/>
        </w:rPr>
        <w:t xml:space="preserve"> later</w:t>
      </w:r>
    </w:p>
    <w:p w14:paraId="00000008" w14:textId="77777777" w:rsidR="00587BAF" w:rsidRPr="00B36242" w:rsidRDefault="00BA6023" w:rsidP="00320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>Content: Approve the contents under the authority of the General Meeting of Shareholders. The meeting agenda and specific meeting documents will be posted on the Company's website.</w:t>
      </w:r>
    </w:p>
    <w:p w14:paraId="00000009" w14:textId="13B43B36" w:rsidR="00587BAF" w:rsidRPr="00B36242" w:rsidRDefault="00BA6023" w:rsidP="003200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 xml:space="preserve">Article 3: Assign and authorize Mr. Tran </w:t>
      </w:r>
      <w:proofErr w:type="spellStart"/>
      <w:r w:rsidRPr="00B36242">
        <w:rPr>
          <w:rFonts w:ascii="Arial" w:hAnsi="Arial" w:cs="Arial"/>
          <w:color w:val="010000"/>
          <w:sz w:val="20"/>
        </w:rPr>
        <w:t>Phuc</w:t>
      </w:r>
      <w:proofErr w:type="spellEnd"/>
      <w:r w:rsidRPr="00B3624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36242">
        <w:rPr>
          <w:rFonts w:ascii="Arial" w:hAnsi="Arial" w:cs="Arial"/>
          <w:color w:val="010000"/>
          <w:sz w:val="20"/>
        </w:rPr>
        <w:t>Thien</w:t>
      </w:r>
      <w:proofErr w:type="spellEnd"/>
      <w:r w:rsidRPr="00B36242">
        <w:rPr>
          <w:rFonts w:ascii="Arial" w:hAnsi="Arial" w:cs="Arial"/>
          <w:color w:val="010000"/>
          <w:sz w:val="20"/>
        </w:rPr>
        <w:t xml:space="preserve"> An - Chair of the Board of Directors of ATS Investment Group Joint Stock Company to organize and sign documents related to the organization and preparation of </w:t>
      </w:r>
      <w:r w:rsidR="00EB3BAC" w:rsidRPr="00B36242">
        <w:rPr>
          <w:rFonts w:ascii="Arial" w:hAnsi="Arial" w:cs="Arial"/>
          <w:color w:val="010000"/>
          <w:sz w:val="20"/>
        </w:rPr>
        <w:t xml:space="preserve">contents of the </w:t>
      </w:r>
      <w:r w:rsidRPr="00B36242">
        <w:rPr>
          <w:rFonts w:ascii="Arial" w:hAnsi="Arial" w:cs="Arial"/>
          <w:color w:val="010000"/>
          <w:sz w:val="20"/>
        </w:rPr>
        <w:t>report, proposal for the Board of Directors to consider and submit to the General Meeting of Shareholders for approval.</w:t>
      </w:r>
    </w:p>
    <w:p w14:paraId="0000000A" w14:textId="77777777" w:rsidR="00587BAF" w:rsidRPr="00B36242" w:rsidRDefault="00BA6023" w:rsidP="003200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242">
        <w:rPr>
          <w:rFonts w:ascii="Arial" w:hAnsi="Arial" w:cs="Arial"/>
          <w:color w:val="010000"/>
          <w:sz w:val="20"/>
        </w:rPr>
        <w:t xml:space="preserve">Article 4: This Resolution takes effect from the date of its signing. Mr. Tran </w:t>
      </w:r>
      <w:proofErr w:type="spellStart"/>
      <w:r w:rsidRPr="00B36242">
        <w:rPr>
          <w:rFonts w:ascii="Arial" w:hAnsi="Arial" w:cs="Arial"/>
          <w:color w:val="010000"/>
          <w:sz w:val="20"/>
        </w:rPr>
        <w:t>Phuc</w:t>
      </w:r>
      <w:proofErr w:type="spellEnd"/>
      <w:r w:rsidRPr="00B3624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36242">
        <w:rPr>
          <w:rFonts w:ascii="Arial" w:hAnsi="Arial" w:cs="Arial"/>
          <w:color w:val="010000"/>
          <w:sz w:val="20"/>
        </w:rPr>
        <w:t>Thien</w:t>
      </w:r>
      <w:proofErr w:type="spellEnd"/>
      <w:r w:rsidRPr="00B36242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B36242">
        <w:rPr>
          <w:rFonts w:ascii="Arial" w:hAnsi="Arial" w:cs="Arial"/>
          <w:color w:val="010000"/>
          <w:sz w:val="20"/>
        </w:rPr>
        <w:t>An</w:t>
      </w:r>
      <w:proofErr w:type="gramEnd"/>
      <w:r w:rsidRPr="00B36242">
        <w:rPr>
          <w:rFonts w:ascii="Arial" w:hAnsi="Arial" w:cs="Arial"/>
          <w:color w:val="010000"/>
          <w:sz w:val="20"/>
        </w:rPr>
        <w:t>, members of the Board of Directors, the Board of Management, the Supervisory Board and related departments are responsible for implementing this Resolution./.</w:t>
      </w:r>
    </w:p>
    <w:sectPr w:rsidR="00587BAF" w:rsidRPr="00B36242" w:rsidSect="00C21B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A86"/>
    <w:multiLevelType w:val="multilevel"/>
    <w:tmpl w:val="B3C074F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F"/>
    <w:rsid w:val="0032003A"/>
    <w:rsid w:val="00587BAF"/>
    <w:rsid w:val="009C457A"/>
    <w:rsid w:val="00B36242"/>
    <w:rsid w:val="00BA6023"/>
    <w:rsid w:val="00C21BFF"/>
    <w:rsid w:val="00DB759D"/>
    <w:rsid w:val="00EB3BAC"/>
    <w:rsid w:val="00F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C7CD9"/>
  <w15:docId w15:val="{72FFA3F8-FEB2-4C12-9138-331239A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D6475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/>
      <w:strike w:val="0"/>
      <w:color w:val="ED6475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B7AE1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73" w:lineRule="auto"/>
    </w:pPr>
    <w:rPr>
      <w:rFonts w:ascii="Arial" w:eastAsia="Arial" w:hAnsi="Arial" w:cs="Arial"/>
      <w:color w:val="ED6475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right"/>
    </w:pPr>
    <w:rPr>
      <w:smallCaps/>
      <w:color w:val="ED6475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z w:val="17"/>
      <w:szCs w:val="17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6B7AE1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Ra8i1NICEDpX/K/an3sUYm2DQ==">CgMxLjA4AHIhMWxyX2ZsVHM4RUVqcWlHRWhja0ZZbUJzUzllTXUyUzFY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2024-06-13T03:06:00Z</dcterms:created>
  <dcterms:modified xsi:type="dcterms:W3CDTF">2024-06-14T03:02:00Z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0cefd9ab3ed62bb227d5dbda4c09ccb556494810af1a9cdb8d0987ae93a4c04e</vt:lpwstr>
  </property>
</Properties>
</file>