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36482" w:rsidRPr="00F8262D" w:rsidRDefault="00DB3589" w:rsidP="00DF103D">
      <w:pPr>
        <w:pBdr>
          <w:top w:val="nil"/>
          <w:left w:val="nil"/>
          <w:bottom w:val="nil"/>
          <w:right w:val="nil"/>
          <w:between w:val="nil"/>
        </w:pBdr>
        <w:spacing w:after="120" w:line="360" w:lineRule="auto"/>
        <w:jc w:val="both"/>
        <w:rPr>
          <w:rFonts w:ascii="Arial" w:eastAsia="Arial" w:hAnsi="Arial" w:cs="Arial"/>
          <w:b/>
          <w:color w:val="010000"/>
          <w:sz w:val="20"/>
          <w:szCs w:val="20"/>
        </w:rPr>
      </w:pPr>
      <w:r w:rsidRPr="00F8262D">
        <w:rPr>
          <w:rFonts w:ascii="Arial" w:hAnsi="Arial" w:cs="Arial"/>
          <w:b/>
          <w:color w:val="010000"/>
          <w:sz w:val="20"/>
        </w:rPr>
        <w:t>BCF: Board Resolution</w:t>
      </w:r>
    </w:p>
    <w:p w14:paraId="00000002" w14:textId="77777777" w:rsidR="00836482" w:rsidRPr="00F8262D" w:rsidRDefault="00DB3589" w:rsidP="00DF103D">
      <w:pPr>
        <w:pBdr>
          <w:top w:val="nil"/>
          <w:left w:val="nil"/>
          <w:bottom w:val="nil"/>
          <w:right w:val="nil"/>
          <w:between w:val="nil"/>
        </w:pBdr>
        <w:spacing w:after="120" w:line="360" w:lineRule="auto"/>
        <w:jc w:val="both"/>
        <w:rPr>
          <w:rFonts w:ascii="Arial" w:eastAsia="Arial" w:hAnsi="Arial" w:cs="Arial"/>
          <w:color w:val="010000"/>
          <w:sz w:val="20"/>
          <w:szCs w:val="20"/>
        </w:rPr>
      </w:pPr>
      <w:r w:rsidRPr="00F8262D">
        <w:rPr>
          <w:rFonts w:ascii="Arial" w:hAnsi="Arial" w:cs="Arial"/>
          <w:color w:val="010000"/>
          <w:sz w:val="20"/>
        </w:rPr>
        <w:t>On June 13, 2024, Bich Chi Food Company announced Resolution No. 09/NQ.HDQT on the record date to exercise the rights to receive dividends in the third round in 2023 by shares as follows:</w:t>
      </w:r>
    </w:p>
    <w:p w14:paraId="00000003" w14:textId="77777777" w:rsidR="00836482" w:rsidRPr="00F8262D" w:rsidRDefault="00DB3589" w:rsidP="00DF103D">
      <w:pPr>
        <w:pBdr>
          <w:top w:val="nil"/>
          <w:left w:val="nil"/>
          <w:bottom w:val="nil"/>
          <w:right w:val="nil"/>
          <w:between w:val="nil"/>
        </w:pBdr>
        <w:spacing w:after="120" w:line="360" w:lineRule="auto"/>
        <w:jc w:val="both"/>
        <w:rPr>
          <w:rFonts w:ascii="Arial" w:eastAsia="Arial" w:hAnsi="Arial" w:cs="Arial"/>
          <w:color w:val="010000"/>
          <w:sz w:val="20"/>
          <w:szCs w:val="20"/>
        </w:rPr>
      </w:pPr>
      <w:r w:rsidRPr="00F8262D">
        <w:rPr>
          <w:rFonts w:ascii="Arial" w:hAnsi="Arial" w:cs="Arial"/>
          <w:color w:val="010000"/>
          <w:sz w:val="20"/>
        </w:rPr>
        <w:t>‎‎Article 1. Approve the record date to exercise the rights to receive dividends in the third round in 2023 by shares according to the plan approved by the Annual General Meeting of Shareholders 2024. Specific contents as follows:</w:t>
      </w:r>
    </w:p>
    <w:p w14:paraId="00000004" w14:textId="77777777" w:rsidR="00836482" w:rsidRPr="00F8262D" w:rsidRDefault="00DB3589" w:rsidP="00DF103D">
      <w:pPr>
        <w:numPr>
          <w:ilvl w:val="0"/>
          <w:numId w:val="1"/>
        </w:num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F8262D">
        <w:rPr>
          <w:rFonts w:ascii="Arial" w:hAnsi="Arial" w:cs="Arial"/>
          <w:color w:val="010000"/>
          <w:sz w:val="20"/>
        </w:rPr>
        <w:t>Record date: June 21, 2024</w:t>
      </w:r>
      <w:bookmarkStart w:id="0" w:name="_GoBack"/>
      <w:bookmarkEnd w:id="0"/>
    </w:p>
    <w:p w14:paraId="00000005" w14:textId="55EC3E98" w:rsidR="00836482" w:rsidRPr="00F8262D" w:rsidRDefault="00DB3589" w:rsidP="00DF103D">
      <w:pPr>
        <w:numPr>
          <w:ilvl w:val="0"/>
          <w:numId w:val="1"/>
        </w:num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F8262D">
        <w:rPr>
          <w:rFonts w:ascii="Arial" w:hAnsi="Arial" w:cs="Arial"/>
          <w:color w:val="010000"/>
          <w:sz w:val="20"/>
        </w:rPr>
        <w:t xml:space="preserve">Right exercise rate: 100:5. On the record date of the list of shareholders </w:t>
      </w:r>
      <w:r w:rsidR="00A35E32" w:rsidRPr="00F8262D">
        <w:rPr>
          <w:rFonts w:ascii="Arial" w:hAnsi="Arial" w:cs="Arial"/>
          <w:color w:val="010000"/>
          <w:sz w:val="20"/>
        </w:rPr>
        <w:t>to exercise</w:t>
      </w:r>
      <w:r w:rsidRPr="00F8262D">
        <w:rPr>
          <w:rFonts w:ascii="Arial" w:hAnsi="Arial" w:cs="Arial"/>
          <w:color w:val="010000"/>
          <w:sz w:val="20"/>
        </w:rPr>
        <w:t xml:space="preserve"> their rights, shareholders will receive 5 newly issued shares for every 100 shares they own.</w:t>
      </w:r>
    </w:p>
    <w:p w14:paraId="00000006" w14:textId="77777777" w:rsidR="00836482" w:rsidRPr="00F8262D" w:rsidRDefault="00DB3589" w:rsidP="00DF103D">
      <w:pPr>
        <w:pBdr>
          <w:top w:val="nil"/>
          <w:left w:val="nil"/>
          <w:bottom w:val="nil"/>
          <w:right w:val="nil"/>
          <w:between w:val="nil"/>
        </w:pBdr>
        <w:spacing w:after="120" w:line="360" w:lineRule="auto"/>
        <w:jc w:val="both"/>
        <w:rPr>
          <w:rFonts w:ascii="Arial" w:eastAsia="Arial" w:hAnsi="Arial" w:cs="Arial"/>
          <w:color w:val="010000"/>
          <w:sz w:val="20"/>
          <w:szCs w:val="20"/>
        </w:rPr>
      </w:pPr>
      <w:r w:rsidRPr="00F8262D">
        <w:rPr>
          <w:rFonts w:ascii="Arial" w:hAnsi="Arial" w:cs="Arial"/>
          <w:color w:val="010000"/>
          <w:sz w:val="20"/>
        </w:rPr>
        <w:t>Plan on handling fractional shares: The number of shares each shareholder will receive on the additional share issuance will be rounded to the unit according to the principle of rounding, the number of fractional shares (decimal part) (if any) will be canceled and will not be issued.</w:t>
      </w:r>
    </w:p>
    <w:p w14:paraId="00000007" w14:textId="77777777" w:rsidR="00836482" w:rsidRPr="00F8262D" w:rsidRDefault="00DB3589" w:rsidP="00DF103D">
      <w:pPr>
        <w:pBdr>
          <w:top w:val="nil"/>
          <w:left w:val="nil"/>
          <w:bottom w:val="nil"/>
          <w:right w:val="nil"/>
          <w:between w:val="nil"/>
        </w:pBdr>
        <w:spacing w:after="120" w:line="360" w:lineRule="auto"/>
        <w:jc w:val="both"/>
        <w:rPr>
          <w:rFonts w:ascii="Arial" w:eastAsia="Arial" w:hAnsi="Arial" w:cs="Arial"/>
          <w:color w:val="010000"/>
          <w:sz w:val="20"/>
          <w:szCs w:val="20"/>
        </w:rPr>
      </w:pPr>
      <w:r w:rsidRPr="00F8262D">
        <w:rPr>
          <w:rFonts w:ascii="Arial" w:hAnsi="Arial" w:cs="Arial"/>
          <w:color w:val="010000"/>
          <w:sz w:val="20"/>
        </w:rPr>
        <w:t>For example: Shareholder A owns 47,999 shares on the record date for the list of shareholders. With the right exercise rate of 100:5, shareholder A will receive an additional 47,999/100*5 = 2,399.95 new shares. According to the above calculation principle, the number of 0.95 fractional shares will be canceled and not issued. Thus, shareholder A will receive 2,399 new shares.</w:t>
      </w:r>
    </w:p>
    <w:p w14:paraId="00000008" w14:textId="77777777" w:rsidR="00836482" w:rsidRPr="00F8262D" w:rsidRDefault="00DB3589" w:rsidP="00DF103D">
      <w:pPr>
        <w:pBdr>
          <w:top w:val="nil"/>
          <w:left w:val="nil"/>
          <w:bottom w:val="nil"/>
          <w:right w:val="nil"/>
          <w:between w:val="nil"/>
        </w:pBdr>
        <w:spacing w:after="120" w:line="360" w:lineRule="auto"/>
        <w:jc w:val="both"/>
        <w:rPr>
          <w:rFonts w:ascii="Arial" w:eastAsia="Arial" w:hAnsi="Arial" w:cs="Arial"/>
          <w:color w:val="010000"/>
          <w:sz w:val="20"/>
          <w:szCs w:val="20"/>
        </w:rPr>
      </w:pPr>
      <w:r w:rsidRPr="00F8262D">
        <w:rPr>
          <w:rFonts w:ascii="Arial" w:hAnsi="Arial" w:cs="Arial"/>
          <w:color w:val="010000"/>
          <w:sz w:val="20"/>
        </w:rPr>
        <w:t>‎‎Article 2. This Resolution takes effect from the date of its signing. Members of the Board of Directors, the Board of Management and affiliated departments, individuals are responsible for the implementation of this Resolution.</w:t>
      </w:r>
    </w:p>
    <w:sectPr w:rsidR="00836482" w:rsidRPr="00F8262D" w:rsidSect="001D0C8E">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403243"/>
    <w:multiLevelType w:val="multilevel"/>
    <w:tmpl w:val="5A3E63C4"/>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482"/>
    <w:rsid w:val="001064F0"/>
    <w:rsid w:val="001D0C8E"/>
    <w:rsid w:val="006D25EC"/>
    <w:rsid w:val="00836482"/>
    <w:rsid w:val="00952EA3"/>
    <w:rsid w:val="00A35E32"/>
    <w:rsid w:val="00BF3353"/>
    <w:rsid w:val="00DB3589"/>
    <w:rsid w:val="00DF103D"/>
    <w:rsid w:val="00F82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B1F01"/>
  <w15:docId w15:val="{42BD0B4D-0359-4801-8638-5B58CF19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30">
    <w:name w:val="Heading #3_"/>
    <w:basedOn w:val="DefaultParagraphFont"/>
    <w:link w:val="Heading31"/>
    <w:rPr>
      <w:rFonts w:ascii="Times New Roman" w:eastAsia="Times New Roman" w:hAnsi="Times New Roman" w:cs="Times New Roman"/>
      <w:b/>
      <w:bCs/>
      <w:i w:val="0"/>
      <w:iCs w:val="0"/>
      <w:smallCaps w:val="0"/>
      <w:strike w:val="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30"/>
      <w:szCs w:val="30"/>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0"/>
      <w:szCs w:val="10"/>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color w:val="F44850"/>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26"/>
      <w:szCs w:val="26"/>
      <w:u w:val="none"/>
      <w:shd w:val="clear" w:color="auto" w:fill="auto"/>
    </w:rPr>
  </w:style>
  <w:style w:type="paragraph" w:styleId="BodyText">
    <w:name w:val="Body Text"/>
    <w:basedOn w:val="Normal"/>
    <w:link w:val="BodyTextChar"/>
    <w:qFormat/>
    <w:pPr>
      <w:spacing w:line="276" w:lineRule="auto"/>
    </w:pPr>
    <w:rPr>
      <w:rFonts w:ascii="Times New Roman" w:eastAsia="Times New Roman" w:hAnsi="Times New Roman" w:cs="Times New Roman"/>
    </w:rPr>
  </w:style>
  <w:style w:type="paragraph" w:customStyle="1" w:styleId="Heading31">
    <w:name w:val="Heading #3"/>
    <w:basedOn w:val="Normal"/>
    <w:link w:val="Heading30"/>
    <w:pPr>
      <w:spacing w:line="276" w:lineRule="auto"/>
      <w:jc w:val="center"/>
      <w:outlineLvl w:val="2"/>
    </w:pPr>
    <w:rPr>
      <w:rFonts w:ascii="Times New Roman" w:eastAsia="Times New Roman" w:hAnsi="Times New Roman" w:cs="Times New Roman"/>
      <w:b/>
      <w:bCs/>
    </w:rPr>
  </w:style>
  <w:style w:type="paragraph" w:customStyle="1" w:styleId="Heading11">
    <w:name w:val="Heading #1"/>
    <w:basedOn w:val="Normal"/>
    <w:link w:val="Heading10"/>
    <w:pPr>
      <w:outlineLvl w:val="0"/>
    </w:pPr>
    <w:rPr>
      <w:rFonts w:ascii="Times New Roman" w:eastAsia="Times New Roman" w:hAnsi="Times New Roman" w:cs="Times New Roman"/>
      <w:b/>
      <w:bCs/>
      <w:sz w:val="30"/>
      <w:szCs w:val="30"/>
    </w:rPr>
  </w:style>
  <w:style w:type="paragraph" w:customStyle="1" w:styleId="Bodytext30">
    <w:name w:val="Body text (3)"/>
    <w:basedOn w:val="Normal"/>
    <w:link w:val="Bodytext3"/>
    <w:pPr>
      <w:jc w:val="center"/>
    </w:pPr>
    <w:rPr>
      <w:rFonts w:ascii="Arial" w:eastAsia="Arial" w:hAnsi="Arial" w:cs="Arial"/>
      <w:sz w:val="30"/>
      <w:szCs w:val="30"/>
    </w:rPr>
  </w:style>
  <w:style w:type="paragraph" w:customStyle="1" w:styleId="Bodytext20">
    <w:name w:val="Body text (2)"/>
    <w:basedOn w:val="Normal"/>
    <w:link w:val="Bodytext2"/>
    <w:rPr>
      <w:rFonts w:ascii="Arial" w:eastAsia="Arial" w:hAnsi="Arial" w:cs="Arial"/>
      <w:sz w:val="10"/>
      <w:szCs w:val="10"/>
    </w:rPr>
  </w:style>
  <w:style w:type="paragraph" w:customStyle="1" w:styleId="Bodytext40">
    <w:name w:val="Body text (4)"/>
    <w:basedOn w:val="Normal"/>
    <w:link w:val="Bodytext4"/>
    <w:pPr>
      <w:spacing w:line="360" w:lineRule="auto"/>
      <w:ind w:firstLine="240"/>
    </w:pPr>
    <w:rPr>
      <w:rFonts w:ascii="Arial" w:eastAsia="Arial" w:hAnsi="Arial" w:cs="Arial"/>
      <w:color w:val="F44850"/>
    </w:rPr>
  </w:style>
  <w:style w:type="paragraph" w:customStyle="1" w:styleId="Heading21">
    <w:name w:val="Heading #2"/>
    <w:basedOn w:val="Normal"/>
    <w:link w:val="Heading20"/>
    <w:pPr>
      <w:jc w:val="center"/>
      <w:outlineLvl w:val="1"/>
    </w:pPr>
    <w:rPr>
      <w:rFonts w:ascii="Times New Roman" w:eastAsia="Times New Roman" w:hAnsi="Times New Roman" w:cs="Times New Roman"/>
      <w:b/>
      <w:bCs/>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XyOw6TLaTiQQ4XwIE2PF4nhqrw==">CgMxLjA4AHIhMXl6Ui1rYjNIRnZ0dEQ2RTBPSTAzNlpFNDg5cXdKbGdu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11</cp:revision>
  <dcterms:created xsi:type="dcterms:W3CDTF">2024-06-14T04:02:00Z</dcterms:created>
  <dcterms:modified xsi:type="dcterms:W3CDTF">2024-06-17T03:51:00Z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7710118a376b6414d0f5500b4739d2d8f11dac3f33e72dab9773590e895b52c9</vt:lpwstr>
  </property>
</Properties>
</file>