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4079" w:rsidRPr="00131443" w:rsidRDefault="00E32668" w:rsidP="00D30F3D">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131443">
        <w:rPr>
          <w:rFonts w:ascii="Arial" w:hAnsi="Arial" w:cs="Arial"/>
          <w:b/>
          <w:color w:val="010000"/>
          <w:sz w:val="20"/>
        </w:rPr>
        <w:t>MED: Board Resolution</w:t>
      </w:r>
    </w:p>
    <w:p w14:paraId="00000002" w14:textId="77777777" w:rsidR="00424079" w:rsidRPr="00131443" w:rsidRDefault="00E32668" w:rsidP="00D30F3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1443">
        <w:rPr>
          <w:rFonts w:ascii="Arial" w:hAnsi="Arial" w:cs="Arial"/>
          <w:color w:val="010000"/>
          <w:sz w:val="20"/>
        </w:rPr>
        <w:t>On June 12, 2024, Mediplantex National Pharmaceutical Joint Stock Company announced Resolution No. 05/2024/NQ-HDQT as follows:</w:t>
      </w:r>
    </w:p>
    <w:p w14:paraId="00000003" w14:textId="73E32791" w:rsidR="00424079" w:rsidRPr="00131443" w:rsidRDefault="00E32668" w:rsidP="00D30F3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1443">
        <w:rPr>
          <w:rFonts w:ascii="Arial" w:hAnsi="Arial" w:cs="Arial"/>
          <w:color w:val="010000"/>
          <w:sz w:val="20"/>
        </w:rPr>
        <w:t xml:space="preserve">Article 1: The members of the Board of Directors agreed to end the term 2020 - 2025 and submitted to the General Meeting of Shareholders for approval </w:t>
      </w:r>
      <w:bookmarkStart w:id="0" w:name="_GoBack"/>
      <w:bookmarkEnd w:id="0"/>
      <w:r w:rsidR="00616361" w:rsidRPr="00131443">
        <w:rPr>
          <w:rFonts w:ascii="Arial" w:hAnsi="Arial" w:cs="Arial"/>
          <w:color w:val="010000"/>
          <w:sz w:val="20"/>
        </w:rPr>
        <w:t xml:space="preserve">at </w:t>
      </w:r>
      <w:r w:rsidRPr="00131443">
        <w:rPr>
          <w:rFonts w:ascii="Arial" w:hAnsi="Arial" w:cs="Arial"/>
          <w:color w:val="010000"/>
          <w:sz w:val="20"/>
        </w:rPr>
        <w:t>the end of this term at the Annual General Meeting of Shareholders 2024.</w:t>
      </w:r>
    </w:p>
    <w:p w14:paraId="00000004" w14:textId="777F2C3F" w:rsidR="00424079" w:rsidRPr="00131443" w:rsidRDefault="00E32668" w:rsidP="00D30F3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1443">
        <w:rPr>
          <w:rFonts w:ascii="Arial" w:hAnsi="Arial" w:cs="Arial"/>
          <w:color w:val="010000"/>
          <w:sz w:val="20"/>
        </w:rPr>
        <w:t>Based on Annual General Mandate 2020 No.</w:t>
      </w:r>
      <w:r w:rsidR="00131443" w:rsidRPr="00131443">
        <w:rPr>
          <w:rFonts w:ascii="Arial" w:hAnsi="Arial" w:cs="Arial"/>
          <w:color w:val="010000"/>
          <w:sz w:val="20"/>
        </w:rPr>
        <w:t xml:space="preserve"> </w:t>
      </w:r>
      <w:r w:rsidRPr="00131443">
        <w:rPr>
          <w:rFonts w:ascii="Arial" w:hAnsi="Arial" w:cs="Arial"/>
          <w:color w:val="010000"/>
          <w:sz w:val="20"/>
        </w:rPr>
        <w:t xml:space="preserve">01/2020/NQ-DHDCD/MED dated June 22, 2020, the term of the Board of Directors of the Company </w:t>
      </w:r>
      <w:r w:rsidR="00131443" w:rsidRPr="00131443">
        <w:rPr>
          <w:rFonts w:ascii="Arial" w:hAnsi="Arial" w:cs="Arial"/>
          <w:color w:val="010000"/>
          <w:sz w:val="20"/>
        </w:rPr>
        <w:t>is</w:t>
      </w:r>
      <w:r w:rsidRPr="00131443">
        <w:rPr>
          <w:rFonts w:ascii="Arial" w:hAnsi="Arial" w:cs="Arial"/>
          <w:color w:val="010000"/>
          <w:sz w:val="20"/>
        </w:rPr>
        <w:t xml:space="preserve"> 5 years, from 2020 to 2025. Due to some changes in the human resources organization, </w:t>
      </w:r>
      <w:r w:rsidR="00616361" w:rsidRPr="00131443">
        <w:rPr>
          <w:rFonts w:ascii="Arial" w:hAnsi="Arial" w:cs="Arial"/>
          <w:color w:val="010000"/>
          <w:sz w:val="20"/>
        </w:rPr>
        <w:t>to</w:t>
      </w:r>
      <w:r w:rsidRPr="00131443">
        <w:rPr>
          <w:rFonts w:ascii="Arial" w:hAnsi="Arial" w:cs="Arial"/>
          <w:color w:val="010000"/>
          <w:sz w:val="20"/>
        </w:rPr>
        <w:t xml:space="preserve"> be consistent with practical management activities, and at the same time comply with the provisions in Clause 1, Article 29 of the Company's Charter regarding the term of members of the Board of Directors not exceeding 05 years. All members of the Board of Directors agreed to end this term at the Annual General Meeting of Shareholders 2024 to elect members of the Board of Directors for the new term.</w:t>
      </w:r>
    </w:p>
    <w:p w14:paraId="00000005" w14:textId="77777777" w:rsidR="00424079" w:rsidRPr="00131443" w:rsidRDefault="00E32668" w:rsidP="00D30F3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1443">
        <w:rPr>
          <w:rFonts w:ascii="Arial" w:hAnsi="Arial" w:cs="Arial"/>
          <w:color w:val="010000"/>
          <w:sz w:val="20"/>
        </w:rPr>
        <w:t>Article 2: The Board of Directors approved the submission to the Annual General Meeting of Shareholders 2024 on the election of members of the Board of Directors for the term 2024-2029, as follows:</w:t>
      </w:r>
    </w:p>
    <w:p w14:paraId="00000006" w14:textId="77777777" w:rsidR="00424079" w:rsidRPr="00131443" w:rsidRDefault="00E32668" w:rsidP="00D30F3D">
      <w:pPr>
        <w:numPr>
          <w:ilvl w:val="0"/>
          <w:numId w:val="1"/>
        </w:numPr>
        <w:pBdr>
          <w:top w:val="nil"/>
          <w:left w:val="nil"/>
          <w:bottom w:val="nil"/>
          <w:right w:val="nil"/>
          <w:between w:val="nil"/>
        </w:pBdr>
        <w:tabs>
          <w:tab w:val="left" w:pos="432"/>
          <w:tab w:val="left" w:pos="1003"/>
        </w:tabs>
        <w:spacing w:after="120" w:line="360" w:lineRule="auto"/>
        <w:jc w:val="both"/>
        <w:rPr>
          <w:rFonts w:ascii="Arial" w:eastAsia="Arial" w:hAnsi="Arial" w:cs="Arial"/>
          <w:color w:val="010000"/>
          <w:sz w:val="20"/>
          <w:szCs w:val="20"/>
        </w:rPr>
      </w:pPr>
      <w:r w:rsidRPr="00131443">
        <w:rPr>
          <w:rFonts w:ascii="Arial" w:hAnsi="Arial" w:cs="Arial"/>
          <w:color w:val="010000"/>
          <w:sz w:val="20"/>
        </w:rPr>
        <w:t>The number of members of the Board of Directors to be elected: 05 members</w:t>
      </w:r>
    </w:p>
    <w:p w14:paraId="00000007" w14:textId="77777777" w:rsidR="00424079" w:rsidRPr="00131443" w:rsidRDefault="00E32668" w:rsidP="00D30F3D">
      <w:pPr>
        <w:numPr>
          <w:ilvl w:val="0"/>
          <w:numId w:val="1"/>
        </w:numPr>
        <w:pBdr>
          <w:top w:val="nil"/>
          <w:left w:val="nil"/>
          <w:bottom w:val="nil"/>
          <w:right w:val="nil"/>
          <w:between w:val="nil"/>
        </w:pBdr>
        <w:tabs>
          <w:tab w:val="left" w:pos="432"/>
          <w:tab w:val="left" w:pos="1003"/>
        </w:tabs>
        <w:spacing w:after="120" w:line="360" w:lineRule="auto"/>
        <w:jc w:val="both"/>
        <w:rPr>
          <w:rFonts w:ascii="Arial" w:eastAsia="Arial" w:hAnsi="Arial" w:cs="Arial"/>
          <w:color w:val="010000"/>
          <w:sz w:val="20"/>
          <w:szCs w:val="20"/>
        </w:rPr>
      </w:pPr>
      <w:r w:rsidRPr="00131443">
        <w:rPr>
          <w:rFonts w:ascii="Arial" w:hAnsi="Arial" w:cs="Arial"/>
          <w:color w:val="010000"/>
          <w:sz w:val="20"/>
        </w:rPr>
        <w:t>Term: 5 years from 2024 to 2029</w:t>
      </w:r>
    </w:p>
    <w:p w14:paraId="00000008" w14:textId="77777777" w:rsidR="00424079" w:rsidRPr="00131443" w:rsidRDefault="00E32668" w:rsidP="00D30F3D">
      <w:pPr>
        <w:numPr>
          <w:ilvl w:val="0"/>
          <w:numId w:val="1"/>
        </w:numPr>
        <w:pBdr>
          <w:top w:val="nil"/>
          <w:left w:val="nil"/>
          <w:bottom w:val="nil"/>
          <w:right w:val="nil"/>
          <w:between w:val="nil"/>
        </w:pBdr>
        <w:tabs>
          <w:tab w:val="left" w:pos="432"/>
          <w:tab w:val="left" w:pos="1003"/>
        </w:tabs>
        <w:spacing w:after="120" w:line="360" w:lineRule="auto"/>
        <w:jc w:val="both"/>
        <w:rPr>
          <w:rFonts w:ascii="Arial" w:eastAsia="Arial" w:hAnsi="Arial" w:cs="Arial"/>
          <w:color w:val="010000"/>
          <w:sz w:val="20"/>
          <w:szCs w:val="20"/>
        </w:rPr>
      </w:pPr>
      <w:r w:rsidRPr="00131443">
        <w:rPr>
          <w:rFonts w:ascii="Arial" w:hAnsi="Arial" w:cs="Arial"/>
          <w:color w:val="010000"/>
          <w:sz w:val="20"/>
        </w:rPr>
        <w:t>Criteria for selecting members of the Board of Directors: According to the provisions of Clause 2, Article 155 of the Law on Enterprises, Article 7 of the Operational Regulations of the Board of Directors.</w:t>
      </w:r>
    </w:p>
    <w:p w14:paraId="00000009" w14:textId="4014B31D" w:rsidR="00424079" w:rsidRPr="00131443" w:rsidRDefault="00E32668" w:rsidP="00D30F3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1443">
        <w:rPr>
          <w:rFonts w:ascii="Arial" w:hAnsi="Arial" w:cs="Arial"/>
          <w:color w:val="010000"/>
          <w:sz w:val="20"/>
        </w:rPr>
        <w:t xml:space="preserve">The Board of Directors assigned the Chair of the Board of Directors to direct relevant departments/individuals to prepare the necessary procedures to self-nominate, nominate, </w:t>
      </w:r>
      <w:r w:rsidR="008A464A" w:rsidRPr="00131443">
        <w:rPr>
          <w:rFonts w:ascii="Arial" w:hAnsi="Arial" w:cs="Arial"/>
          <w:color w:val="010000"/>
          <w:sz w:val="20"/>
        </w:rPr>
        <w:t xml:space="preserve">and </w:t>
      </w:r>
      <w:r w:rsidRPr="00131443">
        <w:rPr>
          <w:rFonts w:ascii="Arial" w:hAnsi="Arial" w:cs="Arial"/>
          <w:color w:val="010000"/>
          <w:sz w:val="20"/>
        </w:rPr>
        <w:t>elect members of the Board of Directors in accordance with the order prescribed by current provisions of law and the Company's Charter.</w:t>
      </w:r>
    </w:p>
    <w:p w14:paraId="0000000A" w14:textId="77777777" w:rsidR="00424079" w:rsidRPr="00131443" w:rsidRDefault="00E32668" w:rsidP="00D30F3D">
      <w:pPr>
        <w:pBdr>
          <w:top w:val="nil"/>
          <w:left w:val="nil"/>
          <w:bottom w:val="nil"/>
          <w:right w:val="nil"/>
          <w:between w:val="nil"/>
        </w:pBdr>
        <w:tabs>
          <w:tab w:val="left" w:pos="432"/>
          <w:tab w:val="left" w:pos="9134"/>
        </w:tabs>
        <w:spacing w:after="120" w:line="360" w:lineRule="auto"/>
        <w:jc w:val="both"/>
        <w:rPr>
          <w:rFonts w:ascii="Arial" w:eastAsia="Arial" w:hAnsi="Arial" w:cs="Arial"/>
          <w:color w:val="010000"/>
          <w:sz w:val="20"/>
          <w:szCs w:val="20"/>
        </w:rPr>
      </w:pPr>
      <w:r w:rsidRPr="00131443">
        <w:rPr>
          <w:rFonts w:ascii="Arial" w:hAnsi="Arial" w:cs="Arial"/>
          <w:color w:val="010000"/>
          <w:sz w:val="20"/>
        </w:rPr>
        <w:t>Article 3: Terms of enforcement:</w:t>
      </w:r>
    </w:p>
    <w:p w14:paraId="0000000B" w14:textId="7528309B" w:rsidR="00424079" w:rsidRPr="00131443" w:rsidRDefault="00E32668" w:rsidP="00D30F3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1443">
        <w:rPr>
          <w:rFonts w:ascii="Arial" w:hAnsi="Arial" w:cs="Arial"/>
          <w:color w:val="010000"/>
          <w:sz w:val="20"/>
        </w:rPr>
        <w:t>This Resolution takes effect from the date of its signing. The Board of Directors, the Board of Management, relevant individuals</w:t>
      </w:r>
      <w:r w:rsidR="008A464A" w:rsidRPr="00131443">
        <w:rPr>
          <w:rFonts w:ascii="Arial" w:hAnsi="Arial" w:cs="Arial"/>
          <w:color w:val="010000"/>
          <w:sz w:val="20"/>
        </w:rPr>
        <w:t>,</w:t>
      </w:r>
      <w:r w:rsidRPr="00131443">
        <w:rPr>
          <w:rFonts w:ascii="Arial" w:hAnsi="Arial" w:cs="Arial"/>
          <w:color w:val="010000"/>
          <w:sz w:val="20"/>
        </w:rPr>
        <w:t xml:space="preserve"> and departments are responsible for implementation.</w:t>
      </w:r>
    </w:p>
    <w:sectPr w:rsidR="00424079" w:rsidRPr="00131443" w:rsidSect="00FD55E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76965"/>
    <w:multiLevelType w:val="multilevel"/>
    <w:tmpl w:val="429850E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79"/>
    <w:rsid w:val="00131443"/>
    <w:rsid w:val="00424079"/>
    <w:rsid w:val="0050318A"/>
    <w:rsid w:val="005B3BA7"/>
    <w:rsid w:val="00616361"/>
    <w:rsid w:val="008A464A"/>
    <w:rsid w:val="00D30F3D"/>
    <w:rsid w:val="00DB32FC"/>
    <w:rsid w:val="00E32668"/>
    <w:rsid w:val="00FD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F49E8"/>
  <w15:docId w15:val="{0C151889-C32B-499E-B4AE-A93C0A70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paragraph" w:customStyle="1" w:styleId="Vnbnnidung0">
    <w:name w:val="Văn bản nội dung"/>
    <w:basedOn w:val="Normal"/>
    <w:link w:val="Vnbnnidung"/>
    <w:pPr>
      <w:spacing w:line="326" w:lineRule="auto"/>
    </w:pPr>
    <w:rPr>
      <w:rFonts w:ascii="Times New Roman" w:eastAsia="Times New Roman" w:hAnsi="Times New Roman" w:cs="Times New Roman"/>
    </w:rPr>
  </w:style>
  <w:style w:type="paragraph" w:customStyle="1" w:styleId="Tiu10">
    <w:name w:val="Tiêu đề #1"/>
    <w:basedOn w:val="Normal"/>
    <w:link w:val="Tiu1"/>
    <w:pPr>
      <w:spacing w:line="341" w:lineRule="auto"/>
      <w:ind w:left="1860"/>
      <w:jc w:val="center"/>
      <w:outlineLvl w:val="0"/>
    </w:pPr>
    <w:rPr>
      <w:rFonts w:ascii="Times New Roman" w:eastAsia="Times New Roman" w:hAnsi="Times New Roman" w:cs="Times New Roman"/>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aZ1OQHnSmOA3+A5aYiX/Nc5fIg==">CgMxLjA4AHIhMUNubEJxYWd6cnlMUE1wamVrZXZGVllkY1YxeHlXenZ3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8</cp:revision>
  <dcterms:created xsi:type="dcterms:W3CDTF">2024-06-14T03:47:00Z</dcterms:created>
  <dcterms:modified xsi:type="dcterms:W3CDTF">2024-06-17T03:06:00Z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7cce1ff0bd9420ba5c89fab25b67a74c758a9d86a7c8fdf0f6418da0482c88b1</vt:lpwstr>
  </property>
</Properties>
</file>