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26B5" w:rsidRPr="001C4D71" w:rsidRDefault="00441459" w:rsidP="006C72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C4D71">
        <w:rPr>
          <w:rFonts w:ascii="Arial" w:hAnsi="Arial" w:cs="Arial"/>
          <w:b/>
          <w:color w:val="010000"/>
          <w:sz w:val="20"/>
        </w:rPr>
        <w:t>SMN: Board Resolution</w:t>
      </w:r>
    </w:p>
    <w:p w14:paraId="00000002" w14:textId="77777777" w:rsidR="002926B5" w:rsidRPr="001C4D71" w:rsidRDefault="00441459" w:rsidP="006C72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4D71">
        <w:rPr>
          <w:rFonts w:ascii="Arial" w:hAnsi="Arial" w:cs="Arial"/>
          <w:color w:val="010000"/>
          <w:sz w:val="20"/>
        </w:rPr>
        <w:t xml:space="preserve">On June 7, 2024, South Books &amp; Educationnal Equipment JSC announced Resolution No. 05/NQ-HDQT as follows: </w:t>
      </w:r>
    </w:p>
    <w:p w14:paraId="00000003" w14:textId="75DFBCD7" w:rsidR="002926B5" w:rsidRPr="001C4D71" w:rsidRDefault="00441459" w:rsidP="006C7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4D71">
        <w:rPr>
          <w:rFonts w:ascii="Arial" w:hAnsi="Arial" w:cs="Arial"/>
          <w:color w:val="010000"/>
          <w:sz w:val="20"/>
        </w:rPr>
        <w:t>Agree to select ECOVIS AFA Vietnam Auditing - Appraisal and Consulting Company Limited as the independent audit company to audit the Semi-Annual and Annual Financial Statements 2024 of South Books &amp; Educationnal Equipment JSC.</w:t>
      </w:r>
      <w:bookmarkStart w:id="0" w:name="_GoBack"/>
      <w:bookmarkEnd w:id="0"/>
    </w:p>
    <w:p w14:paraId="00000004" w14:textId="0B99887A" w:rsidR="002926B5" w:rsidRPr="001C4D71" w:rsidRDefault="00441459" w:rsidP="006C7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4D71">
        <w:rPr>
          <w:rFonts w:ascii="Arial" w:hAnsi="Arial" w:cs="Arial"/>
          <w:color w:val="010000"/>
          <w:sz w:val="20"/>
        </w:rPr>
        <w:t xml:space="preserve">Assign the Board of Management of South Books &amp; Educationnal Equipment JSC to implement the signing of the contract to </w:t>
      </w:r>
      <w:r w:rsidR="00C33FAE" w:rsidRPr="001C4D71">
        <w:rPr>
          <w:rFonts w:ascii="Arial" w:hAnsi="Arial" w:cs="Arial"/>
          <w:color w:val="010000"/>
          <w:sz w:val="20"/>
        </w:rPr>
        <w:t>implement</w:t>
      </w:r>
      <w:r w:rsidRPr="001C4D71">
        <w:rPr>
          <w:rFonts w:ascii="Arial" w:hAnsi="Arial" w:cs="Arial"/>
          <w:color w:val="010000"/>
          <w:sz w:val="20"/>
        </w:rPr>
        <w:t xml:space="preserve"> the audit of the Semi-Annual and Annual Financial Statements 2024 as mentioned above, and to make information disclosure in accordance with the current legal regulations and the company's regulations.</w:t>
      </w:r>
    </w:p>
    <w:p w14:paraId="00000005" w14:textId="0EE8E779" w:rsidR="002926B5" w:rsidRPr="001C4D71" w:rsidRDefault="00441459" w:rsidP="006C72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4D71">
        <w:rPr>
          <w:rFonts w:ascii="Arial" w:hAnsi="Arial" w:cs="Arial"/>
          <w:color w:val="010000"/>
          <w:sz w:val="20"/>
        </w:rPr>
        <w:t>The Board of Directors assigns the Chair of the Board of Directors and</w:t>
      </w:r>
      <w:r w:rsidR="00006FE2" w:rsidRPr="001C4D71">
        <w:rPr>
          <w:rFonts w:ascii="Arial" w:hAnsi="Arial" w:cs="Arial"/>
          <w:color w:val="010000"/>
          <w:sz w:val="20"/>
        </w:rPr>
        <w:t xml:space="preserve"> </w:t>
      </w:r>
      <w:r w:rsidRPr="001C4D71">
        <w:rPr>
          <w:rFonts w:ascii="Arial" w:hAnsi="Arial" w:cs="Arial"/>
          <w:color w:val="010000"/>
          <w:sz w:val="20"/>
        </w:rPr>
        <w:t>the Board of Management of the company to organize the implementation of this Resolution according to the functions and duties stipulated in the Company's Charter.</w:t>
      </w:r>
    </w:p>
    <w:sectPr w:rsidR="002926B5" w:rsidRPr="001C4D71" w:rsidSect="00BC1D2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758B"/>
    <w:multiLevelType w:val="multilevel"/>
    <w:tmpl w:val="6A0485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B5"/>
    <w:rsid w:val="00006FE2"/>
    <w:rsid w:val="00093A48"/>
    <w:rsid w:val="001C4D71"/>
    <w:rsid w:val="002733C9"/>
    <w:rsid w:val="002926B5"/>
    <w:rsid w:val="00441459"/>
    <w:rsid w:val="006C7255"/>
    <w:rsid w:val="00AA40A4"/>
    <w:rsid w:val="00BC1D25"/>
    <w:rsid w:val="00C33FAE"/>
    <w:rsid w:val="00C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567E7"/>
  <w15:docId w15:val="{1FC551BF-EDAE-4CB3-B685-1F9D30C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21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54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D39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4YRDQTTtDJcBs7fy6CtROqaBPw==">CgMxLjA4AHIhMVFlMzZSblY3dWdsWExTRXlnOWpyYnVjYWdpSG1LcHJr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2024-06-12T03:48:00Z</dcterms:created>
  <dcterms:modified xsi:type="dcterms:W3CDTF">2024-06-13T04:58:00Z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f59780dfabd9413f2f8fe39d29d864d6650910f2936085834460dcfaa6b291e5</vt:lpwstr>
  </property>
</Properties>
</file>