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7DD13" w14:textId="77777777" w:rsidR="00BD3B74" w:rsidRPr="00B54703" w:rsidRDefault="0012545E" w:rsidP="00AE2520">
      <w:pPr>
        <w:pBdr>
          <w:top w:val="nil"/>
          <w:left w:val="nil"/>
          <w:bottom w:val="nil"/>
          <w:right w:val="nil"/>
          <w:between w:val="nil"/>
        </w:pBdr>
        <w:tabs>
          <w:tab w:val="left" w:pos="4333"/>
        </w:tabs>
        <w:spacing w:after="120" w:line="360" w:lineRule="auto"/>
        <w:rPr>
          <w:rFonts w:ascii="Arial" w:hAnsi="Arial" w:cs="Arial"/>
          <w:b/>
          <w:bCs/>
          <w:color w:val="010000"/>
          <w:sz w:val="20"/>
        </w:rPr>
      </w:pPr>
      <w:r w:rsidRPr="00B54703">
        <w:rPr>
          <w:rFonts w:ascii="Arial" w:hAnsi="Arial" w:cs="Arial"/>
          <w:b/>
          <w:bCs/>
          <w:color w:val="010000"/>
          <w:sz w:val="20"/>
        </w:rPr>
        <w:t>VC2:</w:t>
      </w:r>
      <w:r w:rsidRPr="00B54703">
        <w:rPr>
          <w:rFonts w:ascii="Arial" w:hAnsi="Arial" w:cs="Arial"/>
          <w:b/>
          <w:color w:val="010000"/>
          <w:sz w:val="20"/>
        </w:rPr>
        <w:t xml:space="preserve"> Annual General Mandate 2024</w:t>
      </w:r>
    </w:p>
    <w:p w14:paraId="12291D2A" w14:textId="77777777" w:rsidR="00BD3B74" w:rsidRPr="00B54703" w:rsidRDefault="0012545E" w:rsidP="00AE2520">
      <w:pPr>
        <w:pBdr>
          <w:top w:val="nil"/>
          <w:left w:val="nil"/>
          <w:bottom w:val="nil"/>
          <w:right w:val="nil"/>
          <w:between w:val="nil"/>
        </w:pBdr>
        <w:tabs>
          <w:tab w:val="left" w:pos="4333"/>
        </w:tabs>
        <w:spacing w:after="120" w:line="360" w:lineRule="auto"/>
        <w:rPr>
          <w:rFonts w:ascii="Arial" w:eastAsia="Arial" w:hAnsi="Arial" w:cs="Arial"/>
          <w:color w:val="010000"/>
          <w:sz w:val="20"/>
          <w:szCs w:val="20"/>
        </w:rPr>
      </w:pPr>
      <w:r w:rsidRPr="00B54703">
        <w:rPr>
          <w:rFonts w:ascii="Arial" w:hAnsi="Arial" w:cs="Arial"/>
          <w:color w:val="010000"/>
          <w:sz w:val="20"/>
        </w:rPr>
        <w:t>On June 10, 2024, VINA2 Investment and Construction Joint Stock Company announced General Mandate No. 02/2024/NQ-DHDCD as follows:</w:t>
      </w:r>
    </w:p>
    <w:p w14:paraId="4E50801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 xml:space="preserve">‎‎Article 1. Approve Report No. 36/2024/BC-BDH </w:t>
      </w:r>
      <w:r w:rsidR="008405F7" w:rsidRPr="00B54703">
        <w:rPr>
          <w:rFonts w:ascii="Arial" w:hAnsi="Arial" w:cs="Arial"/>
          <w:color w:val="010000"/>
          <w:sz w:val="20"/>
        </w:rPr>
        <w:t xml:space="preserve">of the Executive Board </w:t>
      </w:r>
      <w:r w:rsidRPr="00B54703">
        <w:rPr>
          <w:rFonts w:ascii="Arial" w:hAnsi="Arial" w:cs="Arial"/>
          <w:color w:val="010000"/>
          <w:sz w:val="20"/>
        </w:rPr>
        <w:t xml:space="preserve">on </w:t>
      </w:r>
      <w:r w:rsidR="008405F7" w:rsidRPr="00B54703">
        <w:rPr>
          <w:rFonts w:ascii="Arial" w:hAnsi="Arial" w:cs="Arial"/>
          <w:color w:val="010000"/>
          <w:sz w:val="20"/>
        </w:rPr>
        <w:t xml:space="preserve">the </w:t>
      </w:r>
      <w:r w:rsidRPr="00B54703">
        <w:rPr>
          <w:rFonts w:ascii="Arial" w:hAnsi="Arial" w:cs="Arial"/>
          <w:color w:val="010000"/>
          <w:sz w:val="20"/>
        </w:rPr>
        <w:t xml:space="preserve">production and business situation in 2023 and </w:t>
      </w:r>
      <w:r w:rsidR="008405F7" w:rsidRPr="00B54703">
        <w:rPr>
          <w:rFonts w:ascii="Arial" w:hAnsi="Arial" w:cs="Arial"/>
          <w:color w:val="010000"/>
          <w:sz w:val="20"/>
        </w:rPr>
        <w:t xml:space="preserve">the </w:t>
      </w:r>
      <w:r w:rsidRPr="00B54703">
        <w:rPr>
          <w:rFonts w:ascii="Arial" w:hAnsi="Arial" w:cs="Arial"/>
          <w:color w:val="010000"/>
          <w:sz w:val="20"/>
        </w:rPr>
        <w:t>production and business plan for 2024 of the Company;</w:t>
      </w:r>
    </w:p>
    <w:p w14:paraId="014ED62A" w14:textId="77777777" w:rsidR="00BD3B74" w:rsidRPr="00B54703" w:rsidRDefault="0012545E" w:rsidP="00AE25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4703">
        <w:rPr>
          <w:rFonts w:ascii="Arial" w:hAnsi="Arial" w:cs="Arial"/>
          <w:color w:val="010000"/>
          <w:sz w:val="20"/>
        </w:rPr>
        <w:t xml:space="preserve">1. </w:t>
      </w:r>
      <w:r w:rsidRPr="00B54703">
        <w:rPr>
          <w:rFonts w:ascii="Arial" w:hAnsi="Arial" w:cs="Arial"/>
          <w:color w:val="010000"/>
          <w:sz w:val="20"/>
        </w:rPr>
        <w:tab/>
        <w:t>Main realized targets for business and production in 2023:</w:t>
      </w:r>
    </w:p>
    <w:tbl>
      <w:tblPr>
        <w:tblStyle w:val="a"/>
        <w:tblW w:w="5000" w:type="pct"/>
        <w:tblLook w:val="0400" w:firstRow="0" w:lastRow="0" w:firstColumn="0" w:lastColumn="0" w:noHBand="0" w:noVBand="1"/>
      </w:tblPr>
      <w:tblGrid>
        <w:gridCol w:w="2216"/>
        <w:gridCol w:w="952"/>
        <w:gridCol w:w="1091"/>
        <w:gridCol w:w="1170"/>
        <w:gridCol w:w="1316"/>
        <w:gridCol w:w="1064"/>
        <w:gridCol w:w="1208"/>
      </w:tblGrid>
      <w:tr w:rsidR="00BD3B74" w:rsidRPr="00B54703" w14:paraId="56AFE9CF" w14:textId="77777777" w:rsidTr="00AE2520">
        <w:tc>
          <w:tcPr>
            <w:tcW w:w="1228" w:type="pct"/>
            <w:vMerge w:val="restart"/>
            <w:tcBorders>
              <w:top w:val="single" w:sz="4" w:space="0" w:color="000000"/>
              <w:left w:val="single" w:sz="4" w:space="0" w:color="000000"/>
            </w:tcBorders>
            <w:shd w:val="clear" w:color="auto" w:fill="auto"/>
            <w:tcMar>
              <w:top w:w="0" w:type="dxa"/>
              <w:bottom w:w="0" w:type="dxa"/>
            </w:tcMar>
            <w:vAlign w:val="center"/>
          </w:tcPr>
          <w:p w14:paraId="487ABAA3"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Targets</w:t>
            </w:r>
          </w:p>
        </w:tc>
        <w:tc>
          <w:tcPr>
            <w:tcW w:w="528" w:type="pct"/>
            <w:vMerge w:val="restart"/>
            <w:tcBorders>
              <w:top w:val="single" w:sz="4" w:space="0" w:color="000000"/>
              <w:left w:val="single" w:sz="4" w:space="0" w:color="000000"/>
            </w:tcBorders>
            <w:shd w:val="clear" w:color="auto" w:fill="auto"/>
            <w:tcMar>
              <w:top w:w="0" w:type="dxa"/>
              <w:bottom w:w="0" w:type="dxa"/>
            </w:tcMar>
            <w:vAlign w:val="center"/>
          </w:tcPr>
          <w:p w14:paraId="2756CD98"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Unit</w:t>
            </w:r>
          </w:p>
        </w:tc>
        <w:tc>
          <w:tcPr>
            <w:tcW w:w="605" w:type="pct"/>
            <w:vMerge w:val="restart"/>
            <w:tcBorders>
              <w:top w:val="single" w:sz="4" w:space="0" w:color="000000"/>
              <w:left w:val="single" w:sz="4" w:space="0" w:color="000000"/>
            </w:tcBorders>
            <w:shd w:val="clear" w:color="auto" w:fill="auto"/>
            <w:tcMar>
              <w:top w:w="0" w:type="dxa"/>
              <w:bottom w:w="0" w:type="dxa"/>
            </w:tcMar>
            <w:vAlign w:val="center"/>
          </w:tcPr>
          <w:p w14:paraId="4819FF0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Plan 2023</w:t>
            </w:r>
          </w:p>
        </w:tc>
        <w:tc>
          <w:tcPr>
            <w:tcW w:w="649" w:type="pct"/>
            <w:vMerge w:val="restart"/>
            <w:tcBorders>
              <w:top w:val="single" w:sz="4" w:space="0" w:color="000000"/>
              <w:left w:val="single" w:sz="4" w:space="0" w:color="000000"/>
            </w:tcBorders>
            <w:shd w:val="clear" w:color="auto" w:fill="auto"/>
            <w:tcMar>
              <w:top w:w="0" w:type="dxa"/>
              <w:bottom w:w="0" w:type="dxa"/>
            </w:tcMar>
            <w:vAlign w:val="center"/>
          </w:tcPr>
          <w:p w14:paraId="2858D1CF"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Results 2023</w:t>
            </w:r>
          </w:p>
        </w:tc>
        <w:tc>
          <w:tcPr>
            <w:tcW w:w="730" w:type="pct"/>
            <w:vMerge w:val="restart"/>
            <w:tcBorders>
              <w:top w:val="single" w:sz="4" w:space="0" w:color="000000"/>
              <w:left w:val="single" w:sz="4" w:space="0" w:color="000000"/>
            </w:tcBorders>
            <w:shd w:val="clear" w:color="auto" w:fill="auto"/>
            <w:tcMar>
              <w:top w:w="0" w:type="dxa"/>
              <w:bottom w:w="0" w:type="dxa"/>
            </w:tcMar>
            <w:vAlign w:val="center"/>
          </w:tcPr>
          <w:p w14:paraId="7275C31E"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Results 2022</w:t>
            </w:r>
          </w:p>
        </w:tc>
        <w:tc>
          <w:tcPr>
            <w:tcW w:w="126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CB5CB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Compared to that of (%)</w:t>
            </w:r>
          </w:p>
        </w:tc>
      </w:tr>
      <w:tr w:rsidR="00BD3B74" w:rsidRPr="00B54703" w14:paraId="4E5C4F35" w14:textId="77777777" w:rsidTr="00AE2520">
        <w:tc>
          <w:tcPr>
            <w:tcW w:w="1228" w:type="pct"/>
            <w:vMerge/>
            <w:tcBorders>
              <w:top w:val="single" w:sz="4" w:space="0" w:color="000000"/>
              <w:left w:val="single" w:sz="4" w:space="0" w:color="000000"/>
            </w:tcBorders>
            <w:shd w:val="clear" w:color="auto" w:fill="auto"/>
            <w:tcMar>
              <w:top w:w="0" w:type="dxa"/>
              <w:bottom w:w="0" w:type="dxa"/>
            </w:tcMar>
            <w:vAlign w:val="center"/>
          </w:tcPr>
          <w:p w14:paraId="35A99F8A" w14:textId="77777777" w:rsidR="00BD3B74" w:rsidRPr="00B54703" w:rsidRDefault="00BD3B74" w:rsidP="00AE2520">
            <w:pPr>
              <w:pBdr>
                <w:top w:val="nil"/>
                <w:left w:val="nil"/>
                <w:bottom w:val="nil"/>
                <w:right w:val="nil"/>
                <w:between w:val="nil"/>
              </w:pBdr>
              <w:spacing w:after="120" w:line="360" w:lineRule="auto"/>
              <w:rPr>
                <w:rFonts w:ascii="Arial" w:eastAsia="Arial" w:hAnsi="Arial" w:cs="Arial"/>
                <w:color w:val="010000"/>
                <w:sz w:val="20"/>
                <w:szCs w:val="20"/>
              </w:rPr>
            </w:pPr>
          </w:p>
        </w:tc>
        <w:tc>
          <w:tcPr>
            <w:tcW w:w="528" w:type="pct"/>
            <w:vMerge/>
            <w:tcBorders>
              <w:top w:val="single" w:sz="4" w:space="0" w:color="000000"/>
              <w:left w:val="single" w:sz="4" w:space="0" w:color="000000"/>
            </w:tcBorders>
            <w:shd w:val="clear" w:color="auto" w:fill="auto"/>
            <w:tcMar>
              <w:top w:w="0" w:type="dxa"/>
              <w:bottom w:w="0" w:type="dxa"/>
            </w:tcMar>
            <w:vAlign w:val="center"/>
          </w:tcPr>
          <w:p w14:paraId="475A35D8" w14:textId="77777777" w:rsidR="00BD3B74" w:rsidRPr="00B54703" w:rsidRDefault="00BD3B74" w:rsidP="00AE2520">
            <w:pPr>
              <w:pBdr>
                <w:top w:val="nil"/>
                <w:left w:val="nil"/>
                <w:bottom w:val="nil"/>
                <w:right w:val="nil"/>
                <w:between w:val="nil"/>
              </w:pBdr>
              <w:spacing w:after="120" w:line="360" w:lineRule="auto"/>
              <w:rPr>
                <w:rFonts w:ascii="Arial" w:eastAsia="Arial" w:hAnsi="Arial" w:cs="Arial"/>
                <w:color w:val="010000"/>
                <w:sz w:val="20"/>
                <w:szCs w:val="20"/>
              </w:rPr>
            </w:pPr>
          </w:p>
        </w:tc>
        <w:tc>
          <w:tcPr>
            <w:tcW w:w="605" w:type="pct"/>
            <w:vMerge/>
            <w:tcBorders>
              <w:top w:val="single" w:sz="4" w:space="0" w:color="000000"/>
              <w:left w:val="single" w:sz="4" w:space="0" w:color="000000"/>
            </w:tcBorders>
            <w:shd w:val="clear" w:color="auto" w:fill="auto"/>
            <w:tcMar>
              <w:top w:w="0" w:type="dxa"/>
              <w:bottom w:w="0" w:type="dxa"/>
            </w:tcMar>
            <w:vAlign w:val="center"/>
          </w:tcPr>
          <w:p w14:paraId="6AD06899" w14:textId="77777777" w:rsidR="00BD3B74" w:rsidRPr="00B54703" w:rsidRDefault="00BD3B74" w:rsidP="00AE2520">
            <w:pPr>
              <w:pBdr>
                <w:top w:val="nil"/>
                <w:left w:val="nil"/>
                <w:bottom w:val="nil"/>
                <w:right w:val="nil"/>
                <w:between w:val="nil"/>
              </w:pBdr>
              <w:spacing w:after="120" w:line="360" w:lineRule="auto"/>
              <w:rPr>
                <w:rFonts w:ascii="Arial" w:eastAsia="Arial" w:hAnsi="Arial" w:cs="Arial"/>
                <w:color w:val="010000"/>
                <w:sz w:val="20"/>
                <w:szCs w:val="20"/>
              </w:rPr>
            </w:pPr>
          </w:p>
        </w:tc>
        <w:tc>
          <w:tcPr>
            <w:tcW w:w="649" w:type="pct"/>
            <w:vMerge/>
            <w:tcBorders>
              <w:top w:val="single" w:sz="4" w:space="0" w:color="000000"/>
              <w:left w:val="single" w:sz="4" w:space="0" w:color="000000"/>
            </w:tcBorders>
            <w:shd w:val="clear" w:color="auto" w:fill="auto"/>
            <w:tcMar>
              <w:top w:w="0" w:type="dxa"/>
              <w:bottom w:w="0" w:type="dxa"/>
            </w:tcMar>
            <w:vAlign w:val="center"/>
          </w:tcPr>
          <w:p w14:paraId="58499A36" w14:textId="77777777" w:rsidR="00BD3B74" w:rsidRPr="00B54703" w:rsidRDefault="00BD3B74" w:rsidP="00AE2520">
            <w:pPr>
              <w:pBdr>
                <w:top w:val="nil"/>
                <w:left w:val="nil"/>
                <w:bottom w:val="nil"/>
                <w:right w:val="nil"/>
                <w:between w:val="nil"/>
              </w:pBdr>
              <w:spacing w:after="120" w:line="360" w:lineRule="auto"/>
              <w:rPr>
                <w:rFonts w:ascii="Arial" w:eastAsia="Arial" w:hAnsi="Arial" w:cs="Arial"/>
                <w:color w:val="010000"/>
                <w:sz w:val="20"/>
                <w:szCs w:val="20"/>
              </w:rPr>
            </w:pPr>
          </w:p>
        </w:tc>
        <w:tc>
          <w:tcPr>
            <w:tcW w:w="730" w:type="pct"/>
            <w:vMerge/>
            <w:tcBorders>
              <w:top w:val="single" w:sz="4" w:space="0" w:color="000000"/>
              <w:left w:val="single" w:sz="4" w:space="0" w:color="000000"/>
            </w:tcBorders>
            <w:shd w:val="clear" w:color="auto" w:fill="auto"/>
            <w:tcMar>
              <w:top w:w="0" w:type="dxa"/>
              <w:bottom w:w="0" w:type="dxa"/>
            </w:tcMar>
            <w:vAlign w:val="center"/>
          </w:tcPr>
          <w:p w14:paraId="1AADE15C" w14:textId="77777777" w:rsidR="00BD3B74" w:rsidRPr="00B54703" w:rsidRDefault="00BD3B74" w:rsidP="00AE2520">
            <w:pPr>
              <w:pBdr>
                <w:top w:val="nil"/>
                <w:left w:val="nil"/>
                <w:bottom w:val="nil"/>
                <w:right w:val="nil"/>
                <w:between w:val="nil"/>
              </w:pBdr>
              <w:spacing w:after="120" w:line="360" w:lineRule="auto"/>
              <w:rPr>
                <w:rFonts w:ascii="Arial" w:eastAsia="Arial" w:hAnsi="Arial" w:cs="Arial"/>
                <w:color w:val="010000"/>
                <w:sz w:val="20"/>
                <w:szCs w:val="20"/>
              </w:rPr>
            </w:pPr>
          </w:p>
        </w:tc>
        <w:tc>
          <w:tcPr>
            <w:tcW w:w="590" w:type="pct"/>
            <w:tcBorders>
              <w:top w:val="single" w:sz="4" w:space="0" w:color="000000"/>
              <w:left w:val="single" w:sz="4" w:space="0" w:color="000000"/>
            </w:tcBorders>
            <w:shd w:val="clear" w:color="auto" w:fill="auto"/>
            <w:tcMar>
              <w:top w:w="0" w:type="dxa"/>
              <w:bottom w:w="0" w:type="dxa"/>
            </w:tcMar>
            <w:vAlign w:val="center"/>
          </w:tcPr>
          <w:p w14:paraId="1BAB54CD"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Plan 2023</w:t>
            </w: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E0EFCD"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Results 2022</w:t>
            </w:r>
          </w:p>
        </w:tc>
      </w:tr>
      <w:tr w:rsidR="00BD3B74" w:rsidRPr="00B54703" w14:paraId="46076182"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465785E3" w14:textId="40646E5A"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 xml:space="preserve">I. </w:t>
            </w:r>
            <w:r w:rsidR="008405F7" w:rsidRPr="00B54703">
              <w:rPr>
                <w:rFonts w:ascii="Arial" w:hAnsi="Arial" w:cs="Arial"/>
                <w:color w:val="010000"/>
                <w:sz w:val="20"/>
              </w:rPr>
              <w:t>Consolidat</w:t>
            </w:r>
            <w:r w:rsidR="00B54703" w:rsidRPr="00B54703">
              <w:rPr>
                <w:rFonts w:ascii="Arial" w:hAnsi="Arial" w:cs="Arial"/>
                <w:color w:val="010000"/>
                <w:sz w:val="20"/>
              </w:rPr>
              <w:t>ed of the</w:t>
            </w:r>
            <w:r w:rsidR="008405F7" w:rsidRPr="00B54703">
              <w:rPr>
                <w:rFonts w:ascii="Arial" w:hAnsi="Arial" w:cs="Arial"/>
                <w:color w:val="010000"/>
                <w:sz w:val="20"/>
              </w:rPr>
              <w:t xml:space="preserve"> </w:t>
            </w:r>
            <w:r w:rsidRPr="00B54703">
              <w:rPr>
                <w:rFonts w:ascii="Arial" w:hAnsi="Arial" w:cs="Arial"/>
                <w:color w:val="010000"/>
                <w:sz w:val="20"/>
              </w:rPr>
              <w:t xml:space="preserve">Company </w:t>
            </w:r>
          </w:p>
        </w:tc>
        <w:tc>
          <w:tcPr>
            <w:tcW w:w="528" w:type="pct"/>
            <w:tcBorders>
              <w:top w:val="single" w:sz="4" w:space="0" w:color="000000"/>
              <w:left w:val="single" w:sz="4" w:space="0" w:color="000000"/>
            </w:tcBorders>
            <w:shd w:val="clear" w:color="auto" w:fill="auto"/>
            <w:tcMar>
              <w:top w:w="0" w:type="dxa"/>
              <w:bottom w:w="0" w:type="dxa"/>
            </w:tcMar>
            <w:vAlign w:val="center"/>
          </w:tcPr>
          <w:p w14:paraId="26B822F1" w14:textId="77777777" w:rsidR="00BD3B74" w:rsidRPr="00B54703" w:rsidRDefault="00BD3B74" w:rsidP="00AE2520">
            <w:pPr>
              <w:spacing w:after="120" w:line="360" w:lineRule="auto"/>
              <w:rPr>
                <w:rFonts w:ascii="Arial" w:eastAsia="Arial" w:hAnsi="Arial" w:cs="Arial"/>
                <w:color w:val="010000"/>
                <w:sz w:val="20"/>
                <w:szCs w:val="20"/>
              </w:rPr>
            </w:pPr>
          </w:p>
        </w:tc>
        <w:tc>
          <w:tcPr>
            <w:tcW w:w="605" w:type="pct"/>
            <w:tcBorders>
              <w:top w:val="single" w:sz="4" w:space="0" w:color="000000"/>
              <w:left w:val="single" w:sz="4" w:space="0" w:color="000000"/>
            </w:tcBorders>
            <w:shd w:val="clear" w:color="auto" w:fill="auto"/>
            <w:tcMar>
              <w:top w:w="0" w:type="dxa"/>
              <w:bottom w:w="0" w:type="dxa"/>
            </w:tcMar>
            <w:vAlign w:val="center"/>
          </w:tcPr>
          <w:p w14:paraId="01214A5A" w14:textId="77777777" w:rsidR="00BD3B74" w:rsidRPr="00B54703" w:rsidRDefault="00BD3B74" w:rsidP="00AE2520">
            <w:pPr>
              <w:spacing w:after="120" w:line="360" w:lineRule="auto"/>
              <w:rPr>
                <w:rFonts w:ascii="Arial" w:eastAsia="Arial" w:hAnsi="Arial" w:cs="Arial"/>
                <w:color w:val="010000"/>
                <w:sz w:val="20"/>
                <w:szCs w:val="20"/>
              </w:rPr>
            </w:pPr>
          </w:p>
        </w:tc>
        <w:tc>
          <w:tcPr>
            <w:tcW w:w="649" w:type="pct"/>
            <w:tcBorders>
              <w:top w:val="single" w:sz="4" w:space="0" w:color="000000"/>
              <w:left w:val="single" w:sz="4" w:space="0" w:color="000000"/>
            </w:tcBorders>
            <w:shd w:val="clear" w:color="auto" w:fill="auto"/>
            <w:tcMar>
              <w:top w:w="0" w:type="dxa"/>
              <w:bottom w:w="0" w:type="dxa"/>
            </w:tcMar>
            <w:vAlign w:val="center"/>
          </w:tcPr>
          <w:p w14:paraId="752E0727" w14:textId="77777777" w:rsidR="00BD3B74" w:rsidRPr="00B54703" w:rsidRDefault="00BD3B74" w:rsidP="00AE2520">
            <w:pPr>
              <w:spacing w:after="120" w:line="360" w:lineRule="auto"/>
              <w:rPr>
                <w:rFonts w:ascii="Arial" w:eastAsia="Arial" w:hAnsi="Arial" w:cs="Arial"/>
                <w:color w:val="010000"/>
                <w:sz w:val="20"/>
                <w:szCs w:val="20"/>
              </w:rPr>
            </w:pPr>
          </w:p>
        </w:tc>
        <w:tc>
          <w:tcPr>
            <w:tcW w:w="730" w:type="pct"/>
            <w:tcBorders>
              <w:top w:val="single" w:sz="4" w:space="0" w:color="000000"/>
              <w:left w:val="single" w:sz="4" w:space="0" w:color="000000"/>
            </w:tcBorders>
            <w:shd w:val="clear" w:color="auto" w:fill="auto"/>
            <w:tcMar>
              <w:top w:w="0" w:type="dxa"/>
              <w:bottom w:w="0" w:type="dxa"/>
            </w:tcMar>
            <w:vAlign w:val="center"/>
          </w:tcPr>
          <w:p w14:paraId="01D566AC" w14:textId="77777777" w:rsidR="00BD3B74" w:rsidRPr="00B54703" w:rsidRDefault="00BD3B74" w:rsidP="00AE2520">
            <w:pPr>
              <w:spacing w:after="120" w:line="360" w:lineRule="auto"/>
              <w:rPr>
                <w:rFonts w:ascii="Arial" w:eastAsia="Arial" w:hAnsi="Arial" w:cs="Arial"/>
                <w:color w:val="010000"/>
                <w:sz w:val="20"/>
                <w:szCs w:val="20"/>
              </w:rPr>
            </w:pPr>
          </w:p>
        </w:tc>
        <w:tc>
          <w:tcPr>
            <w:tcW w:w="590" w:type="pct"/>
            <w:tcBorders>
              <w:top w:val="single" w:sz="4" w:space="0" w:color="000000"/>
              <w:left w:val="single" w:sz="4" w:space="0" w:color="000000"/>
            </w:tcBorders>
            <w:shd w:val="clear" w:color="auto" w:fill="auto"/>
            <w:tcMar>
              <w:top w:w="0" w:type="dxa"/>
              <w:bottom w:w="0" w:type="dxa"/>
            </w:tcMar>
            <w:vAlign w:val="center"/>
          </w:tcPr>
          <w:p w14:paraId="72D08B1B" w14:textId="77777777" w:rsidR="00BD3B74" w:rsidRPr="00B54703" w:rsidRDefault="00BD3B74" w:rsidP="00AE2520">
            <w:pPr>
              <w:spacing w:after="120" w:line="360" w:lineRule="auto"/>
              <w:rPr>
                <w:rFonts w:ascii="Arial" w:eastAsia="Arial" w:hAnsi="Arial" w:cs="Arial"/>
                <w:color w:val="010000"/>
                <w:sz w:val="20"/>
                <w:szCs w:val="20"/>
              </w:rPr>
            </w:pP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75749C" w14:textId="77777777" w:rsidR="00BD3B74" w:rsidRPr="00B54703" w:rsidRDefault="00BD3B74" w:rsidP="00AE2520">
            <w:pPr>
              <w:spacing w:after="120" w:line="360" w:lineRule="auto"/>
              <w:rPr>
                <w:rFonts w:ascii="Arial" w:eastAsia="Arial" w:hAnsi="Arial" w:cs="Arial"/>
                <w:color w:val="010000"/>
                <w:sz w:val="20"/>
                <w:szCs w:val="20"/>
              </w:rPr>
            </w:pPr>
          </w:p>
        </w:tc>
      </w:tr>
      <w:tr w:rsidR="00BD3B74" w:rsidRPr="00B54703" w14:paraId="377D8498"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2434941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Total value of production and business</w:t>
            </w:r>
          </w:p>
        </w:tc>
        <w:tc>
          <w:tcPr>
            <w:tcW w:w="528" w:type="pct"/>
            <w:tcBorders>
              <w:top w:val="single" w:sz="4" w:space="0" w:color="000000"/>
              <w:left w:val="single" w:sz="4" w:space="0" w:color="000000"/>
            </w:tcBorders>
            <w:shd w:val="clear" w:color="auto" w:fill="auto"/>
            <w:tcMar>
              <w:top w:w="0" w:type="dxa"/>
              <w:bottom w:w="0" w:type="dxa"/>
            </w:tcMar>
            <w:vAlign w:val="center"/>
          </w:tcPr>
          <w:p w14:paraId="1022045C"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605" w:type="pct"/>
            <w:tcBorders>
              <w:top w:val="single" w:sz="4" w:space="0" w:color="000000"/>
              <w:left w:val="single" w:sz="4" w:space="0" w:color="000000"/>
            </w:tcBorders>
            <w:shd w:val="clear" w:color="auto" w:fill="auto"/>
            <w:tcMar>
              <w:top w:w="0" w:type="dxa"/>
              <w:bottom w:w="0" w:type="dxa"/>
            </w:tcMar>
            <w:vAlign w:val="center"/>
          </w:tcPr>
          <w:p w14:paraId="040DF446"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2,131</w:t>
            </w:r>
          </w:p>
        </w:tc>
        <w:tc>
          <w:tcPr>
            <w:tcW w:w="649" w:type="pct"/>
            <w:tcBorders>
              <w:top w:val="single" w:sz="4" w:space="0" w:color="000000"/>
              <w:left w:val="single" w:sz="4" w:space="0" w:color="000000"/>
            </w:tcBorders>
            <w:shd w:val="clear" w:color="auto" w:fill="auto"/>
            <w:tcMar>
              <w:top w:w="0" w:type="dxa"/>
              <w:bottom w:w="0" w:type="dxa"/>
            </w:tcMar>
            <w:vAlign w:val="center"/>
          </w:tcPr>
          <w:p w14:paraId="2660D369"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1,464</w:t>
            </w:r>
          </w:p>
        </w:tc>
        <w:tc>
          <w:tcPr>
            <w:tcW w:w="730" w:type="pct"/>
            <w:tcBorders>
              <w:top w:val="single" w:sz="4" w:space="0" w:color="000000"/>
              <w:left w:val="single" w:sz="4" w:space="0" w:color="000000"/>
            </w:tcBorders>
            <w:shd w:val="clear" w:color="auto" w:fill="auto"/>
            <w:tcMar>
              <w:top w:w="0" w:type="dxa"/>
              <w:bottom w:w="0" w:type="dxa"/>
            </w:tcMar>
            <w:vAlign w:val="center"/>
          </w:tcPr>
          <w:p w14:paraId="6B9B1C8A"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1,365</w:t>
            </w:r>
          </w:p>
        </w:tc>
        <w:tc>
          <w:tcPr>
            <w:tcW w:w="590" w:type="pct"/>
            <w:tcBorders>
              <w:top w:val="single" w:sz="4" w:space="0" w:color="000000"/>
              <w:left w:val="single" w:sz="4" w:space="0" w:color="000000"/>
            </w:tcBorders>
            <w:shd w:val="clear" w:color="auto" w:fill="auto"/>
            <w:tcMar>
              <w:top w:w="0" w:type="dxa"/>
              <w:bottom w:w="0" w:type="dxa"/>
            </w:tcMar>
            <w:vAlign w:val="center"/>
          </w:tcPr>
          <w:p w14:paraId="38A2B938"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69%</w:t>
            </w: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A86026"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107%</w:t>
            </w:r>
          </w:p>
        </w:tc>
      </w:tr>
      <w:tr w:rsidR="00BD3B74" w:rsidRPr="00B54703" w14:paraId="45937164"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65549F8C"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Total revenue and income</w:t>
            </w:r>
          </w:p>
        </w:tc>
        <w:tc>
          <w:tcPr>
            <w:tcW w:w="528" w:type="pct"/>
            <w:tcBorders>
              <w:top w:val="single" w:sz="4" w:space="0" w:color="000000"/>
              <w:left w:val="single" w:sz="4" w:space="0" w:color="000000"/>
            </w:tcBorders>
            <w:shd w:val="clear" w:color="auto" w:fill="auto"/>
            <w:tcMar>
              <w:top w:w="0" w:type="dxa"/>
              <w:bottom w:w="0" w:type="dxa"/>
            </w:tcMar>
            <w:vAlign w:val="center"/>
          </w:tcPr>
          <w:p w14:paraId="7A79A003"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605" w:type="pct"/>
            <w:tcBorders>
              <w:top w:val="single" w:sz="4" w:space="0" w:color="000000"/>
              <w:left w:val="single" w:sz="4" w:space="0" w:color="000000"/>
            </w:tcBorders>
            <w:shd w:val="clear" w:color="auto" w:fill="auto"/>
            <w:tcMar>
              <w:top w:w="0" w:type="dxa"/>
              <w:bottom w:w="0" w:type="dxa"/>
            </w:tcMar>
            <w:vAlign w:val="center"/>
          </w:tcPr>
          <w:p w14:paraId="26FC9159"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2,297</w:t>
            </w:r>
          </w:p>
        </w:tc>
        <w:tc>
          <w:tcPr>
            <w:tcW w:w="649" w:type="pct"/>
            <w:tcBorders>
              <w:top w:val="single" w:sz="4" w:space="0" w:color="000000"/>
              <w:left w:val="single" w:sz="4" w:space="0" w:color="000000"/>
            </w:tcBorders>
            <w:shd w:val="clear" w:color="auto" w:fill="auto"/>
            <w:tcMar>
              <w:top w:w="0" w:type="dxa"/>
              <w:bottom w:w="0" w:type="dxa"/>
            </w:tcMar>
            <w:vAlign w:val="center"/>
          </w:tcPr>
          <w:p w14:paraId="4260B95B"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1,138</w:t>
            </w:r>
          </w:p>
        </w:tc>
        <w:tc>
          <w:tcPr>
            <w:tcW w:w="730" w:type="pct"/>
            <w:tcBorders>
              <w:top w:val="single" w:sz="4" w:space="0" w:color="000000"/>
              <w:left w:val="single" w:sz="4" w:space="0" w:color="000000"/>
            </w:tcBorders>
            <w:shd w:val="clear" w:color="auto" w:fill="auto"/>
            <w:tcMar>
              <w:top w:w="0" w:type="dxa"/>
              <w:bottom w:w="0" w:type="dxa"/>
            </w:tcMar>
            <w:vAlign w:val="center"/>
          </w:tcPr>
          <w:p w14:paraId="13B3B07A"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1,018</w:t>
            </w:r>
          </w:p>
        </w:tc>
        <w:tc>
          <w:tcPr>
            <w:tcW w:w="590" w:type="pct"/>
            <w:tcBorders>
              <w:top w:val="single" w:sz="4" w:space="0" w:color="000000"/>
              <w:left w:val="single" w:sz="4" w:space="0" w:color="000000"/>
            </w:tcBorders>
            <w:shd w:val="clear" w:color="auto" w:fill="auto"/>
            <w:tcMar>
              <w:top w:w="0" w:type="dxa"/>
              <w:bottom w:w="0" w:type="dxa"/>
            </w:tcMar>
            <w:vAlign w:val="center"/>
          </w:tcPr>
          <w:p w14:paraId="6F85F8AE"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50%</w:t>
            </w: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A22C8B"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112%</w:t>
            </w:r>
          </w:p>
        </w:tc>
      </w:tr>
      <w:tr w:rsidR="00BD3B74" w:rsidRPr="00B54703" w14:paraId="252415CB"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4471D934"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Total profit before tax</w:t>
            </w:r>
          </w:p>
        </w:tc>
        <w:tc>
          <w:tcPr>
            <w:tcW w:w="528" w:type="pct"/>
            <w:tcBorders>
              <w:top w:val="single" w:sz="4" w:space="0" w:color="000000"/>
              <w:left w:val="single" w:sz="4" w:space="0" w:color="000000"/>
            </w:tcBorders>
            <w:shd w:val="clear" w:color="auto" w:fill="auto"/>
            <w:tcMar>
              <w:top w:w="0" w:type="dxa"/>
              <w:bottom w:w="0" w:type="dxa"/>
            </w:tcMar>
            <w:vAlign w:val="center"/>
          </w:tcPr>
          <w:p w14:paraId="5EA676F5"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605" w:type="pct"/>
            <w:tcBorders>
              <w:top w:val="single" w:sz="4" w:space="0" w:color="000000"/>
              <w:left w:val="single" w:sz="4" w:space="0" w:color="000000"/>
            </w:tcBorders>
            <w:shd w:val="clear" w:color="auto" w:fill="auto"/>
            <w:tcMar>
              <w:top w:w="0" w:type="dxa"/>
              <w:bottom w:w="0" w:type="dxa"/>
            </w:tcMar>
            <w:vAlign w:val="center"/>
          </w:tcPr>
          <w:p w14:paraId="332E7164"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36.2</w:t>
            </w:r>
          </w:p>
        </w:tc>
        <w:tc>
          <w:tcPr>
            <w:tcW w:w="649" w:type="pct"/>
            <w:tcBorders>
              <w:top w:val="single" w:sz="4" w:space="0" w:color="000000"/>
              <w:left w:val="single" w:sz="4" w:space="0" w:color="000000"/>
            </w:tcBorders>
            <w:shd w:val="clear" w:color="auto" w:fill="auto"/>
            <w:tcMar>
              <w:top w:w="0" w:type="dxa"/>
              <w:bottom w:w="0" w:type="dxa"/>
            </w:tcMar>
            <w:vAlign w:val="center"/>
          </w:tcPr>
          <w:p w14:paraId="17C0E1BF"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22.1</w:t>
            </w:r>
          </w:p>
        </w:tc>
        <w:tc>
          <w:tcPr>
            <w:tcW w:w="730" w:type="pct"/>
            <w:tcBorders>
              <w:top w:val="single" w:sz="4" w:space="0" w:color="000000"/>
              <w:left w:val="single" w:sz="4" w:space="0" w:color="000000"/>
            </w:tcBorders>
            <w:shd w:val="clear" w:color="auto" w:fill="auto"/>
            <w:tcMar>
              <w:top w:w="0" w:type="dxa"/>
              <w:bottom w:w="0" w:type="dxa"/>
            </w:tcMar>
            <w:vAlign w:val="center"/>
          </w:tcPr>
          <w:p w14:paraId="5DA11CC0"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34.3</w:t>
            </w:r>
          </w:p>
        </w:tc>
        <w:tc>
          <w:tcPr>
            <w:tcW w:w="590" w:type="pct"/>
            <w:tcBorders>
              <w:top w:val="single" w:sz="4" w:space="0" w:color="000000"/>
              <w:left w:val="single" w:sz="4" w:space="0" w:color="000000"/>
            </w:tcBorders>
            <w:shd w:val="clear" w:color="auto" w:fill="auto"/>
            <w:tcMar>
              <w:top w:w="0" w:type="dxa"/>
              <w:bottom w:w="0" w:type="dxa"/>
            </w:tcMar>
            <w:vAlign w:val="center"/>
          </w:tcPr>
          <w:p w14:paraId="08D8CCB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61%</w:t>
            </w: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324F9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65%</w:t>
            </w:r>
          </w:p>
        </w:tc>
      </w:tr>
      <w:tr w:rsidR="00BD3B74" w:rsidRPr="00B54703" w14:paraId="45D5FB55"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7464E09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Total profit after tax</w:t>
            </w:r>
          </w:p>
        </w:tc>
        <w:tc>
          <w:tcPr>
            <w:tcW w:w="528" w:type="pct"/>
            <w:tcBorders>
              <w:top w:val="single" w:sz="4" w:space="0" w:color="000000"/>
              <w:left w:val="single" w:sz="4" w:space="0" w:color="000000"/>
            </w:tcBorders>
            <w:shd w:val="clear" w:color="auto" w:fill="auto"/>
            <w:tcMar>
              <w:top w:w="0" w:type="dxa"/>
              <w:bottom w:w="0" w:type="dxa"/>
            </w:tcMar>
            <w:vAlign w:val="center"/>
          </w:tcPr>
          <w:p w14:paraId="5D08F2E5"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605" w:type="pct"/>
            <w:tcBorders>
              <w:top w:val="single" w:sz="4" w:space="0" w:color="000000"/>
              <w:left w:val="single" w:sz="4" w:space="0" w:color="000000"/>
            </w:tcBorders>
            <w:shd w:val="clear" w:color="auto" w:fill="auto"/>
            <w:tcMar>
              <w:top w:w="0" w:type="dxa"/>
              <w:bottom w:w="0" w:type="dxa"/>
            </w:tcMar>
            <w:vAlign w:val="center"/>
          </w:tcPr>
          <w:p w14:paraId="3B5B26B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28.9</w:t>
            </w:r>
          </w:p>
        </w:tc>
        <w:tc>
          <w:tcPr>
            <w:tcW w:w="649" w:type="pct"/>
            <w:tcBorders>
              <w:top w:val="single" w:sz="4" w:space="0" w:color="000000"/>
              <w:left w:val="single" w:sz="4" w:space="0" w:color="000000"/>
            </w:tcBorders>
            <w:shd w:val="clear" w:color="auto" w:fill="auto"/>
            <w:tcMar>
              <w:top w:w="0" w:type="dxa"/>
              <w:bottom w:w="0" w:type="dxa"/>
            </w:tcMar>
            <w:vAlign w:val="center"/>
          </w:tcPr>
          <w:p w14:paraId="32E9070F"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15.3</w:t>
            </w:r>
          </w:p>
        </w:tc>
        <w:tc>
          <w:tcPr>
            <w:tcW w:w="730" w:type="pct"/>
            <w:tcBorders>
              <w:top w:val="single" w:sz="4" w:space="0" w:color="000000"/>
              <w:left w:val="single" w:sz="4" w:space="0" w:color="000000"/>
            </w:tcBorders>
            <w:shd w:val="clear" w:color="auto" w:fill="auto"/>
            <w:tcMar>
              <w:top w:w="0" w:type="dxa"/>
              <w:bottom w:w="0" w:type="dxa"/>
            </w:tcMar>
            <w:vAlign w:val="center"/>
          </w:tcPr>
          <w:p w14:paraId="30C0965A"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29.4</w:t>
            </w:r>
          </w:p>
        </w:tc>
        <w:tc>
          <w:tcPr>
            <w:tcW w:w="590" w:type="pct"/>
            <w:tcBorders>
              <w:top w:val="single" w:sz="4" w:space="0" w:color="000000"/>
              <w:left w:val="single" w:sz="4" w:space="0" w:color="000000"/>
            </w:tcBorders>
            <w:shd w:val="clear" w:color="auto" w:fill="auto"/>
            <w:tcMar>
              <w:top w:w="0" w:type="dxa"/>
              <w:bottom w:w="0" w:type="dxa"/>
            </w:tcMar>
            <w:vAlign w:val="center"/>
          </w:tcPr>
          <w:p w14:paraId="6754D49B"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52.9%</w:t>
            </w: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6D3D50"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52.0%</w:t>
            </w:r>
          </w:p>
        </w:tc>
      </w:tr>
      <w:tr w:rsidR="00BD3B74" w:rsidRPr="00B54703" w14:paraId="0BB7F20A"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3D17BA7B"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 Holding Company</w:t>
            </w:r>
          </w:p>
        </w:tc>
        <w:tc>
          <w:tcPr>
            <w:tcW w:w="528" w:type="pct"/>
            <w:tcBorders>
              <w:top w:val="single" w:sz="4" w:space="0" w:color="000000"/>
              <w:left w:val="single" w:sz="4" w:space="0" w:color="000000"/>
            </w:tcBorders>
            <w:shd w:val="clear" w:color="auto" w:fill="auto"/>
            <w:tcMar>
              <w:top w:w="0" w:type="dxa"/>
              <w:bottom w:w="0" w:type="dxa"/>
            </w:tcMar>
            <w:vAlign w:val="center"/>
          </w:tcPr>
          <w:p w14:paraId="5259C8EA" w14:textId="77777777" w:rsidR="00BD3B74" w:rsidRPr="00B54703" w:rsidRDefault="00BD3B74" w:rsidP="00AE2520">
            <w:pPr>
              <w:spacing w:after="120" w:line="360" w:lineRule="auto"/>
              <w:rPr>
                <w:rFonts w:ascii="Arial" w:eastAsia="Arial" w:hAnsi="Arial" w:cs="Arial"/>
                <w:color w:val="010000"/>
                <w:sz w:val="20"/>
                <w:szCs w:val="20"/>
              </w:rPr>
            </w:pPr>
          </w:p>
        </w:tc>
        <w:tc>
          <w:tcPr>
            <w:tcW w:w="605" w:type="pct"/>
            <w:tcBorders>
              <w:top w:val="single" w:sz="4" w:space="0" w:color="000000"/>
              <w:left w:val="single" w:sz="4" w:space="0" w:color="000000"/>
            </w:tcBorders>
            <w:shd w:val="clear" w:color="auto" w:fill="auto"/>
            <w:tcMar>
              <w:top w:w="0" w:type="dxa"/>
              <w:bottom w:w="0" w:type="dxa"/>
            </w:tcMar>
            <w:vAlign w:val="center"/>
          </w:tcPr>
          <w:p w14:paraId="597D96BE" w14:textId="77777777" w:rsidR="00BD3B74" w:rsidRPr="00B54703" w:rsidRDefault="00BD3B74" w:rsidP="00AE2520">
            <w:pPr>
              <w:spacing w:after="120" w:line="360" w:lineRule="auto"/>
              <w:rPr>
                <w:rFonts w:ascii="Arial" w:eastAsia="Arial" w:hAnsi="Arial" w:cs="Arial"/>
                <w:color w:val="010000"/>
                <w:sz w:val="20"/>
                <w:szCs w:val="20"/>
              </w:rPr>
            </w:pPr>
          </w:p>
        </w:tc>
        <w:tc>
          <w:tcPr>
            <w:tcW w:w="649" w:type="pct"/>
            <w:tcBorders>
              <w:top w:val="single" w:sz="4" w:space="0" w:color="000000"/>
              <w:left w:val="single" w:sz="4" w:space="0" w:color="000000"/>
            </w:tcBorders>
            <w:shd w:val="clear" w:color="auto" w:fill="auto"/>
            <w:tcMar>
              <w:top w:w="0" w:type="dxa"/>
              <w:bottom w:w="0" w:type="dxa"/>
            </w:tcMar>
            <w:vAlign w:val="center"/>
          </w:tcPr>
          <w:p w14:paraId="420CD9C7" w14:textId="77777777" w:rsidR="00BD3B74" w:rsidRPr="00B54703" w:rsidRDefault="00BD3B74" w:rsidP="00AE2520">
            <w:pPr>
              <w:spacing w:after="120" w:line="360" w:lineRule="auto"/>
              <w:rPr>
                <w:rFonts w:ascii="Arial" w:eastAsia="Arial" w:hAnsi="Arial" w:cs="Arial"/>
                <w:color w:val="010000"/>
                <w:sz w:val="20"/>
                <w:szCs w:val="20"/>
              </w:rPr>
            </w:pPr>
          </w:p>
        </w:tc>
        <w:tc>
          <w:tcPr>
            <w:tcW w:w="730" w:type="pct"/>
            <w:tcBorders>
              <w:top w:val="single" w:sz="4" w:space="0" w:color="000000"/>
              <w:left w:val="single" w:sz="4" w:space="0" w:color="000000"/>
            </w:tcBorders>
            <w:shd w:val="clear" w:color="auto" w:fill="auto"/>
            <w:tcMar>
              <w:top w:w="0" w:type="dxa"/>
              <w:bottom w:w="0" w:type="dxa"/>
            </w:tcMar>
            <w:vAlign w:val="center"/>
          </w:tcPr>
          <w:p w14:paraId="020B9092" w14:textId="77777777" w:rsidR="00BD3B74" w:rsidRPr="00B54703" w:rsidRDefault="00BD3B74" w:rsidP="00AE2520">
            <w:pPr>
              <w:spacing w:after="120" w:line="360" w:lineRule="auto"/>
              <w:rPr>
                <w:rFonts w:ascii="Arial" w:eastAsia="Arial" w:hAnsi="Arial" w:cs="Arial"/>
                <w:color w:val="010000"/>
                <w:sz w:val="20"/>
                <w:szCs w:val="20"/>
              </w:rPr>
            </w:pPr>
          </w:p>
        </w:tc>
        <w:tc>
          <w:tcPr>
            <w:tcW w:w="590" w:type="pct"/>
            <w:tcBorders>
              <w:top w:val="single" w:sz="4" w:space="0" w:color="000000"/>
              <w:left w:val="single" w:sz="4" w:space="0" w:color="000000"/>
            </w:tcBorders>
            <w:shd w:val="clear" w:color="auto" w:fill="auto"/>
            <w:tcMar>
              <w:top w:w="0" w:type="dxa"/>
              <w:bottom w:w="0" w:type="dxa"/>
            </w:tcMar>
            <w:vAlign w:val="center"/>
          </w:tcPr>
          <w:p w14:paraId="10B5EC63" w14:textId="77777777" w:rsidR="00BD3B74" w:rsidRPr="00B54703" w:rsidRDefault="00BD3B74" w:rsidP="00AE2520">
            <w:pPr>
              <w:spacing w:after="120" w:line="360" w:lineRule="auto"/>
              <w:rPr>
                <w:rFonts w:ascii="Arial" w:eastAsia="Arial" w:hAnsi="Arial" w:cs="Arial"/>
                <w:color w:val="010000"/>
                <w:sz w:val="20"/>
                <w:szCs w:val="20"/>
              </w:rPr>
            </w:pP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3A400D" w14:textId="77777777" w:rsidR="00BD3B74" w:rsidRPr="00B54703" w:rsidRDefault="00BD3B74" w:rsidP="00AE2520">
            <w:pPr>
              <w:spacing w:after="120" w:line="360" w:lineRule="auto"/>
              <w:rPr>
                <w:rFonts w:ascii="Arial" w:eastAsia="Arial" w:hAnsi="Arial" w:cs="Arial"/>
                <w:color w:val="010000"/>
                <w:sz w:val="20"/>
                <w:szCs w:val="20"/>
              </w:rPr>
            </w:pPr>
          </w:p>
        </w:tc>
      </w:tr>
      <w:tr w:rsidR="00BD3B74" w:rsidRPr="00B54703" w14:paraId="34FE66B5"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2ACD2FC4"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Total value of production and business</w:t>
            </w:r>
          </w:p>
        </w:tc>
        <w:tc>
          <w:tcPr>
            <w:tcW w:w="528" w:type="pct"/>
            <w:tcBorders>
              <w:top w:val="single" w:sz="4" w:space="0" w:color="000000"/>
              <w:left w:val="single" w:sz="4" w:space="0" w:color="000000"/>
            </w:tcBorders>
            <w:shd w:val="clear" w:color="auto" w:fill="auto"/>
            <w:tcMar>
              <w:top w:w="0" w:type="dxa"/>
              <w:bottom w:w="0" w:type="dxa"/>
            </w:tcMar>
            <w:vAlign w:val="center"/>
          </w:tcPr>
          <w:p w14:paraId="1CAE4CA5"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605" w:type="pct"/>
            <w:tcBorders>
              <w:top w:val="single" w:sz="4" w:space="0" w:color="000000"/>
              <w:left w:val="single" w:sz="4" w:space="0" w:color="000000"/>
            </w:tcBorders>
            <w:shd w:val="clear" w:color="auto" w:fill="auto"/>
            <w:tcMar>
              <w:top w:w="0" w:type="dxa"/>
              <w:bottom w:w="0" w:type="dxa"/>
            </w:tcMar>
            <w:vAlign w:val="center"/>
          </w:tcPr>
          <w:p w14:paraId="65BF12A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1,883</w:t>
            </w:r>
          </w:p>
        </w:tc>
        <w:tc>
          <w:tcPr>
            <w:tcW w:w="649" w:type="pct"/>
            <w:tcBorders>
              <w:top w:val="single" w:sz="4" w:space="0" w:color="000000"/>
              <w:left w:val="single" w:sz="4" w:space="0" w:color="000000"/>
            </w:tcBorders>
            <w:shd w:val="clear" w:color="auto" w:fill="auto"/>
            <w:tcMar>
              <w:top w:w="0" w:type="dxa"/>
              <w:bottom w:w="0" w:type="dxa"/>
            </w:tcMar>
            <w:vAlign w:val="center"/>
          </w:tcPr>
          <w:p w14:paraId="6E3AAFA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1,242</w:t>
            </w:r>
          </w:p>
        </w:tc>
        <w:tc>
          <w:tcPr>
            <w:tcW w:w="730" w:type="pct"/>
            <w:tcBorders>
              <w:top w:val="single" w:sz="4" w:space="0" w:color="000000"/>
              <w:left w:val="single" w:sz="4" w:space="0" w:color="000000"/>
            </w:tcBorders>
            <w:shd w:val="clear" w:color="auto" w:fill="auto"/>
            <w:tcMar>
              <w:top w:w="0" w:type="dxa"/>
              <w:bottom w:w="0" w:type="dxa"/>
            </w:tcMar>
            <w:vAlign w:val="center"/>
          </w:tcPr>
          <w:p w14:paraId="5C70D170"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1,206</w:t>
            </w:r>
          </w:p>
        </w:tc>
        <w:tc>
          <w:tcPr>
            <w:tcW w:w="590" w:type="pct"/>
            <w:tcBorders>
              <w:top w:val="single" w:sz="4" w:space="0" w:color="000000"/>
              <w:left w:val="single" w:sz="4" w:space="0" w:color="000000"/>
            </w:tcBorders>
            <w:shd w:val="clear" w:color="auto" w:fill="auto"/>
            <w:tcMar>
              <w:top w:w="0" w:type="dxa"/>
              <w:bottom w:w="0" w:type="dxa"/>
            </w:tcMar>
            <w:vAlign w:val="center"/>
          </w:tcPr>
          <w:p w14:paraId="6F1F8BA1"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66%</w:t>
            </w: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3C8671"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103%</w:t>
            </w:r>
          </w:p>
        </w:tc>
      </w:tr>
      <w:tr w:rsidR="00BD3B74" w:rsidRPr="00B54703" w14:paraId="5946057C"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1EB6F670"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Total revenue and income</w:t>
            </w:r>
          </w:p>
        </w:tc>
        <w:tc>
          <w:tcPr>
            <w:tcW w:w="528" w:type="pct"/>
            <w:tcBorders>
              <w:top w:val="single" w:sz="4" w:space="0" w:color="000000"/>
              <w:left w:val="single" w:sz="4" w:space="0" w:color="000000"/>
            </w:tcBorders>
            <w:shd w:val="clear" w:color="auto" w:fill="auto"/>
            <w:tcMar>
              <w:top w:w="0" w:type="dxa"/>
              <w:bottom w:w="0" w:type="dxa"/>
            </w:tcMar>
            <w:vAlign w:val="center"/>
          </w:tcPr>
          <w:p w14:paraId="6C18E181"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605" w:type="pct"/>
            <w:tcBorders>
              <w:top w:val="single" w:sz="4" w:space="0" w:color="000000"/>
              <w:left w:val="single" w:sz="4" w:space="0" w:color="000000"/>
            </w:tcBorders>
            <w:shd w:val="clear" w:color="auto" w:fill="auto"/>
            <w:tcMar>
              <w:top w:w="0" w:type="dxa"/>
              <w:bottom w:w="0" w:type="dxa"/>
            </w:tcMar>
            <w:vAlign w:val="center"/>
          </w:tcPr>
          <w:p w14:paraId="1190024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2,085</w:t>
            </w:r>
          </w:p>
        </w:tc>
        <w:tc>
          <w:tcPr>
            <w:tcW w:w="649" w:type="pct"/>
            <w:tcBorders>
              <w:top w:val="single" w:sz="4" w:space="0" w:color="000000"/>
              <w:left w:val="single" w:sz="4" w:space="0" w:color="000000"/>
            </w:tcBorders>
            <w:shd w:val="clear" w:color="auto" w:fill="auto"/>
            <w:tcMar>
              <w:top w:w="0" w:type="dxa"/>
              <w:bottom w:w="0" w:type="dxa"/>
            </w:tcMar>
            <w:vAlign w:val="center"/>
          </w:tcPr>
          <w:p w14:paraId="5CB3632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1,094</w:t>
            </w:r>
          </w:p>
        </w:tc>
        <w:tc>
          <w:tcPr>
            <w:tcW w:w="730" w:type="pct"/>
            <w:tcBorders>
              <w:top w:val="single" w:sz="4" w:space="0" w:color="000000"/>
              <w:left w:val="single" w:sz="4" w:space="0" w:color="000000"/>
            </w:tcBorders>
            <w:shd w:val="clear" w:color="auto" w:fill="auto"/>
            <w:tcMar>
              <w:top w:w="0" w:type="dxa"/>
              <w:bottom w:w="0" w:type="dxa"/>
            </w:tcMar>
            <w:vAlign w:val="center"/>
          </w:tcPr>
          <w:p w14:paraId="68EF024A"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985</w:t>
            </w:r>
          </w:p>
        </w:tc>
        <w:tc>
          <w:tcPr>
            <w:tcW w:w="590" w:type="pct"/>
            <w:tcBorders>
              <w:top w:val="single" w:sz="4" w:space="0" w:color="000000"/>
              <w:left w:val="single" w:sz="4" w:space="0" w:color="000000"/>
            </w:tcBorders>
            <w:shd w:val="clear" w:color="auto" w:fill="auto"/>
            <w:tcMar>
              <w:top w:w="0" w:type="dxa"/>
              <w:bottom w:w="0" w:type="dxa"/>
            </w:tcMar>
            <w:vAlign w:val="center"/>
          </w:tcPr>
          <w:p w14:paraId="3437C326"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52%</w:t>
            </w: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4662B8"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111%</w:t>
            </w:r>
          </w:p>
        </w:tc>
      </w:tr>
      <w:tr w:rsidR="00BD3B74" w:rsidRPr="00B54703" w14:paraId="6F27869F" w14:textId="77777777" w:rsidTr="00AE2520">
        <w:tc>
          <w:tcPr>
            <w:tcW w:w="1228" w:type="pct"/>
            <w:tcBorders>
              <w:top w:val="single" w:sz="4" w:space="0" w:color="000000"/>
              <w:left w:val="single" w:sz="4" w:space="0" w:color="000000"/>
            </w:tcBorders>
            <w:shd w:val="clear" w:color="auto" w:fill="auto"/>
            <w:tcMar>
              <w:top w:w="0" w:type="dxa"/>
              <w:bottom w:w="0" w:type="dxa"/>
            </w:tcMar>
            <w:vAlign w:val="center"/>
          </w:tcPr>
          <w:p w14:paraId="6E4D3B50"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Total profit before tax</w:t>
            </w:r>
          </w:p>
        </w:tc>
        <w:tc>
          <w:tcPr>
            <w:tcW w:w="528" w:type="pct"/>
            <w:tcBorders>
              <w:top w:val="single" w:sz="4" w:space="0" w:color="000000"/>
              <w:left w:val="single" w:sz="4" w:space="0" w:color="000000"/>
            </w:tcBorders>
            <w:shd w:val="clear" w:color="auto" w:fill="auto"/>
            <w:tcMar>
              <w:top w:w="0" w:type="dxa"/>
              <w:bottom w:w="0" w:type="dxa"/>
            </w:tcMar>
            <w:vAlign w:val="center"/>
          </w:tcPr>
          <w:p w14:paraId="23E9610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605" w:type="pct"/>
            <w:tcBorders>
              <w:top w:val="single" w:sz="4" w:space="0" w:color="000000"/>
              <w:left w:val="single" w:sz="4" w:space="0" w:color="000000"/>
            </w:tcBorders>
            <w:shd w:val="clear" w:color="auto" w:fill="auto"/>
            <w:tcMar>
              <w:top w:w="0" w:type="dxa"/>
              <w:bottom w:w="0" w:type="dxa"/>
            </w:tcMar>
            <w:vAlign w:val="center"/>
          </w:tcPr>
          <w:p w14:paraId="4B3C11D9"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31.7</w:t>
            </w:r>
          </w:p>
        </w:tc>
        <w:tc>
          <w:tcPr>
            <w:tcW w:w="649" w:type="pct"/>
            <w:tcBorders>
              <w:top w:val="single" w:sz="4" w:space="0" w:color="000000"/>
              <w:left w:val="single" w:sz="4" w:space="0" w:color="000000"/>
            </w:tcBorders>
            <w:shd w:val="clear" w:color="auto" w:fill="auto"/>
            <w:tcMar>
              <w:top w:w="0" w:type="dxa"/>
              <w:bottom w:w="0" w:type="dxa"/>
            </w:tcMar>
            <w:vAlign w:val="center"/>
          </w:tcPr>
          <w:p w14:paraId="5A859689"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10.2</w:t>
            </w:r>
          </w:p>
        </w:tc>
        <w:tc>
          <w:tcPr>
            <w:tcW w:w="730" w:type="pct"/>
            <w:tcBorders>
              <w:top w:val="single" w:sz="4" w:space="0" w:color="000000"/>
              <w:left w:val="single" w:sz="4" w:space="0" w:color="000000"/>
            </w:tcBorders>
            <w:shd w:val="clear" w:color="auto" w:fill="auto"/>
            <w:tcMar>
              <w:top w:w="0" w:type="dxa"/>
              <w:bottom w:w="0" w:type="dxa"/>
            </w:tcMar>
            <w:vAlign w:val="center"/>
          </w:tcPr>
          <w:p w14:paraId="51ECE46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46.9</w:t>
            </w:r>
          </w:p>
        </w:tc>
        <w:tc>
          <w:tcPr>
            <w:tcW w:w="590" w:type="pct"/>
            <w:tcBorders>
              <w:top w:val="single" w:sz="4" w:space="0" w:color="000000"/>
              <w:left w:val="single" w:sz="4" w:space="0" w:color="000000"/>
            </w:tcBorders>
            <w:shd w:val="clear" w:color="auto" w:fill="auto"/>
            <w:tcMar>
              <w:top w:w="0" w:type="dxa"/>
              <w:bottom w:w="0" w:type="dxa"/>
            </w:tcMar>
            <w:vAlign w:val="center"/>
          </w:tcPr>
          <w:p w14:paraId="08032D1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32%</w:t>
            </w:r>
          </w:p>
        </w:tc>
        <w:tc>
          <w:tcPr>
            <w:tcW w:w="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E4C35B"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16%</w:t>
            </w:r>
          </w:p>
        </w:tc>
      </w:tr>
      <w:tr w:rsidR="00BD3B74" w:rsidRPr="00B54703" w14:paraId="72470D5B" w14:textId="77777777" w:rsidTr="00AE2520">
        <w:tc>
          <w:tcPr>
            <w:tcW w:w="12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6478AC"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Profit after tax</w:t>
            </w:r>
          </w:p>
        </w:tc>
        <w:tc>
          <w:tcPr>
            <w:tcW w:w="5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764283"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6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E2883C"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25.4</w:t>
            </w:r>
          </w:p>
        </w:tc>
        <w:tc>
          <w:tcPr>
            <w:tcW w:w="6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914E2C"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5.8</w:t>
            </w:r>
          </w:p>
        </w:tc>
        <w:tc>
          <w:tcPr>
            <w:tcW w:w="7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70C8CD"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39.9</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D419A4"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22.8%</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E8991F"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14.5%</w:t>
            </w:r>
          </w:p>
        </w:tc>
      </w:tr>
    </w:tbl>
    <w:p w14:paraId="2AD846C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 Main targets of the production and business plan for 2024</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218"/>
        <w:gridCol w:w="1089"/>
        <w:gridCol w:w="1593"/>
        <w:gridCol w:w="1471"/>
        <w:gridCol w:w="1640"/>
      </w:tblGrid>
      <w:tr w:rsidR="00BD3B74" w:rsidRPr="00B54703" w14:paraId="7C760E75" w14:textId="77777777" w:rsidTr="00AE2520">
        <w:tc>
          <w:tcPr>
            <w:tcW w:w="1786" w:type="pct"/>
            <w:shd w:val="clear" w:color="auto" w:fill="auto"/>
            <w:tcMar>
              <w:top w:w="0" w:type="dxa"/>
              <w:left w:w="0" w:type="dxa"/>
              <w:bottom w:w="0" w:type="dxa"/>
              <w:right w:w="0" w:type="dxa"/>
            </w:tcMar>
            <w:vAlign w:val="center"/>
          </w:tcPr>
          <w:p w14:paraId="461F4D21"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Main targets</w:t>
            </w:r>
          </w:p>
        </w:tc>
        <w:tc>
          <w:tcPr>
            <w:tcW w:w="604" w:type="pct"/>
            <w:shd w:val="clear" w:color="auto" w:fill="auto"/>
            <w:tcMar>
              <w:top w:w="0" w:type="dxa"/>
              <w:left w:w="0" w:type="dxa"/>
              <w:bottom w:w="0" w:type="dxa"/>
              <w:right w:w="0" w:type="dxa"/>
            </w:tcMar>
            <w:vAlign w:val="center"/>
          </w:tcPr>
          <w:p w14:paraId="39DEBDDC"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Unit</w:t>
            </w:r>
          </w:p>
        </w:tc>
        <w:tc>
          <w:tcPr>
            <w:tcW w:w="884" w:type="pct"/>
            <w:shd w:val="clear" w:color="auto" w:fill="auto"/>
            <w:tcMar>
              <w:top w:w="0" w:type="dxa"/>
              <w:left w:w="0" w:type="dxa"/>
              <w:bottom w:w="0" w:type="dxa"/>
              <w:right w:w="0" w:type="dxa"/>
            </w:tcMar>
            <w:vAlign w:val="center"/>
          </w:tcPr>
          <w:p w14:paraId="312676B7"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Plan 2024</w:t>
            </w:r>
          </w:p>
        </w:tc>
        <w:tc>
          <w:tcPr>
            <w:tcW w:w="816" w:type="pct"/>
            <w:shd w:val="clear" w:color="auto" w:fill="auto"/>
            <w:tcMar>
              <w:top w:w="0" w:type="dxa"/>
              <w:left w:w="0" w:type="dxa"/>
              <w:bottom w:w="0" w:type="dxa"/>
              <w:right w:w="0" w:type="dxa"/>
            </w:tcMar>
            <w:vAlign w:val="center"/>
          </w:tcPr>
          <w:p w14:paraId="2BA5237F"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Results 2023</w:t>
            </w:r>
          </w:p>
        </w:tc>
        <w:tc>
          <w:tcPr>
            <w:tcW w:w="910" w:type="pct"/>
            <w:shd w:val="clear" w:color="auto" w:fill="auto"/>
            <w:tcMar>
              <w:top w:w="0" w:type="dxa"/>
              <w:left w:w="0" w:type="dxa"/>
              <w:bottom w:w="0" w:type="dxa"/>
              <w:right w:w="0" w:type="dxa"/>
            </w:tcMar>
            <w:vAlign w:val="center"/>
          </w:tcPr>
          <w:p w14:paraId="794F90E1"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Results 2023/Plan 2023 (%)</w:t>
            </w:r>
          </w:p>
        </w:tc>
      </w:tr>
      <w:tr w:rsidR="00BD3B74" w:rsidRPr="00B54703" w14:paraId="517D4966" w14:textId="77777777" w:rsidTr="00AE2520">
        <w:tc>
          <w:tcPr>
            <w:tcW w:w="1786" w:type="pct"/>
            <w:shd w:val="clear" w:color="auto" w:fill="auto"/>
            <w:tcMar>
              <w:top w:w="0" w:type="dxa"/>
              <w:left w:w="0" w:type="dxa"/>
              <w:bottom w:w="0" w:type="dxa"/>
              <w:right w:w="0" w:type="dxa"/>
            </w:tcMar>
            <w:vAlign w:val="center"/>
          </w:tcPr>
          <w:p w14:paraId="58158F1F"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Company Consolidation</w:t>
            </w:r>
          </w:p>
        </w:tc>
        <w:tc>
          <w:tcPr>
            <w:tcW w:w="604" w:type="pct"/>
            <w:shd w:val="clear" w:color="auto" w:fill="auto"/>
            <w:tcMar>
              <w:top w:w="0" w:type="dxa"/>
              <w:left w:w="0" w:type="dxa"/>
              <w:bottom w:w="0" w:type="dxa"/>
              <w:right w:w="0" w:type="dxa"/>
            </w:tcMar>
            <w:vAlign w:val="center"/>
          </w:tcPr>
          <w:p w14:paraId="4E207266"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c>
          <w:tcPr>
            <w:tcW w:w="884" w:type="pct"/>
            <w:shd w:val="clear" w:color="auto" w:fill="auto"/>
            <w:tcMar>
              <w:top w:w="0" w:type="dxa"/>
              <w:left w:w="0" w:type="dxa"/>
              <w:bottom w:w="0" w:type="dxa"/>
              <w:right w:w="0" w:type="dxa"/>
            </w:tcMar>
            <w:vAlign w:val="center"/>
          </w:tcPr>
          <w:p w14:paraId="4DD1A099"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c>
          <w:tcPr>
            <w:tcW w:w="816" w:type="pct"/>
            <w:shd w:val="clear" w:color="auto" w:fill="auto"/>
            <w:tcMar>
              <w:top w:w="0" w:type="dxa"/>
              <w:left w:w="0" w:type="dxa"/>
              <w:bottom w:w="0" w:type="dxa"/>
              <w:right w:w="0" w:type="dxa"/>
            </w:tcMar>
            <w:vAlign w:val="center"/>
          </w:tcPr>
          <w:p w14:paraId="7E0AFCD9"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c>
          <w:tcPr>
            <w:tcW w:w="910" w:type="pct"/>
            <w:shd w:val="clear" w:color="auto" w:fill="auto"/>
            <w:tcMar>
              <w:top w:w="0" w:type="dxa"/>
              <w:left w:w="0" w:type="dxa"/>
              <w:bottom w:w="0" w:type="dxa"/>
              <w:right w:w="0" w:type="dxa"/>
            </w:tcMar>
            <w:vAlign w:val="center"/>
          </w:tcPr>
          <w:p w14:paraId="069306EC"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r>
      <w:tr w:rsidR="00BD3B74" w:rsidRPr="00B54703" w14:paraId="267E2987" w14:textId="77777777" w:rsidTr="00AE2520">
        <w:tc>
          <w:tcPr>
            <w:tcW w:w="1786" w:type="pct"/>
            <w:shd w:val="clear" w:color="auto" w:fill="auto"/>
            <w:tcMar>
              <w:top w:w="0" w:type="dxa"/>
              <w:left w:w="0" w:type="dxa"/>
              <w:bottom w:w="0" w:type="dxa"/>
              <w:right w:w="0" w:type="dxa"/>
            </w:tcMar>
            <w:vAlign w:val="center"/>
          </w:tcPr>
          <w:p w14:paraId="4E75BAB3"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Total value of production and </w:t>
            </w:r>
            <w:r w:rsidRPr="00B54703">
              <w:rPr>
                <w:rFonts w:ascii="Arial" w:hAnsi="Arial" w:cs="Arial"/>
                <w:color w:val="010000"/>
                <w:sz w:val="20"/>
              </w:rPr>
              <w:lastRenderedPageBreak/>
              <w:t>business</w:t>
            </w:r>
          </w:p>
        </w:tc>
        <w:tc>
          <w:tcPr>
            <w:tcW w:w="604" w:type="pct"/>
            <w:shd w:val="clear" w:color="auto" w:fill="auto"/>
            <w:tcMar>
              <w:top w:w="0" w:type="dxa"/>
              <w:left w:w="0" w:type="dxa"/>
              <w:bottom w:w="0" w:type="dxa"/>
              <w:right w:w="0" w:type="dxa"/>
            </w:tcMar>
            <w:vAlign w:val="center"/>
          </w:tcPr>
          <w:p w14:paraId="15884D68"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lastRenderedPageBreak/>
              <w:t>Billion VND</w:t>
            </w:r>
          </w:p>
        </w:tc>
        <w:tc>
          <w:tcPr>
            <w:tcW w:w="884" w:type="pct"/>
            <w:shd w:val="clear" w:color="auto" w:fill="auto"/>
            <w:tcMar>
              <w:top w:w="0" w:type="dxa"/>
              <w:left w:w="0" w:type="dxa"/>
              <w:bottom w:w="0" w:type="dxa"/>
              <w:right w:w="0" w:type="dxa"/>
            </w:tcMar>
            <w:vAlign w:val="center"/>
          </w:tcPr>
          <w:p w14:paraId="290E433C"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2,216</w:t>
            </w:r>
          </w:p>
        </w:tc>
        <w:tc>
          <w:tcPr>
            <w:tcW w:w="816" w:type="pct"/>
            <w:shd w:val="clear" w:color="auto" w:fill="auto"/>
            <w:tcMar>
              <w:top w:w="0" w:type="dxa"/>
              <w:left w:w="0" w:type="dxa"/>
              <w:bottom w:w="0" w:type="dxa"/>
              <w:right w:w="0" w:type="dxa"/>
            </w:tcMar>
            <w:vAlign w:val="center"/>
          </w:tcPr>
          <w:p w14:paraId="23360DF8"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1,464</w:t>
            </w:r>
          </w:p>
        </w:tc>
        <w:tc>
          <w:tcPr>
            <w:tcW w:w="910" w:type="pct"/>
            <w:shd w:val="clear" w:color="auto" w:fill="auto"/>
            <w:tcMar>
              <w:top w:w="0" w:type="dxa"/>
              <w:left w:w="0" w:type="dxa"/>
              <w:bottom w:w="0" w:type="dxa"/>
              <w:right w:w="0" w:type="dxa"/>
            </w:tcMar>
            <w:vAlign w:val="center"/>
          </w:tcPr>
          <w:p w14:paraId="6BC2AD45"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151%</w:t>
            </w:r>
          </w:p>
        </w:tc>
      </w:tr>
      <w:tr w:rsidR="00BD3B74" w:rsidRPr="00B54703" w14:paraId="085743BC" w14:textId="77777777" w:rsidTr="00AE2520">
        <w:tc>
          <w:tcPr>
            <w:tcW w:w="1786" w:type="pct"/>
            <w:shd w:val="clear" w:color="auto" w:fill="auto"/>
            <w:tcMar>
              <w:top w:w="0" w:type="dxa"/>
              <w:left w:w="0" w:type="dxa"/>
              <w:bottom w:w="0" w:type="dxa"/>
              <w:right w:w="0" w:type="dxa"/>
            </w:tcMar>
            <w:vAlign w:val="center"/>
          </w:tcPr>
          <w:p w14:paraId="510BE474"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lastRenderedPageBreak/>
              <w:t>Total revenue and income</w:t>
            </w:r>
          </w:p>
        </w:tc>
        <w:tc>
          <w:tcPr>
            <w:tcW w:w="604" w:type="pct"/>
            <w:shd w:val="clear" w:color="auto" w:fill="auto"/>
            <w:tcMar>
              <w:top w:w="0" w:type="dxa"/>
              <w:left w:w="0" w:type="dxa"/>
              <w:bottom w:w="0" w:type="dxa"/>
              <w:right w:w="0" w:type="dxa"/>
            </w:tcMar>
            <w:vAlign w:val="center"/>
          </w:tcPr>
          <w:p w14:paraId="504809C3"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884" w:type="pct"/>
            <w:shd w:val="clear" w:color="auto" w:fill="auto"/>
            <w:tcMar>
              <w:top w:w="0" w:type="dxa"/>
              <w:left w:w="0" w:type="dxa"/>
              <w:bottom w:w="0" w:type="dxa"/>
              <w:right w:w="0" w:type="dxa"/>
            </w:tcMar>
            <w:vAlign w:val="center"/>
          </w:tcPr>
          <w:p w14:paraId="76AB4C96"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2,413</w:t>
            </w:r>
          </w:p>
        </w:tc>
        <w:tc>
          <w:tcPr>
            <w:tcW w:w="816" w:type="pct"/>
            <w:shd w:val="clear" w:color="auto" w:fill="auto"/>
            <w:tcMar>
              <w:top w:w="0" w:type="dxa"/>
              <w:left w:w="0" w:type="dxa"/>
              <w:bottom w:w="0" w:type="dxa"/>
              <w:right w:w="0" w:type="dxa"/>
            </w:tcMar>
            <w:vAlign w:val="center"/>
          </w:tcPr>
          <w:p w14:paraId="24A61306"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1,138</w:t>
            </w:r>
          </w:p>
        </w:tc>
        <w:tc>
          <w:tcPr>
            <w:tcW w:w="910" w:type="pct"/>
            <w:shd w:val="clear" w:color="auto" w:fill="auto"/>
            <w:tcMar>
              <w:top w:w="0" w:type="dxa"/>
              <w:left w:w="0" w:type="dxa"/>
              <w:bottom w:w="0" w:type="dxa"/>
              <w:right w:w="0" w:type="dxa"/>
            </w:tcMar>
            <w:vAlign w:val="center"/>
          </w:tcPr>
          <w:p w14:paraId="1234A2D3"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212%</w:t>
            </w:r>
          </w:p>
        </w:tc>
      </w:tr>
      <w:tr w:rsidR="00BD3B74" w:rsidRPr="00B54703" w14:paraId="7E05C757" w14:textId="77777777" w:rsidTr="00AE2520">
        <w:tc>
          <w:tcPr>
            <w:tcW w:w="1786" w:type="pct"/>
            <w:shd w:val="clear" w:color="auto" w:fill="auto"/>
            <w:tcMar>
              <w:top w:w="0" w:type="dxa"/>
              <w:left w:w="0" w:type="dxa"/>
              <w:bottom w:w="0" w:type="dxa"/>
              <w:right w:w="0" w:type="dxa"/>
            </w:tcMar>
            <w:vAlign w:val="center"/>
          </w:tcPr>
          <w:p w14:paraId="16CE36ED"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Total profit before tax</w:t>
            </w:r>
          </w:p>
        </w:tc>
        <w:tc>
          <w:tcPr>
            <w:tcW w:w="604" w:type="pct"/>
            <w:shd w:val="clear" w:color="auto" w:fill="auto"/>
            <w:tcMar>
              <w:top w:w="0" w:type="dxa"/>
              <w:left w:w="0" w:type="dxa"/>
              <w:bottom w:w="0" w:type="dxa"/>
              <w:right w:w="0" w:type="dxa"/>
            </w:tcMar>
            <w:vAlign w:val="center"/>
          </w:tcPr>
          <w:p w14:paraId="001DDB59"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884" w:type="pct"/>
            <w:shd w:val="clear" w:color="auto" w:fill="auto"/>
            <w:tcMar>
              <w:top w:w="0" w:type="dxa"/>
              <w:left w:w="0" w:type="dxa"/>
              <w:bottom w:w="0" w:type="dxa"/>
              <w:right w:w="0" w:type="dxa"/>
            </w:tcMar>
            <w:vAlign w:val="center"/>
          </w:tcPr>
          <w:p w14:paraId="1474901E"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46.3</w:t>
            </w:r>
          </w:p>
        </w:tc>
        <w:tc>
          <w:tcPr>
            <w:tcW w:w="816" w:type="pct"/>
            <w:shd w:val="clear" w:color="auto" w:fill="auto"/>
            <w:tcMar>
              <w:top w:w="0" w:type="dxa"/>
              <w:left w:w="0" w:type="dxa"/>
              <w:bottom w:w="0" w:type="dxa"/>
              <w:right w:w="0" w:type="dxa"/>
            </w:tcMar>
            <w:vAlign w:val="center"/>
          </w:tcPr>
          <w:p w14:paraId="56C99DE0"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22.1</w:t>
            </w:r>
          </w:p>
        </w:tc>
        <w:tc>
          <w:tcPr>
            <w:tcW w:w="910" w:type="pct"/>
            <w:shd w:val="clear" w:color="auto" w:fill="auto"/>
            <w:tcMar>
              <w:top w:w="0" w:type="dxa"/>
              <w:left w:w="0" w:type="dxa"/>
              <w:bottom w:w="0" w:type="dxa"/>
              <w:right w:w="0" w:type="dxa"/>
            </w:tcMar>
            <w:vAlign w:val="center"/>
          </w:tcPr>
          <w:p w14:paraId="0FBA6D74"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209%</w:t>
            </w:r>
          </w:p>
        </w:tc>
      </w:tr>
      <w:tr w:rsidR="00BD3B74" w:rsidRPr="00B54703" w14:paraId="3DA3FC6E" w14:textId="77777777" w:rsidTr="00AE2520">
        <w:tc>
          <w:tcPr>
            <w:tcW w:w="1786" w:type="pct"/>
            <w:shd w:val="clear" w:color="auto" w:fill="auto"/>
            <w:tcMar>
              <w:top w:w="0" w:type="dxa"/>
              <w:left w:w="0" w:type="dxa"/>
              <w:bottom w:w="0" w:type="dxa"/>
              <w:right w:w="0" w:type="dxa"/>
            </w:tcMar>
            <w:vAlign w:val="center"/>
          </w:tcPr>
          <w:p w14:paraId="3EBD4A65"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Profit after tax</w:t>
            </w:r>
          </w:p>
        </w:tc>
        <w:tc>
          <w:tcPr>
            <w:tcW w:w="604" w:type="pct"/>
            <w:shd w:val="clear" w:color="auto" w:fill="auto"/>
            <w:tcMar>
              <w:top w:w="0" w:type="dxa"/>
              <w:left w:w="0" w:type="dxa"/>
              <w:bottom w:w="0" w:type="dxa"/>
              <w:right w:w="0" w:type="dxa"/>
            </w:tcMar>
            <w:vAlign w:val="center"/>
          </w:tcPr>
          <w:p w14:paraId="7EDBCCD8"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884" w:type="pct"/>
            <w:shd w:val="clear" w:color="auto" w:fill="auto"/>
            <w:tcMar>
              <w:top w:w="0" w:type="dxa"/>
              <w:left w:w="0" w:type="dxa"/>
              <w:bottom w:w="0" w:type="dxa"/>
              <w:right w:w="0" w:type="dxa"/>
            </w:tcMar>
            <w:vAlign w:val="center"/>
          </w:tcPr>
          <w:p w14:paraId="514E7799"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38.6</w:t>
            </w:r>
          </w:p>
        </w:tc>
        <w:tc>
          <w:tcPr>
            <w:tcW w:w="816" w:type="pct"/>
            <w:shd w:val="clear" w:color="auto" w:fill="auto"/>
            <w:tcMar>
              <w:top w:w="0" w:type="dxa"/>
              <w:left w:w="0" w:type="dxa"/>
              <w:bottom w:w="0" w:type="dxa"/>
              <w:right w:w="0" w:type="dxa"/>
            </w:tcMar>
            <w:vAlign w:val="center"/>
          </w:tcPr>
          <w:p w14:paraId="4A4F0F9C"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15.3</w:t>
            </w:r>
          </w:p>
        </w:tc>
        <w:tc>
          <w:tcPr>
            <w:tcW w:w="910" w:type="pct"/>
            <w:shd w:val="clear" w:color="auto" w:fill="auto"/>
            <w:tcMar>
              <w:top w:w="0" w:type="dxa"/>
              <w:left w:w="0" w:type="dxa"/>
              <w:bottom w:w="0" w:type="dxa"/>
              <w:right w:w="0" w:type="dxa"/>
            </w:tcMar>
            <w:vAlign w:val="center"/>
          </w:tcPr>
          <w:p w14:paraId="5616A425"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252.3%</w:t>
            </w:r>
          </w:p>
        </w:tc>
      </w:tr>
      <w:tr w:rsidR="00BD3B74" w:rsidRPr="00B54703" w14:paraId="7F3066C3" w14:textId="77777777" w:rsidTr="00AE2520">
        <w:tc>
          <w:tcPr>
            <w:tcW w:w="1786" w:type="pct"/>
            <w:shd w:val="clear" w:color="auto" w:fill="auto"/>
            <w:tcMar>
              <w:top w:w="0" w:type="dxa"/>
              <w:left w:w="0" w:type="dxa"/>
              <w:bottom w:w="0" w:type="dxa"/>
              <w:right w:w="0" w:type="dxa"/>
            </w:tcMar>
            <w:vAlign w:val="center"/>
          </w:tcPr>
          <w:p w14:paraId="5717CB65"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 Holding Company</w:t>
            </w:r>
          </w:p>
        </w:tc>
        <w:tc>
          <w:tcPr>
            <w:tcW w:w="604" w:type="pct"/>
            <w:shd w:val="clear" w:color="auto" w:fill="auto"/>
            <w:tcMar>
              <w:top w:w="0" w:type="dxa"/>
              <w:left w:w="0" w:type="dxa"/>
              <w:bottom w:w="0" w:type="dxa"/>
              <w:right w:w="0" w:type="dxa"/>
            </w:tcMar>
            <w:vAlign w:val="center"/>
          </w:tcPr>
          <w:p w14:paraId="46E2CDD0"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c>
          <w:tcPr>
            <w:tcW w:w="884" w:type="pct"/>
            <w:shd w:val="clear" w:color="auto" w:fill="auto"/>
            <w:tcMar>
              <w:top w:w="0" w:type="dxa"/>
              <w:left w:w="0" w:type="dxa"/>
              <w:bottom w:w="0" w:type="dxa"/>
              <w:right w:w="0" w:type="dxa"/>
            </w:tcMar>
            <w:vAlign w:val="center"/>
          </w:tcPr>
          <w:p w14:paraId="05FE8287"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c>
          <w:tcPr>
            <w:tcW w:w="816" w:type="pct"/>
            <w:shd w:val="clear" w:color="auto" w:fill="auto"/>
            <w:tcMar>
              <w:top w:w="0" w:type="dxa"/>
              <w:left w:w="0" w:type="dxa"/>
              <w:bottom w:w="0" w:type="dxa"/>
              <w:right w:w="0" w:type="dxa"/>
            </w:tcMar>
            <w:vAlign w:val="center"/>
          </w:tcPr>
          <w:p w14:paraId="0FE21FFB"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c>
          <w:tcPr>
            <w:tcW w:w="910" w:type="pct"/>
            <w:shd w:val="clear" w:color="auto" w:fill="auto"/>
            <w:tcMar>
              <w:top w:w="0" w:type="dxa"/>
              <w:left w:w="0" w:type="dxa"/>
              <w:bottom w:w="0" w:type="dxa"/>
              <w:right w:w="0" w:type="dxa"/>
            </w:tcMar>
            <w:vAlign w:val="center"/>
          </w:tcPr>
          <w:p w14:paraId="70F196BB"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r>
      <w:tr w:rsidR="00BD3B74" w:rsidRPr="00B54703" w14:paraId="55EEF77C" w14:textId="77777777" w:rsidTr="00AE2520">
        <w:tc>
          <w:tcPr>
            <w:tcW w:w="1786" w:type="pct"/>
            <w:shd w:val="clear" w:color="auto" w:fill="auto"/>
            <w:tcMar>
              <w:top w:w="0" w:type="dxa"/>
              <w:left w:w="0" w:type="dxa"/>
              <w:bottom w:w="0" w:type="dxa"/>
              <w:right w:w="0" w:type="dxa"/>
            </w:tcMar>
            <w:vAlign w:val="center"/>
          </w:tcPr>
          <w:p w14:paraId="7EE33727"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Total production and business value</w:t>
            </w:r>
          </w:p>
        </w:tc>
        <w:tc>
          <w:tcPr>
            <w:tcW w:w="604" w:type="pct"/>
            <w:shd w:val="clear" w:color="auto" w:fill="auto"/>
            <w:tcMar>
              <w:top w:w="0" w:type="dxa"/>
              <w:left w:w="0" w:type="dxa"/>
              <w:bottom w:w="0" w:type="dxa"/>
              <w:right w:w="0" w:type="dxa"/>
            </w:tcMar>
            <w:vAlign w:val="center"/>
          </w:tcPr>
          <w:p w14:paraId="6DC7DE28"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884" w:type="pct"/>
            <w:shd w:val="clear" w:color="auto" w:fill="auto"/>
            <w:tcMar>
              <w:top w:w="0" w:type="dxa"/>
              <w:left w:w="0" w:type="dxa"/>
              <w:bottom w:w="0" w:type="dxa"/>
              <w:right w:w="0" w:type="dxa"/>
            </w:tcMar>
            <w:vAlign w:val="center"/>
          </w:tcPr>
          <w:p w14:paraId="27A2A2A3"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1,796</w:t>
            </w:r>
          </w:p>
        </w:tc>
        <w:tc>
          <w:tcPr>
            <w:tcW w:w="816" w:type="pct"/>
            <w:shd w:val="clear" w:color="auto" w:fill="auto"/>
            <w:tcMar>
              <w:top w:w="0" w:type="dxa"/>
              <w:left w:w="0" w:type="dxa"/>
              <w:bottom w:w="0" w:type="dxa"/>
              <w:right w:w="0" w:type="dxa"/>
            </w:tcMar>
            <w:vAlign w:val="center"/>
          </w:tcPr>
          <w:p w14:paraId="254615AB"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1,242</w:t>
            </w:r>
          </w:p>
        </w:tc>
        <w:tc>
          <w:tcPr>
            <w:tcW w:w="910" w:type="pct"/>
            <w:shd w:val="clear" w:color="auto" w:fill="auto"/>
            <w:tcMar>
              <w:top w:w="0" w:type="dxa"/>
              <w:left w:w="0" w:type="dxa"/>
              <w:bottom w:w="0" w:type="dxa"/>
              <w:right w:w="0" w:type="dxa"/>
            </w:tcMar>
            <w:vAlign w:val="center"/>
          </w:tcPr>
          <w:p w14:paraId="0CB9FB6B"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145%</w:t>
            </w:r>
          </w:p>
        </w:tc>
      </w:tr>
      <w:tr w:rsidR="00BD3B74" w:rsidRPr="00B54703" w14:paraId="43BEECF6" w14:textId="77777777" w:rsidTr="00AE2520">
        <w:tc>
          <w:tcPr>
            <w:tcW w:w="1786" w:type="pct"/>
            <w:shd w:val="clear" w:color="auto" w:fill="auto"/>
            <w:tcMar>
              <w:top w:w="0" w:type="dxa"/>
              <w:left w:w="0" w:type="dxa"/>
              <w:bottom w:w="0" w:type="dxa"/>
              <w:right w:w="0" w:type="dxa"/>
            </w:tcMar>
            <w:vAlign w:val="center"/>
          </w:tcPr>
          <w:p w14:paraId="4B99320D"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Total revenue and income</w:t>
            </w:r>
          </w:p>
        </w:tc>
        <w:tc>
          <w:tcPr>
            <w:tcW w:w="604" w:type="pct"/>
            <w:shd w:val="clear" w:color="auto" w:fill="auto"/>
            <w:tcMar>
              <w:top w:w="0" w:type="dxa"/>
              <w:left w:w="0" w:type="dxa"/>
              <w:bottom w:w="0" w:type="dxa"/>
              <w:right w:w="0" w:type="dxa"/>
            </w:tcMar>
            <w:vAlign w:val="center"/>
          </w:tcPr>
          <w:p w14:paraId="4F220D0A"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884" w:type="pct"/>
            <w:shd w:val="clear" w:color="auto" w:fill="auto"/>
            <w:tcMar>
              <w:top w:w="0" w:type="dxa"/>
              <w:left w:w="0" w:type="dxa"/>
              <w:bottom w:w="0" w:type="dxa"/>
              <w:right w:w="0" w:type="dxa"/>
            </w:tcMar>
            <w:vAlign w:val="center"/>
          </w:tcPr>
          <w:p w14:paraId="685B1D2F"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2,043</w:t>
            </w:r>
          </w:p>
        </w:tc>
        <w:tc>
          <w:tcPr>
            <w:tcW w:w="816" w:type="pct"/>
            <w:shd w:val="clear" w:color="auto" w:fill="auto"/>
            <w:tcMar>
              <w:top w:w="0" w:type="dxa"/>
              <w:left w:w="0" w:type="dxa"/>
              <w:bottom w:w="0" w:type="dxa"/>
              <w:right w:w="0" w:type="dxa"/>
            </w:tcMar>
            <w:vAlign w:val="center"/>
          </w:tcPr>
          <w:p w14:paraId="0A7B8B24"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1,094</w:t>
            </w:r>
          </w:p>
        </w:tc>
        <w:tc>
          <w:tcPr>
            <w:tcW w:w="910" w:type="pct"/>
            <w:shd w:val="clear" w:color="auto" w:fill="auto"/>
            <w:tcMar>
              <w:top w:w="0" w:type="dxa"/>
              <w:left w:w="0" w:type="dxa"/>
              <w:bottom w:w="0" w:type="dxa"/>
              <w:right w:w="0" w:type="dxa"/>
            </w:tcMar>
            <w:vAlign w:val="center"/>
          </w:tcPr>
          <w:p w14:paraId="4095893E"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187%</w:t>
            </w:r>
          </w:p>
        </w:tc>
      </w:tr>
      <w:tr w:rsidR="00BD3B74" w:rsidRPr="00B54703" w14:paraId="544869BE" w14:textId="77777777" w:rsidTr="00AE2520">
        <w:tc>
          <w:tcPr>
            <w:tcW w:w="1786" w:type="pct"/>
            <w:shd w:val="clear" w:color="auto" w:fill="auto"/>
            <w:tcMar>
              <w:top w:w="0" w:type="dxa"/>
              <w:left w:w="0" w:type="dxa"/>
              <w:bottom w:w="0" w:type="dxa"/>
              <w:right w:w="0" w:type="dxa"/>
            </w:tcMar>
            <w:vAlign w:val="center"/>
          </w:tcPr>
          <w:p w14:paraId="0E956041"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Total profit before tax</w:t>
            </w:r>
          </w:p>
        </w:tc>
        <w:tc>
          <w:tcPr>
            <w:tcW w:w="604" w:type="pct"/>
            <w:shd w:val="clear" w:color="auto" w:fill="auto"/>
            <w:tcMar>
              <w:top w:w="0" w:type="dxa"/>
              <w:left w:w="0" w:type="dxa"/>
              <w:bottom w:w="0" w:type="dxa"/>
              <w:right w:w="0" w:type="dxa"/>
            </w:tcMar>
            <w:vAlign w:val="center"/>
          </w:tcPr>
          <w:p w14:paraId="139A4AA6"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Billion VND</w:t>
            </w:r>
          </w:p>
        </w:tc>
        <w:tc>
          <w:tcPr>
            <w:tcW w:w="884" w:type="pct"/>
            <w:shd w:val="clear" w:color="auto" w:fill="auto"/>
            <w:tcMar>
              <w:top w:w="0" w:type="dxa"/>
              <w:left w:w="0" w:type="dxa"/>
              <w:bottom w:w="0" w:type="dxa"/>
              <w:right w:w="0" w:type="dxa"/>
            </w:tcMar>
            <w:vAlign w:val="center"/>
          </w:tcPr>
          <w:p w14:paraId="212E7C27"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36.1</w:t>
            </w:r>
          </w:p>
        </w:tc>
        <w:tc>
          <w:tcPr>
            <w:tcW w:w="816" w:type="pct"/>
            <w:shd w:val="clear" w:color="auto" w:fill="auto"/>
            <w:tcMar>
              <w:top w:w="0" w:type="dxa"/>
              <w:left w:w="0" w:type="dxa"/>
              <w:bottom w:w="0" w:type="dxa"/>
              <w:right w:w="0" w:type="dxa"/>
            </w:tcMar>
            <w:vAlign w:val="center"/>
          </w:tcPr>
          <w:p w14:paraId="0F5DA057"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10.2</w:t>
            </w:r>
          </w:p>
        </w:tc>
        <w:tc>
          <w:tcPr>
            <w:tcW w:w="910" w:type="pct"/>
            <w:shd w:val="clear" w:color="auto" w:fill="auto"/>
            <w:tcMar>
              <w:top w:w="0" w:type="dxa"/>
              <w:left w:w="0" w:type="dxa"/>
              <w:bottom w:w="0" w:type="dxa"/>
              <w:right w:w="0" w:type="dxa"/>
            </w:tcMar>
            <w:vAlign w:val="center"/>
          </w:tcPr>
          <w:p w14:paraId="15DCD79D"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354%</w:t>
            </w:r>
          </w:p>
        </w:tc>
      </w:tr>
      <w:tr w:rsidR="00BD3B74" w:rsidRPr="00B54703" w14:paraId="509BCBF2" w14:textId="77777777" w:rsidTr="00AE2520">
        <w:tc>
          <w:tcPr>
            <w:tcW w:w="1786" w:type="pct"/>
            <w:shd w:val="clear" w:color="auto" w:fill="auto"/>
            <w:tcMar>
              <w:top w:w="0" w:type="dxa"/>
              <w:left w:w="0" w:type="dxa"/>
              <w:bottom w:w="0" w:type="dxa"/>
              <w:right w:w="0" w:type="dxa"/>
            </w:tcMar>
            <w:vAlign w:val="center"/>
          </w:tcPr>
          <w:p w14:paraId="790D7157"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Profit after tax</w:t>
            </w:r>
          </w:p>
        </w:tc>
        <w:tc>
          <w:tcPr>
            <w:tcW w:w="604" w:type="pct"/>
            <w:shd w:val="clear" w:color="auto" w:fill="auto"/>
            <w:tcMar>
              <w:top w:w="0" w:type="dxa"/>
              <w:left w:w="0" w:type="dxa"/>
              <w:bottom w:w="0" w:type="dxa"/>
              <w:right w:w="0" w:type="dxa"/>
            </w:tcMar>
            <w:vAlign w:val="center"/>
          </w:tcPr>
          <w:p w14:paraId="13C21636"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Million VND</w:t>
            </w:r>
          </w:p>
        </w:tc>
        <w:tc>
          <w:tcPr>
            <w:tcW w:w="884" w:type="pct"/>
            <w:shd w:val="clear" w:color="auto" w:fill="auto"/>
            <w:tcMar>
              <w:top w:w="0" w:type="dxa"/>
              <w:left w:w="0" w:type="dxa"/>
              <w:bottom w:w="0" w:type="dxa"/>
              <w:right w:w="0" w:type="dxa"/>
            </w:tcMar>
            <w:vAlign w:val="center"/>
          </w:tcPr>
          <w:p w14:paraId="17DAD5FC"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30.1</w:t>
            </w:r>
          </w:p>
        </w:tc>
        <w:tc>
          <w:tcPr>
            <w:tcW w:w="816" w:type="pct"/>
            <w:shd w:val="clear" w:color="auto" w:fill="auto"/>
            <w:tcMar>
              <w:top w:w="0" w:type="dxa"/>
              <w:left w:w="0" w:type="dxa"/>
              <w:bottom w:w="0" w:type="dxa"/>
              <w:right w:w="0" w:type="dxa"/>
            </w:tcMar>
            <w:vAlign w:val="center"/>
          </w:tcPr>
          <w:p w14:paraId="414FD926"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5.8</w:t>
            </w:r>
          </w:p>
        </w:tc>
        <w:tc>
          <w:tcPr>
            <w:tcW w:w="910" w:type="pct"/>
            <w:shd w:val="clear" w:color="auto" w:fill="auto"/>
            <w:tcMar>
              <w:top w:w="0" w:type="dxa"/>
              <w:left w:w="0" w:type="dxa"/>
              <w:bottom w:w="0" w:type="dxa"/>
              <w:right w:w="0" w:type="dxa"/>
            </w:tcMar>
            <w:vAlign w:val="center"/>
          </w:tcPr>
          <w:p w14:paraId="2F4A4DEA"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218.9%</w:t>
            </w:r>
          </w:p>
        </w:tc>
      </w:tr>
      <w:tr w:rsidR="00BD3B74" w:rsidRPr="00B54703" w14:paraId="210E272B" w14:textId="77777777" w:rsidTr="00AE2520">
        <w:tc>
          <w:tcPr>
            <w:tcW w:w="1786" w:type="pct"/>
            <w:shd w:val="clear" w:color="auto" w:fill="auto"/>
            <w:tcMar>
              <w:top w:w="0" w:type="dxa"/>
              <w:left w:w="0" w:type="dxa"/>
              <w:bottom w:w="0" w:type="dxa"/>
              <w:right w:w="0" w:type="dxa"/>
            </w:tcMar>
            <w:vAlign w:val="center"/>
          </w:tcPr>
          <w:p w14:paraId="03EBD6C3"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Expected dividend</w:t>
            </w:r>
          </w:p>
        </w:tc>
        <w:tc>
          <w:tcPr>
            <w:tcW w:w="604" w:type="pct"/>
            <w:shd w:val="clear" w:color="auto" w:fill="auto"/>
            <w:tcMar>
              <w:top w:w="0" w:type="dxa"/>
              <w:left w:w="0" w:type="dxa"/>
              <w:bottom w:w="0" w:type="dxa"/>
              <w:right w:w="0" w:type="dxa"/>
            </w:tcMar>
            <w:vAlign w:val="center"/>
          </w:tcPr>
          <w:p w14:paraId="099AB423"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w:t>
            </w:r>
          </w:p>
        </w:tc>
        <w:tc>
          <w:tcPr>
            <w:tcW w:w="884" w:type="pct"/>
            <w:shd w:val="clear" w:color="auto" w:fill="auto"/>
            <w:tcMar>
              <w:top w:w="0" w:type="dxa"/>
              <w:left w:w="0" w:type="dxa"/>
              <w:bottom w:w="0" w:type="dxa"/>
              <w:right w:w="0" w:type="dxa"/>
            </w:tcMar>
            <w:vAlign w:val="center"/>
          </w:tcPr>
          <w:p w14:paraId="0EFD4629"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0%</w:t>
            </w:r>
          </w:p>
        </w:tc>
        <w:tc>
          <w:tcPr>
            <w:tcW w:w="816" w:type="pct"/>
            <w:shd w:val="clear" w:color="auto" w:fill="auto"/>
            <w:tcMar>
              <w:top w:w="0" w:type="dxa"/>
              <w:left w:w="0" w:type="dxa"/>
              <w:bottom w:w="0" w:type="dxa"/>
              <w:right w:w="0" w:type="dxa"/>
            </w:tcMar>
            <w:vAlign w:val="center"/>
          </w:tcPr>
          <w:p w14:paraId="25794326"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c>
          <w:tcPr>
            <w:tcW w:w="910" w:type="pct"/>
            <w:shd w:val="clear" w:color="auto" w:fill="auto"/>
            <w:tcMar>
              <w:top w:w="0" w:type="dxa"/>
              <w:left w:w="0" w:type="dxa"/>
              <w:bottom w:w="0" w:type="dxa"/>
              <w:right w:w="0" w:type="dxa"/>
            </w:tcMar>
            <w:vAlign w:val="center"/>
          </w:tcPr>
          <w:p w14:paraId="3811E1BF" w14:textId="77777777" w:rsidR="00BD3B74" w:rsidRPr="00B54703" w:rsidRDefault="0012545E"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 </w:t>
            </w:r>
          </w:p>
        </w:tc>
      </w:tr>
    </w:tbl>
    <w:p w14:paraId="37015ABD"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‎‎Article 2. Report No. 37/2024/BC-HDQT </w:t>
      </w:r>
      <w:r w:rsidR="00BE6BC6" w:rsidRPr="00B54703">
        <w:rPr>
          <w:rFonts w:ascii="Arial" w:hAnsi="Arial" w:cs="Arial"/>
          <w:color w:val="010000"/>
          <w:sz w:val="20"/>
        </w:rPr>
        <w:t xml:space="preserve">of the Board of Directors </w:t>
      </w:r>
      <w:r w:rsidRPr="00B54703">
        <w:rPr>
          <w:rFonts w:ascii="Arial" w:hAnsi="Arial" w:cs="Arial"/>
          <w:color w:val="010000"/>
          <w:sz w:val="20"/>
        </w:rPr>
        <w:t>on its activities and each of its members’ activities in 2023 and main duties in 2024;</w:t>
      </w:r>
    </w:p>
    <w:p w14:paraId="4A02CE64"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‎‎Article 3. Approve Report No. 38/2024/BC-BKS </w:t>
      </w:r>
      <w:r w:rsidR="00BE6BC6" w:rsidRPr="00B54703">
        <w:rPr>
          <w:rFonts w:ascii="Arial" w:hAnsi="Arial" w:cs="Arial"/>
          <w:color w:val="010000"/>
          <w:sz w:val="20"/>
        </w:rPr>
        <w:t xml:space="preserve">of the Supervisory Board </w:t>
      </w:r>
      <w:r w:rsidRPr="00B54703">
        <w:rPr>
          <w:rFonts w:ascii="Arial" w:hAnsi="Arial" w:cs="Arial"/>
          <w:color w:val="010000"/>
          <w:sz w:val="20"/>
        </w:rPr>
        <w:t>on its activities in 2023 at the Annual General Meeting of Shareholders 2024;</w:t>
      </w:r>
    </w:p>
    <w:p w14:paraId="68B4A1FA"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‎‎Article 4. Approve Proposal No. 39/2024/TT-BKS </w:t>
      </w:r>
      <w:r w:rsidR="00BE6BC6" w:rsidRPr="00B54703">
        <w:rPr>
          <w:rFonts w:ascii="Arial" w:hAnsi="Arial" w:cs="Arial"/>
          <w:color w:val="010000"/>
          <w:sz w:val="20"/>
        </w:rPr>
        <w:t xml:space="preserve">of the Supervisory Board </w:t>
      </w:r>
      <w:r w:rsidRPr="00B54703">
        <w:rPr>
          <w:rFonts w:ascii="Arial" w:hAnsi="Arial" w:cs="Arial"/>
          <w:color w:val="010000"/>
          <w:sz w:val="20"/>
        </w:rPr>
        <w:t xml:space="preserve">on </w:t>
      </w:r>
      <w:r w:rsidR="00BE6BC6" w:rsidRPr="00B54703">
        <w:rPr>
          <w:rFonts w:ascii="Arial" w:hAnsi="Arial" w:cs="Arial"/>
          <w:color w:val="010000"/>
          <w:sz w:val="20"/>
        </w:rPr>
        <w:t xml:space="preserve">the </w:t>
      </w:r>
      <w:r w:rsidRPr="00B54703">
        <w:rPr>
          <w:rFonts w:ascii="Arial" w:hAnsi="Arial" w:cs="Arial"/>
          <w:color w:val="010000"/>
          <w:sz w:val="20"/>
        </w:rPr>
        <w:t>selection of an independent audit company to audit the Financial Statements 2024;</w:t>
      </w:r>
    </w:p>
    <w:p w14:paraId="74B6D0E1"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‎‎Article 5. Approve Proposal No. 40/2024/TT-HDQT</w:t>
      </w:r>
      <w:r w:rsidR="00BE6BC6" w:rsidRPr="00B54703">
        <w:rPr>
          <w:rFonts w:ascii="Arial" w:hAnsi="Arial" w:cs="Arial"/>
          <w:color w:val="010000"/>
          <w:sz w:val="20"/>
        </w:rPr>
        <w:t xml:space="preserve"> of the Board of Directors </w:t>
      </w:r>
      <w:r w:rsidRPr="00B54703">
        <w:rPr>
          <w:rFonts w:ascii="Arial" w:hAnsi="Arial" w:cs="Arial"/>
          <w:color w:val="010000"/>
          <w:sz w:val="20"/>
        </w:rPr>
        <w:t>on approval of the Audited Financial Statements 2023;</w:t>
      </w:r>
    </w:p>
    <w:p w14:paraId="24783882"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‎‎Article 6. Approve Proposal No. 41/2024/TT-HDQT</w:t>
      </w:r>
      <w:r w:rsidR="00BE6BC6" w:rsidRPr="00B54703">
        <w:rPr>
          <w:rFonts w:ascii="Arial" w:hAnsi="Arial" w:cs="Arial"/>
          <w:color w:val="010000"/>
          <w:sz w:val="20"/>
        </w:rPr>
        <w:t xml:space="preserve"> of the Board of Directors</w:t>
      </w:r>
      <w:r w:rsidRPr="00B54703">
        <w:rPr>
          <w:rFonts w:ascii="Arial" w:hAnsi="Arial" w:cs="Arial"/>
          <w:color w:val="010000"/>
          <w:sz w:val="20"/>
        </w:rPr>
        <w:t xml:space="preserve"> on approval of the profit distribution plan for 2023;</w:t>
      </w:r>
    </w:p>
    <w:p w14:paraId="331C94F1" w14:textId="67EA47BD"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Unit</w:t>
      </w:r>
      <w:r w:rsidR="00B54703" w:rsidRPr="00B54703">
        <w:rPr>
          <w:rFonts w:ascii="Arial" w:hAnsi="Arial" w:cs="Arial"/>
          <w:color w:val="010000"/>
          <w:sz w:val="20"/>
        </w:rPr>
        <w:t>:</w:t>
      </w:r>
      <w:r w:rsidRPr="00B54703">
        <w:rPr>
          <w:rFonts w:ascii="Arial" w:hAnsi="Arial" w:cs="Arial"/>
          <w:color w:val="010000"/>
          <w:sz w:val="20"/>
        </w:rPr>
        <w:t xml:space="preserve">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4"/>
        <w:gridCol w:w="6198"/>
        <w:gridCol w:w="2115"/>
      </w:tblGrid>
      <w:tr w:rsidR="00BD3B74" w:rsidRPr="00B54703" w14:paraId="50B08BC2" w14:textId="77777777" w:rsidTr="00AE2520">
        <w:tc>
          <w:tcPr>
            <w:tcW w:w="390" w:type="pct"/>
            <w:shd w:val="clear" w:color="auto" w:fill="auto"/>
            <w:tcMar>
              <w:top w:w="0" w:type="dxa"/>
              <w:bottom w:w="0" w:type="dxa"/>
            </w:tcMar>
            <w:vAlign w:val="center"/>
          </w:tcPr>
          <w:p w14:paraId="6A8AA07D"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No.</w:t>
            </w:r>
          </w:p>
        </w:tc>
        <w:tc>
          <w:tcPr>
            <w:tcW w:w="3437" w:type="pct"/>
            <w:shd w:val="clear" w:color="auto" w:fill="auto"/>
            <w:tcMar>
              <w:top w:w="0" w:type="dxa"/>
              <w:bottom w:w="0" w:type="dxa"/>
            </w:tcMar>
            <w:vAlign w:val="center"/>
          </w:tcPr>
          <w:p w14:paraId="633BCB6D"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Targets according to the Consolidated Financial Statements 2023</w:t>
            </w:r>
          </w:p>
        </w:tc>
        <w:tc>
          <w:tcPr>
            <w:tcW w:w="1173" w:type="pct"/>
            <w:shd w:val="clear" w:color="auto" w:fill="auto"/>
            <w:tcMar>
              <w:top w:w="0" w:type="dxa"/>
              <w:bottom w:w="0" w:type="dxa"/>
            </w:tcMar>
            <w:vAlign w:val="center"/>
          </w:tcPr>
          <w:p w14:paraId="07F803A5"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Amount</w:t>
            </w:r>
          </w:p>
        </w:tc>
      </w:tr>
      <w:tr w:rsidR="00BD3B74" w:rsidRPr="00B54703" w14:paraId="5A29E937" w14:textId="77777777" w:rsidTr="00AE2520">
        <w:tc>
          <w:tcPr>
            <w:tcW w:w="390" w:type="pct"/>
            <w:shd w:val="clear" w:color="auto" w:fill="auto"/>
            <w:tcMar>
              <w:top w:w="0" w:type="dxa"/>
              <w:bottom w:w="0" w:type="dxa"/>
            </w:tcMar>
            <w:vAlign w:val="center"/>
          </w:tcPr>
          <w:p w14:paraId="1FEE81DF"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w:t>
            </w:r>
          </w:p>
        </w:tc>
        <w:tc>
          <w:tcPr>
            <w:tcW w:w="3437" w:type="pct"/>
            <w:shd w:val="clear" w:color="auto" w:fill="auto"/>
            <w:tcMar>
              <w:top w:w="0" w:type="dxa"/>
              <w:bottom w:w="0" w:type="dxa"/>
            </w:tcMar>
            <w:vAlign w:val="center"/>
          </w:tcPr>
          <w:p w14:paraId="1BF90D2C"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Undistributed profit after tax in 2023</w:t>
            </w:r>
          </w:p>
        </w:tc>
        <w:tc>
          <w:tcPr>
            <w:tcW w:w="1173" w:type="pct"/>
            <w:shd w:val="clear" w:color="auto" w:fill="auto"/>
            <w:tcMar>
              <w:top w:w="0" w:type="dxa"/>
              <w:bottom w:w="0" w:type="dxa"/>
            </w:tcMar>
            <w:vAlign w:val="center"/>
          </w:tcPr>
          <w:p w14:paraId="3C7B1D90"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14,238,339,289</w:t>
            </w:r>
          </w:p>
        </w:tc>
      </w:tr>
      <w:tr w:rsidR="00BD3B74" w:rsidRPr="00B54703" w14:paraId="6E8B4BE7" w14:textId="77777777" w:rsidTr="00AE2520">
        <w:tc>
          <w:tcPr>
            <w:tcW w:w="390" w:type="pct"/>
            <w:shd w:val="clear" w:color="auto" w:fill="auto"/>
            <w:tcMar>
              <w:top w:w="0" w:type="dxa"/>
              <w:bottom w:w="0" w:type="dxa"/>
            </w:tcMar>
            <w:vAlign w:val="center"/>
          </w:tcPr>
          <w:p w14:paraId="14E4BCE6"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1.1</w:t>
            </w:r>
          </w:p>
        </w:tc>
        <w:tc>
          <w:tcPr>
            <w:tcW w:w="3437" w:type="pct"/>
            <w:shd w:val="clear" w:color="auto" w:fill="auto"/>
            <w:tcMar>
              <w:top w:w="0" w:type="dxa"/>
              <w:bottom w:w="0" w:type="dxa"/>
            </w:tcMar>
            <w:vAlign w:val="center"/>
          </w:tcPr>
          <w:p w14:paraId="262F75D5"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 The Holding Company’s profit after tax in business results of 2023</w:t>
            </w:r>
          </w:p>
        </w:tc>
        <w:tc>
          <w:tcPr>
            <w:tcW w:w="1173" w:type="pct"/>
            <w:shd w:val="clear" w:color="auto" w:fill="auto"/>
            <w:tcMar>
              <w:top w:w="0" w:type="dxa"/>
              <w:bottom w:w="0" w:type="dxa"/>
            </w:tcMar>
            <w:vAlign w:val="center"/>
          </w:tcPr>
          <w:p w14:paraId="05C841A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14,237,035,694</w:t>
            </w:r>
          </w:p>
        </w:tc>
      </w:tr>
      <w:tr w:rsidR="00BD3B74" w:rsidRPr="00B54703" w14:paraId="7D0B056C" w14:textId="77777777" w:rsidTr="00AE2520">
        <w:tc>
          <w:tcPr>
            <w:tcW w:w="390" w:type="pct"/>
            <w:shd w:val="clear" w:color="auto" w:fill="auto"/>
            <w:tcMar>
              <w:top w:w="0" w:type="dxa"/>
              <w:bottom w:w="0" w:type="dxa"/>
            </w:tcMar>
            <w:vAlign w:val="center"/>
          </w:tcPr>
          <w:p w14:paraId="70EBCB8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1.2</w:t>
            </w:r>
          </w:p>
        </w:tc>
        <w:tc>
          <w:tcPr>
            <w:tcW w:w="3437" w:type="pct"/>
            <w:shd w:val="clear" w:color="auto" w:fill="auto"/>
            <w:tcMar>
              <w:top w:w="0" w:type="dxa"/>
              <w:bottom w:w="0" w:type="dxa"/>
            </w:tcMar>
            <w:vAlign w:val="center"/>
          </w:tcPr>
          <w:p w14:paraId="20EB3E54"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 The Holding Company’s adjusted profit after tax in 2022</w:t>
            </w:r>
          </w:p>
        </w:tc>
        <w:tc>
          <w:tcPr>
            <w:tcW w:w="1173" w:type="pct"/>
            <w:shd w:val="clear" w:color="auto" w:fill="auto"/>
            <w:tcMar>
              <w:top w:w="0" w:type="dxa"/>
              <w:bottom w:w="0" w:type="dxa"/>
            </w:tcMar>
            <w:vAlign w:val="center"/>
          </w:tcPr>
          <w:p w14:paraId="7BC2D8FB"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1,303,595</w:t>
            </w:r>
          </w:p>
        </w:tc>
      </w:tr>
      <w:tr w:rsidR="00BD3B74" w:rsidRPr="00B54703" w14:paraId="42E77239" w14:textId="77777777" w:rsidTr="00AE2520">
        <w:tc>
          <w:tcPr>
            <w:tcW w:w="390" w:type="pct"/>
            <w:shd w:val="clear" w:color="auto" w:fill="auto"/>
            <w:tcMar>
              <w:top w:w="0" w:type="dxa"/>
              <w:bottom w:w="0" w:type="dxa"/>
            </w:tcMar>
            <w:vAlign w:val="center"/>
          </w:tcPr>
          <w:p w14:paraId="2ADC0456"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w:t>
            </w:r>
          </w:p>
        </w:tc>
        <w:tc>
          <w:tcPr>
            <w:tcW w:w="3437" w:type="pct"/>
            <w:shd w:val="clear" w:color="auto" w:fill="auto"/>
            <w:tcMar>
              <w:top w:w="0" w:type="dxa"/>
              <w:bottom w:w="0" w:type="dxa"/>
            </w:tcMar>
            <w:vAlign w:val="center"/>
          </w:tcPr>
          <w:p w14:paraId="559F13B5"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Appropriation for investment and development fund</w:t>
            </w:r>
          </w:p>
        </w:tc>
        <w:tc>
          <w:tcPr>
            <w:tcW w:w="1173" w:type="pct"/>
            <w:shd w:val="clear" w:color="auto" w:fill="auto"/>
            <w:tcMar>
              <w:top w:w="0" w:type="dxa"/>
              <w:bottom w:w="0" w:type="dxa"/>
            </w:tcMar>
            <w:vAlign w:val="center"/>
          </w:tcPr>
          <w:p w14:paraId="52C3F6FF"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0</w:t>
            </w:r>
          </w:p>
        </w:tc>
      </w:tr>
      <w:tr w:rsidR="00BD3B74" w:rsidRPr="00B54703" w14:paraId="2462A6C0" w14:textId="77777777" w:rsidTr="00AE2520">
        <w:tc>
          <w:tcPr>
            <w:tcW w:w="390" w:type="pct"/>
            <w:shd w:val="clear" w:color="auto" w:fill="auto"/>
            <w:tcMar>
              <w:top w:w="0" w:type="dxa"/>
              <w:bottom w:w="0" w:type="dxa"/>
            </w:tcMar>
            <w:vAlign w:val="center"/>
          </w:tcPr>
          <w:p w14:paraId="4415C987"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3</w:t>
            </w:r>
          </w:p>
        </w:tc>
        <w:tc>
          <w:tcPr>
            <w:tcW w:w="3437" w:type="pct"/>
            <w:shd w:val="clear" w:color="auto" w:fill="auto"/>
            <w:tcMar>
              <w:top w:w="0" w:type="dxa"/>
              <w:bottom w:w="0" w:type="dxa"/>
            </w:tcMar>
            <w:vAlign w:val="center"/>
          </w:tcPr>
          <w:p w14:paraId="12E10B33"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Appropriation for bonus and welfare fund</w:t>
            </w:r>
          </w:p>
        </w:tc>
        <w:tc>
          <w:tcPr>
            <w:tcW w:w="1173" w:type="pct"/>
            <w:shd w:val="clear" w:color="auto" w:fill="auto"/>
            <w:tcMar>
              <w:top w:w="0" w:type="dxa"/>
              <w:bottom w:w="0" w:type="dxa"/>
            </w:tcMar>
            <w:vAlign w:val="center"/>
          </w:tcPr>
          <w:p w14:paraId="5E775E1F"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1,139,067,143</w:t>
            </w:r>
          </w:p>
        </w:tc>
      </w:tr>
      <w:tr w:rsidR="00BD3B74" w:rsidRPr="00B54703" w14:paraId="375FF0EA" w14:textId="77777777" w:rsidTr="00AE2520">
        <w:tc>
          <w:tcPr>
            <w:tcW w:w="390" w:type="pct"/>
            <w:shd w:val="clear" w:color="auto" w:fill="auto"/>
            <w:tcMar>
              <w:top w:w="0" w:type="dxa"/>
              <w:bottom w:w="0" w:type="dxa"/>
            </w:tcMar>
            <w:vAlign w:val="center"/>
          </w:tcPr>
          <w:p w14:paraId="77A3E545" w14:textId="77777777" w:rsidR="00BD3B74" w:rsidRPr="00B54703" w:rsidRDefault="00BD3B74" w:rsidP="00AE2520">
            <w:pPr>
              <w:spacing w:after="120" w:line="360" w:lineRule="auto"/>
              <w:rPr>
                <w:rFonts w:ascii="Arial" w:eastAsia="Arial" w:hAnsi="Arial" w:cs="Arial"/>
                <w:color w:val="010000"/>
                <w:sz w:val="20"/>
                <w:szCs w:val="20"/>
              </w:rPr>
            </w:pPr>
          </w:p>
        </w:tc>
        <w:tc>
          <w:tcPr>
            <w:tcW w:w="3437" w:type="pct"/>
            <w:shd w:val="clear" w:color="auto" w:fill="auto"/>
            <w:tcMar>
              <w:top w:w="0" w:type="dxa"/>
              <w:bottom w:w="0" w:type="dxa"/>
            </w:tcMar>
            <w:vAlign w:val="center"/>
          </w:tcPr>
          <w:p w14:paraId="659F79E1"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 Appropriation for bonus fund (5%)</w:t>
            </w:r>
          </w:p>
        </w:tc>
        <w:tc>
          <w:tcPr>
            <w:tcW w:w="1173" w:type="pct"/>
            <w:shd w:val="clear" w:color="auto" w:fill="auto"/>
            <w:tcMar>
              <w:top w:w="0" w:type="dxa"/>
              <w:bottom w:w="0" w:type="dxa"/>
            </w:tcMar>
            <w:vAlign w:val="center"/>
          </w:tcPr>
          <w:p w14:paraId="3213A9A5"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711,916,964</w:t>
            </w:r>
          </w:p>
        </w:tc>
      </w:tr>
      <w:tr w:rsidR="00BD3B74" w:rsidRPr="00B54703" w14:paraId="77CE8C4E" w14:textId="77777777" w:rsidTr="00AE2520">
        <w:tc>
          <w:tcPr>
            <w:tcW w:w="390" w:type="pct"/>
            <w:shd w:val="clear" w:color="auto" w:fill="auto"/>
            <w:tcMar>
              <w:top w:w="0" w:type="dxa"/>
              <w:bottom w:w="0" w:type="dxa"/>
            </w:tcMar>
            <w:vAlign w:val="center"/>
          </w:tcPr>
          <w:p w14:paraId="76AA0FE7" w14:textId="77777777" w:rsidR="00BD3B74" w:rsidRPr="00B54703" w:rsidRDefault="00BD3B74" w:rsidP="00AE2520">
            <w:pPr>
              <w:spacing w:after="120" w:line="360" w:lineRule="auto"/>
              <w:rPr>
                <w:rFonts w:ascii="Arial" w:eastAsia="Arial" w:hAnsi="Arial" w:cs="Arial"/>
                <w:color w:val="010000"/>
                <w:sz w:val="20"/>
                <w:szCs w:val="20"/>
              </w:rPr>
            </w:pPr>
          </w:p>
        </w:tc>
        <w:tc>
          <w:tcPr>
            <w:tcW w:w="3437" w:type="pct"/>
            <w:shd w:val="clear" w:color="auto" w:fill="auto"/>
            <w:tcMar>
              <w:top w:w="0" w:type="dxa"/>
              <w:bottom w:w="0" w:type="dxa"/>
            </w:tcMar>
            <w:vAlign w:val="center"/>
          </w:tcPr>
          <w:p w14:paraId="75311B62"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 Appropriation for welfare fund (3%)</w:t>
            </w:r>
          </w:p>
        </w:tc>
        <w:tc>
          <w:tcPr>
            <w:tcW w:w="1173" w:type="pct"/>
            <w:shd w:val="clear" w:color="auto" w:fill="auto"/>
            <w:tcMar>
              <w:top w:w="0" w:type="dxa"/>
              <w:bottom w:w="0" w:type="dxa"/>
            </w:tcMar>
            <w:vAlign w:val="center"/>
          </w:tcPr>
          <w:p w14:paraId="77F47236"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427,150,179</w:t>
            </w:r>
          </w:p>
        </w:tc>
      </w:tr>
      <w:tr w:rsidR="00BD3B74" w:rsidRPr="00B54703" w14:paraId="6AF04AE5" w14:textId="77777777" w:rsidTr="00AE2520">
        <w:tc>
          <w:tcPr>
            <w:tcW w:w="390" w:type="pct"/>
            <w:shd w:val="clear" w:color="auto" w:fill="auto"/>
            <w:tcMar>
              <w:top w:w="0" w:type="dxa"/>
              <w:bottom w:w="0" w:type="dxa"/>
            </w:tcMar>
            <w:vAlign w:val="center"/>
          </w:tcPr>
          <w:p w14:paraId="49E994EE"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4</w:t>
            </w:r>
          </w:p>
        </w:tc>
        <w:tc>
          <w:tcPr>
            <w:tcW w:w="3437" w:type="pct"/>
            <w:shd w:val="clear" w:color="auto" w:fill="auto"/>
            <w:tcMar>
              <w:top w:w="0" w:type="dxa"/>
              <w:bottom w:w="0" w:type="dxa"/>
            </w:tcMar>
            <w:vAlign w:val="center"/>
          </w:tcPr>
          <w:p w14:paraId="21034D66"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 xml:space="preserve">Undistributed profit after tax </w:t>
            </w:r>
            <w:r w:rsidR="00BE6BC6" w:rsidRPr="00B54703">
              <w:rPr>
                <w:rFonts w:ascii="Arial" w:hAnsi="Arial" w:cs="Arial"/>
                <w:color w:val="010000"/>
                <w:sz w:val="20"/>
              </w:rPr>
              <w:t>transferred</w:t>
            </w:r>
            <w:r w:rsidRPr="00B54703">
              <w:rPr>
                <w:rFonts w:ascii="Arial" w:hAnsi="Arial" w:cs="Arial"/>
                <w:color w:val="010000"/>
                <w:sz w:val="20"/>
              </w:rPr>
              <w:t xml:space="preserve"> from previous years</w:t>
            </w:r>
          </w:p>
        </w:tc>
        <w:tc>
          <w:tcPr>
            <w:tcW w:w="1173" w:type="pct"/>
            <w:shd w:val="clear" w:color="auto" w:fill="auto"/>
            <w:tcMar>
              <w:top w:w="0" w:type="dxa"/>
              <w:bottom w:w="0" w:type="dxa"/>
            </w:tcMar>
            <w:vAlign w:val="center"/>
          </w:tcPr>
          <w:p w14:paraId="16BCFADA"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20,739,560,297</w:t>
            </w:r>
          </w:p>
        </w:tc>
      </w:tr>
      <w:tr w:rsidR="00BD3B74" w:rsidRPr="00B54703" w14:paraId="2D67B245" w14:textId="77777777" w:rsidTr="00AE2520">
        <w:tc>
          <w:tcPr>
            <w:tcW w:w="390" w:type="pct"/>
            <w:shd w:val="clear" w:color="auto" w:fill="auto"/>
            <w:tcMar>
              <w:top w:w="0" w:type="dxa"/>
              <w:bottom w:w="0" w:type="dxa"/>
            </w:tcMar>
            <w:vAlign w:val="center"/>
          </w:tcPr>
          <w:p w14:paraId="1F761AE5"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lastRenderedPageBreak/>
              <w:t>5</w:t>
            </w:r>
          </w:p>
        </w:tc>
        <w:tc>
          <w:tcPr>
            <w:tcW w:w="3437" w:type="pct"/>
            <w:shd w:val="clear" w:color="auto" w:fill="auto"/>
            <w:tcMar>
              <w:top w:w="0" w:type="dxa"/>
              <w:bottom w:w="0" w:type="dxa"/>
            </w:tcMar>
            <w:vAlign w:val="center"/>
          </w:tcPr>
          <w:p w14:paraId="10F285A8"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Undistributed profit after tax (5)= (1) - (2) - (3) +(4)</w:t>
            </w:r>
          </w:p>
        </w:tc>
        <w:tc>
          <w:tcPr>
            <w:tcW w:w="1173" w:type="pct"/>
            <w:shd w:val="clear" w:color="auto" w:fill="auto"/>
            <w:tcMar>
              <w:top w:w="0" w:type="dxa"/>
              <w:bottom w:w="0" w:type="dxa"/>
            </w:tcMar>
            <w:vAlign w:val="center"/>
          </w:tcPr>
          <w:p w14:paraId="42FE35EE"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33,838,832,443</w:t>
            </w:r>
          </w:p>
        </w:tc>
      </w:tr>
      <w:tr w:rsidR="00BD3B74" w:rsidRPr="00B54703" w14:paraId="66FB8DB4" w14:textId="77777777" w:rsidTr="00AE2520">
        <w:tc>
          <w:tcPr>
            <w:tcW w:w="390" w:type="pct"/>
            <w:shd w:val="clear" w:color="auto" w:fill="auto"/>
            <w:tcMar>
              <w:top w:w="0" w:type="dxa"/>
              <w:bottom w:w="0" w:type="dxa"/>
            </w:tcMar>
            <w:vAlign w:val="center"/>
          </w:tcPr>
          <w:p w14:paraId="7E2ECD7D"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6</w:t>
            </w:r>
          </w:p>
        </w:tc>
        <w:tc>
          <w:tcPr>
            <w:tcW w:w="3437" w:type="pct"/>
            <w:shd w:val="clear" w:color="auto" w:fill="auto"/>
            <w:tcMar>
              <w:top w:w="0" w:type="dxa"/>
              <w:bottom w:w="0" w:type="dxa"/>
            </w:tcMar>
            <w:vAlign w:val="center"/>
          </w:tcPr>
          <w:p w14:paraId="648E3F1A"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Dividend payment in 2023 (</w:t>
            </w:r>
            <w:r w:rsidR="00BE6BC6" w:rsidRPr="00B54703">
              <w:rPr>
                <w:rFonts w:ascii="Arial" w:hAnsi="Arial" w:cs="Arial"/>
                <w:color w:val="010000"/>
                <w:sz w:val="20"/>
              </w:rPr>
              <w:t>No dividend payment</w:t>
            </w:r>
            <w:r w:rsidRPr="00B54703">
              <w:rPr>
                <w:rFonts w:ascii="Arial" w:hAnsi="Arial" w:cs="Arial"/>
                <w:color w:val="010000"/>
                <w:sz w:val="20"/>
              </w:rPr>
              <w:t>)</w:t>
            </w:r>
          </w:p>
        </w:tc>
        <w:tc>
          <w:tcPr>
            <w:tcW w:w="1173" w:type="pct"/>
            <w:shd w:val="clear" w:color="auto" w:fill="auto"/>
            <w:tcMar>
              <w:top w:w="0" w:type="dxa"/>
              <w:bottom w:w="0" w:type="dxa"/>
            </w:tcMar>
            <w:vAlign w:val="center"/>
          </w:tcPr>
          <w:p w14:paraId="4017AAAD"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0</w:t>
            </w:r>
          </w:p>
        </w:tc>
      </w:tr>
      <w:tr w:rsidR="00BD3B74" w:rsidRPr="00B54703" w14:paraId="11C6141C" w14:textId="77777777" w:rsidTr="00AE2520">
        <w:tc>
          <w:tcPr>
            <w:tcW w:w="390" w:type="pct"/>
            <w:shd w:val="clear" w:color="auto" w:fill="auto"/>
            <w:tcMar>
              <w:top w:w="0" w:type="dxa"/>
              <w:bottom w:w="0" w:type="dxa"/>
            </w:tcMar>
            <w:vAlign w:val="center"/>
          </w:tcPr>
          <w:p w14:paraId="5B7830F1"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7</w:t>
            </w:r>
          </w:p>
        </w:tc>
        <w:tc>
          <w:tcPr>
            <w:tcW w:w="3437" w:type="pct"/>
            <w:shd w:val="clear" w:color="auto" w:fill="auto"/>
            <w:tcMar>
              <w:top w:w="0" w:type="dxa"/>
              <w:bottom w:w="0" w:type="dxa"/>
            </w:tcMar>
            <w:vAlign w:val="center"/>
          </w:tcPr>
          <w:p w14:paraId="2CFA85BD"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Remaining undistributed profit after tax (7) = (5) - (6)</w:t>
            </w:r>
          </w:p>
        </w:tc>
        <w:tc>
          <w:tcPr>
            <w:tcW w:w="1173" w:type="pct"/>
            <w:shd w:val="clear" w:color="auto" w:fill="auto"/>
            <w:tcMar>
              <w:top w:w="0" w:type="dxa"/>
              <w:bottom w:w="0" w:type="dxa"/>
            </w:tcMar>
            <w:vAlign w:val="center"/>
          </w:tcPr>
          <w:p w14:paraId="21E964A0" w14:textId="77777777" w:rsidR="00BD3B74" w:rsidRPr="00B54703" w:rsidRDefault="0012545E" w:rsidP="00AE2520">
            <w:pPr>
              <w:pBdr>
                <w:top w:val="nil"/>
                <w:left w:val="nil"/>
                <w:bottom w:val="nil"/>
                <w:right w:val="nil"/>
                <w:between w:val="nil"/>
              </w:pBdr>
              <w:spacing w:after="120" w:line="360" w:lineRule="auto"/>
              <w:rPr>
                <w:rFonts w:ascii="Arial" w:eastAsia="Arial" w:hAnsi="Arial" w:cs="Arial"/>
                <w:color w:val="010000"/>
                <w:sz w:val="20"/>
                <w:szCs w:val="20"/>
              </w:rPr>
            </w:pPr>
            <w:r w:rsidRPr="00B54703">
              <w:rPr>
                <w:rFonts w:ascii="Arial" w:hAnsi="Arial" w:cs="Arial"/>
                <w:color w:val="010000"/>
                <w:sz w:val="20"/>
              </w:rPr>
              <w:t>33,838,832,443</w:t>
            </w:r>
          </w:p>
        </w:tc>
      </w:tr>
    </w:tbl>
    <w:p w14:paraId="76FE42AC"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 Note: The Company plans not to pay dividends in 2023 to supplement capital for its production and business activities.</w:t>
      </w:r>
    </w:p>
    <w:p w14:paraId="1350ABC9"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‎‎Article 7. Approve Proposal No. 42/2024/TT-HDQT</w:t>
      </w:r>
      <w:r w:rsidR="00865616" w:rsidRPr="00B54703">
        <w:rPr>
          <w:rFonts w:ascii="Arial" w:hAnsi="Arial" w:cs="Arial"/>
          <w:color w:val="010000"/>
          <w:sz w:val="20"/>
        </w:rPr>
        <w:t xml:space="preserve"> of the Board of Directors</w:t>
      </w:r>
      <w:r w:rsidRPr="00B54703">
        <w:rPr>
          <w:rFonts w:ascii="Arial" w:hAnsi="Arial" w:cs="Arial"/>
          <w:color w:val="010000"/>
          <w:sz w:val="20"/>
        </w:rPr>
        <w:t xml:space="preserve"> on approval of the remuneration plan for the Board of Directors and the Supervisory Board in 2023 and the plan for 2024;</w:t>
      </w:r>
    </w:p>
    <w:p w14:paraId="18DAF5B2"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‎‎Article 8. Approve Proposal No. 43/2024/TT-HDQT </w:t>
      </w:r>
      <w:r w:rsidR="00865616" w:rsidRPr="00B54703">
        <w:rPr>
          <w:rFonts w:ascii="Arial" w:hAnsi="Arial" w:cs="Arial"/>
          <w:color w:val="010000"/>
          <w:sz w:val="20"/>
        </w:rPr>
        <w:t xml:space="preserve">of the Board of Directors </w:t>
      </w:r>
      <w:r w:rsidRPr="00B54703">
        <w:rPr>
          <w:rFonts w:ascii="Arial" w:hAnsi="Arial" w:cs="Arial"/>
          <w:color w:val="010000"/>
          <w:sz w:val="20"/>
        </w:rPr>
        <w:t>on approval of transactions between the Company and its related parties;</w:t>
      </w:r>
    </w:p>
    <w:p w14:paraId="23105F92" w14:textId="305A9448"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‎‎Article 9. Approve Proposal No. 44/2024/TT-HDQT </w:t>
      </w:r>
      <w:r w:rsidR="00865616" w:rsidRPr="00B54703">
        <w:rPr>
          <w:rFonts w:ascii="Arial" w:hAnsi="Arial" w:cs="Arial"/>
          <w:color w:val="010000"/>
          <w:sz w:val="20"/>
        </w:rPr>
        <w:t xml:space="preserve">of the Board of Directors </w:t>
      </w:r>
      <w:r w:rsidRPr="00B54703">
        <w:rPr>
          <w:rFonts w:ascii="Arial" w:hAnsi="Arial" w:cs="Arial"/>
          <w:color w:val="010000"/>
          <w:sz w:val="20"/>
        </w:rPr>
        <w:t xml:space="preserve">on cancellation of the plan on bonus share </w:t>
      </w:r>
      <w:r w:rsidR="00842B3D">
        <w:rPr>
          <w:rFonts w:ascii="Arial" w:hAnsi="Arial" w:cs="Arial"/>
          <w:color w:val="010000"/>
          <w:sz w:val="20"/>
        </w:rPr>
        <w:t>issue</w:t>
      </w:r>
      <w:r w:rsidRPr="00B54703">
        <w:rPr>
          <w:rFonts w:ascii="Arial" w:hAnsi="Arial" w:cs="Arial"/>
          <w:color w:val="010000"/>
          <w:sz w:val="20"/>
        </w:rPr>
        <w:t xml:space="preserve"> to employees that the Company approved via General Mandate 2023 02/2023/NQ-DHDCD dated June 19, 2023 and approval of the plan on bonus share </w:t>
      </w:r>
      <w:r w:rsidR="00842B3D">
        <w:rPr>
          <w:rFonts w:ascii="Arial" w:hAnsi="Arial" w:cs="Arial"/>
          <w:color w:val="010000"/>
          <w:sz w:val="20"/>
        </w:rPr>
        <w:t>issue</w:t>
      </w:r>
      <w:r w:rsidRPr="00B54703">
        <w:rPr>
          <w:rFonts w:ascii="Arial" w:hAnsi="Arial" w:cs="Arial"/>
          <w:color w:val="010000"/>
          <w:sz w:val="20"/>
        </w:rPr>
        <w:t xml:space="preserve"> to the Company's employees in 2024;</w:t>
      </w:r>
    </w:p>
    <w:p w14:paraId="462F1677" w14:textId="77777777" w:rsidR="00BD3B74" w:rsidRPr="00B54703" w:rsidRDefault="00865616" w:rsidP="00842B3D">
      <w:pPr>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Employee Stock Ownership Plan </w:t>
      </w:r>
      <w:r w:rsidR="0012545E" w:rsidRPr="00B54703">
        <w:rPr>
          <w:rFonts w:ascii="Arial" w:hAnsi="Arial" w:cs="Arial"/>
          <w:color w:val="010000"/>
          <w:sz w:val="20"/>
        </w:rPr>
        <w:t>(ESOP)</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743"/>
        <w:gridCol w:w="6268"/>
      </w:tblGrid>
      <w:tr w:rsidR="00865616" w:rsidRPr="00B54703" w14:paraId="63176E56" w14:textId="77777777" w:rsidTr="00AE2520">
        <w:tc>
          <w:tcPr>
            <w:tcW w:w="1522" w:type="pct"/>
            <w:shd w:val="clear" w:color="auto" w:fill="auto"/>
            <w:tcMar>
              <w:top w:w="0" w:type="dxa"/>
              <w:left w:w="0" w:type="dxa"/>
              <w:bottom w:w="0" w:type="dxa"/>
              <w:right w:w="0" w:type="dxa"/>
            </w:tcMar>
            <w:vAlign w:val="center"/>
          </w:tcPr>
          <w:p w14:paraId="177DB670"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Share name</w:t>
            </w:r>
          </w:p>
        </w:tc>
        <w:tc>
          <w:tcPr>
            <w:tcW w:w="3478" w:type="pct"/>
            <w:shd w:val="clear" w:color="auto" w:fill="auto"/>
            <w:tcMar>
              <w:top w:w="0" w:type="dxa"/>
              <w:left w:w="0" w:type="dxa"/>
              <w:bottom w:w="0" w:type="dxa"/>
              <w:right w:w="0" w:type="dxa"/>
            </w:tcMar>
            <w:vAlign w:val="center"/>
          </w:tcPr>
          <w:p w14:paraId="4CCCAD0B"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Shares of VINA2 Investment and Construction Joint Stock Company</w:t>
            </w:r>
          </w:p>
        </w:tc>
      </w:tr>
      <w:tr w:rsidR="00865616" w:rsidRPr="00B54703" w14:paraId="75F911F9" w14:textId="77777777" w:rsidTr="00AE2520">
        <w:tc>
          <w:tcPr>
            <w:tcW w:w="1522" w:type="pct"/>
            <w:shd w:val="clear" w:color="auto" w:fill="auto"/>
            <w:tcMar>
              <w:top w:w="0" w:type="dxa"/>
              <w:left w:w="0" w:type="dxa"/>
              <w:bottom w:w="0" w:type="dxa"/>
              <w:right w:w="0" w:type="dxa"/>
            </w:tcMar>
            <w:vAlign w:val="center"/>
          </w:tcPr>
          <w:p w14:paraId="14F0D64D"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Type of shares issued</w:t>
            </w:r>
          </w:p>
        </w:tc>
        <w:tc>
          <w:tcPr>
            <w:tcW w:w="3478" w:type="pct"/>
            <w:shd w:val="clear" w:color="auto" w:fill="auto"/>
            <w:tcMar>
              <w:top w:w="0" w:type="dxa"/>
              <w:left w:w="0" w:type="dxa"/>
              <w:bottom w:w="0" w:type="dxa"/>
              <w:right w:w="0" w:type="dxa"/>
            </w:tcMar>
            <w:vAlign w:val="center"/>
          </w:tcPr>
          <w:p w14:paraId="765A0184"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Common shares</w:t>
            </w:r>
          </w:p>
        </w:tc>
      </w:tr>
      <w:tr w:rsidR="00865616" w:rsidRPr="00B54703" w14:paraId="6B034B4F" w14:textId="77777777" w:rsidTr="00AE2520">
        <w:tc>
          <w:tcPr>
            <w:tcW w:w="1522" w:type="pct"/>
            <w:shd w:val="clear" w:color="auto" w:fill="auto"/>
            <w:tcMar>
              <w:top w:w="0" w:type="dxa"/>
              <w:left w:w="0" w:type="dxa"/>
              <w:bottom w:w="0" w:type="dxa"/>
              <w:right w:w="0" w:type="dxa"/>
            </w:tcMar>
            <w:vAlign w:val="center"/>
          </w:tcPr>
          <w:p w14:paraId="6F336262"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Par value</w:t>
            </w:r>
          </w:p>
        </w:tc>
        <w:tc>
          <w:tcPr>
            <w:tcW w:w="3478" w:type="pct"/>
            <w:shd w:val="clear" w:color="auto" w:fill="auto"/>
            <w:tcMar>
              <w:top w:w="0" w:type="dxa"/>
              <w:left w:w="0" w:type="dxa"/>
              <w:bottom w:w="0" w:type="dxa"/>
              <w:right w:w="0" w:type="dxa"/>
            </w:tcMar>
            <w:vAlign w:val="center"/>
          </w:tcPr>
          <w:p w14:paraId="21523D38" w14:textId="0429F056"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VND10,000/share</w:t>
            </w:r>
          </w:p>
        </w:tc>
      </w:tr>
      <w:tr w:rsidR="00865616" w:rsidRPr="00B54703" w14:paraId="0AB92BE9" w14:textId="77777777" w:rsidTr="00AE2520">
        <w:tc>
          <w:tcPr>
            <w:tcW w:w="1522" w:type="pct"/>
            <w:shd w:val="clear" w:color="auto" w:fill="auto"/>
            <w:tcMar>
              <w:top w:w="0" w:type="dxa"/>
              <w:left w:w="0" w:type="dxa"/>
              <w:bottom w:w="0" w:type="dxa"/>
              <w:right w:w="0" w:type="dxa"/>
            </w:tcMar>
            <w:vAlign w:val="center"/>
          </w:tcPr>
          <w:p w14:paraId="786CF7DA" w14:textId="36F5F7F7" w:rsidR="00865616" w:rsidRPr="00B54703" w:rsidRDefault="00842B3D" w:rsidP="00AE2520">
            <w:pPr>
              <w:spacing w:after="120" w:line="360" w:lineRule="auto"/>
              <w:rPr>
                <w:rFonts w:ascii="Arial" w:eastAsia="Arial" w:hAnsi="Arial" w:cs="Arial"/>
                <w:color w:val="010000"/>
                <w:sz w:val="20"/>
                <w:szCs w:val="20"/>
              </w:rPr>
            </w:pPr>
            <w:r>
              <w:rPr>
                <w:rFonts w:ascii="Arial" w:hAnsi="Arial" w:cs="Arial"/>
                <w:color w:val="010000"/>
                <w:sz w:val="20"/>
              </w:rPr>
              <w:t>Issue</w:t>
            </w:r>
            <w:r w:rsidR="00865616" w:rsidRPr="00B54703">
              <w:rPr>
                <w:rFonts w:ascii="Arial" w:hAnsi="Arial" w:cs="Arial"/>
                <w:color w:val="010000"/>
                <w:sz w:val="20"/>
              </w:rPr>
              <w:t xml:space="preserve"> rate</w:t>
            </w:r>
          </w:p>
        </w:tc>
        <w:tc>
          <w:tcPr>
            <w:tcW w:w="3478" w:type="pct"/>
            <w:shd w:val="clear" w:color="auto" w:fill="auto"/>
            <w:tcMar>
              <w:top w:w="0" w:type="dxa"/>
              <w:left w:w="0" w:type="dxa"/>
              <w:bottom w:w="0" w:type="dxa"/>
              <w:right w:w="0" w:type="dxa"/>
            </w:tcMar>
            <w:vAlign w:val="center"/>
          </w:tcPr>
          <w:p w14:paraId="076D649A" w14:textId="69B3344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The </w:t>
            </w:r>
            <w:r w:rsidR="00842B3D">
              <w:rPr>
                <w:rFonts w:ascii="Arial" w:hAnsi="Arial" w:cs="Arial"/>
                <w:color w:val="010000"/>
                <w:sz w:val="20"/>
              </w:rPr>
              <w:t>issue</w:t>
            </w:r>
            <w:r w:rsidRPr="00B54703">
              <w:rPr>
                <w:rFonts w:ascii="Arial" w:hAnsi="Arial" w:cs="Arial"/>
                <w:color w:val="010000"/>
                <w:sz w:val="20"/>
              </w:rPr>
              <w:t xml:space="preserve"> rate is 2.34% of the Company's total outstanding shares</w:t>
            </w:r>
          </w:p>
        </w:tc>
      </w:tr>
      <w:tr w:rsidR="00865616" w:rsidRPr="00B54703" w14:paraId="28D01165" w14:textId="77777777" w:rsidTr="00AE2520">
        <w:tc>
          <w:tcPr>
            <w:tcW w:w="1522" w:type="pct"/>
            <w:shd w:val="clear" w:color="auto" w:fill="auto"/>
            <w:tcMar>
              <w:top w:w="0" w:type="dxa"/>
              <w:left w:w="0" w:type="dxa"/>
              <w:bottom w:w="0" w:type="dxa"/>
              <w:right w:w="0" w:type="dxa"/>
            </w:tcMar>
            <w:vAlign w:val="center"/>
          </w:tcPr>
          <w:p w14:paraId="7CD63373"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Expected number of issued shares</w:t>
            </w:r>
          </w:p>
        </w:tc>
        <w:tc>
          <w:tcPr>
            <w:tcW w:w="3478" w:type="pct"/>
            <w:shd w:val="clear" w:color="auto" w:fill="auto"/>
            <w:tcMar>
              <w:top w:w="0" w:type="dxa"/>
              <w:left w:w="0" w:type="dxa"/>
              <w:bottom w:w="0" w:type="dxa"/>
              <w:right w:w="0" w:type="dxa"/>
            </w:tcMar>
            <w:vAlign w:val="center"/>
          </w:tcPr>
          <w:p w14:paraId="4080D09E"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1,570,000 shares </w:t>
            </w:r>
          </w:p>
        </w:tc>
      </w:tr>
      <w:tr w:rsidR="00865616" w:rsidRPr="00B54703" w14:paraId="366BE7FA" w14:textId="77777777" w:rsidTr="00AE2520">
        <w:tc>
          <w:tcPr>
            <w:tcW w:w="1522" w:type="pct"/>
            <w:shd w:val="clear" w:color="auto" w:fill="auto"/>
            <w:tcMar>
              <w:top w:w="0" w:type="dxa"/>
              <w:left w:w="0" w:type="dxa"/>
              <w:bottom w:w="0" w:type="dxa"/>
              <w:right w:w="0" w:type="dxa"/>
            </w:tcMar>
            <w:vAlign w:val="center"/>
          </w:tcPr>
          <w:p w14:paraId="51381AEB"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Total value of shares issued according to par value</w:t>
            </w:r>
          </w:p>
        </w:tc>
        <w:tc>
          <w:tcPr>
            <w:tcW w:w="3478" w:type="pct"/>
            <w:shd w:val="clear" w:color="auto" w:fill="auto"/>
            <w:tcMar>
              <w:top w:w="0" w:type="dxa"/>
              <w:left w:w="0" w:type="dxa"/>
              <w:bottom w:w="0" w:type="dxa"/>
              <w:right w:w="0" w:type="dxa"/>
            </w:tcMar>
            <w:vAlign w:val="center"/>
          </w:tcPr>
          <w:p w14:paraId="706D914B" w14:textId="57F5C66B"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VND15,700,000,000 </w:t>
            </w:r>
          </w:p>
        </w:tc>
      </w:tr>
      <w:tr w:rsidR="00865616" w:rsidRPr="00B54703" w14:paraId="45F224F0" w14:textId="77777777" w:rsidTr="00AE2520">
        <w:tc>
          <w:tcPr>
            <w:tcW w:w="1522" w:type="pct"/>
            <w:shd w:val="clear" w:color="auto" w:fill="auto"/>
            <w:tcMar>
              <w:top w:w="0" w:type="dxa"/>
              <w:left w:w="0" w:type="dxa"/>
              <w:bottom w:w="0" w:type="dxa"/>
              <w:right w:w="0" w:type="dxa"/>
            </w:tcMar>
            <w:vAlign w:val="center"/>
          </w:tcPr>
          <w:p w14:paraId="64AF33DD" w14:textId="0BB71773"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Source of the </w:t>
            </w:r>
            <w:r w:rsidR="00842B3D">
              <w:rPr>
                <w:rFonts w:ascii="Arial" w:hAnsi="Arial" w:cs="Arial"/>
                <w:color w:val="010000"/>
                <w:sz w:val="20"/>
              </w:rPr>
              <w:t>issue</w:t>
            </w:r>
          </w:p>
        </w:tc>
        <w:tc>
          <w:tcPr>
            <w:tcW w:w="3478" w:type="pct"/>
            <w:shd w:val="clear" w:color="auto" w:fill="auto"/>
            <w:tcMar>
              <w:top w:w="0" w:type="dxa"/>
              <w:left w:w="0" w:type="dxa"/>
              <w:bottom w:w="0" w:type="dxa"/>
              <w:right w:w="0" w:type="dxa"/>
            </w:tcMar>
            <w:vAlign w:val="center"/>
          </w:tcPr>
          <w:p w14:paraId="3065A184"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Development and investment fund according to the Audited Financial Statements 2023 </w:t>
            </w:r>
          </w:p>
        </w:tc>
      </w:tr>
      <w:tr w:rsidR="00865616" w:rsidRPr="00B54703" w14:paraId="6CE5D6F0" w14:textId="77777777" w:rsidTr="00AE2520">
        <w:tc>
          <w:tcPr>
            <w:tcW w:w="1522" w:type="pct"/>
            <w:shd w:val="clear" w:color="auto" w:fill="auto"/>
            <w:tcMar>
              <w:top w:w="0" w:type="dxa"/>
              <w:left w:w="0" w:type="dxa"/>
              <w:bottom w:w="0" w:type="dxa"/>
              <w:right w:w="0" w:type="dxa"/>
            </w:tcMar>
            <w:vAlign w:val="center"/>
          </w:tcPr>
          <w:p w14:paraId="757FD8CF"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Criteria for employees eligible for the program</w:t>
            </w:r>
          </w:p>
        </w:tc>
        <w:tc>
          <w:tcPr>
            <w:tcW w:w="3478" w:type="pct"/>
            <w:shd w:val="clear" w:color="auto" w:fill="auto"/>
            <w:tcMar>
              <w:top w:w="0" w:type="dxa"/>
              <w:left w:w="0" w:type="dxa"/>
              <w:bottom w:w="0" w:type="dxa"/>
              <w:right w:w="0" w:type="dxa"/>
            </w:tcMar>
            <w:vAlign w:val="center"/>
          </w:tcPr>
          <w:p w14:paraId="44AD844C" w14:textId="18F8254F"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Key staff of the Company: The </w:t>
            </w:r>
            <w:r w:rsidR="00842B3D">
              <w:rPr>
                <w:rFonts w:ascii="Arial" w:hAnsi="Arial" w:cs="Arial"/>
                <w:color w:val="010000"/>
                <w:sz w:val="20"/>
              </w:rPr>
              <w:t>Managing Director, Deputy Managing Director and</w:t>
            </w:r>
            <w:r w:rsidRPr="00B54703">
              <w:rPr>
                <w:rFonts w:ascii="Arial" w:hAnsi="Arial" w:cs="Arial"/>
                <w:color w:val="010000"/>
                <w:sz w:val="20"/>
              </w:rPr>
              <w:t xml:space="preserve"> Chief Accountant.</w:t>
            </w:r>
          </w:p>
          <w:p w14:paraId="4FB91E44"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Those who have a long-term commitment to the Company, have signed an indefinite-term labor contract, and have worked at the Company for 6 months or more.</w:t>
            </w:r>
          </w:p>
          <w:p w14:paraId="0BCAFB8F"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The number of shares distributed to each person is determined based on position held and seniority at the Company, or other standards set by the Board of Directors for incentives and retaining highly qualified staff.</w:t>
            </w:r>
          </w:p>
          <w:p w14:paraId="05216329"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lastRenderedPageBreak/>
              <w:t>The General Meeting of Shareholders authorized the Board of Directors to prepare and approve the list of staff eligible for the program and the number of shares distributed to each person according to the above criteria and publicize it.</w:t>
            </w:r>
          </w:p>
        </w:tc>
      </w:tr>
      <w:tr w:rsidR="00865616" w:rsidRPr="00B54703" w14:paraId="2D1804CF" w14:textId="77777777" w:rsidTr="00AE2520">
        <w:tc>
          <w:tcPr>
            <w:tcW w:w="1522" w:type="pct"/>
            <w:shd w:val="clear" w:color="auto" w:fill="auto"/>
            <w:tcMar>
              <w:top w:w="0" w:type="dxa"/>
              <w:left w:w="0" w:type="dxa"/>
              <w:bottom w:w="0" w:type="dxa"/>
              <w:right w:w="0" w:type="dxa"/>
            </w:tcMar>
            <w:vAlign w:val="center"/>
          </w:tcPr>
          <w:p w14:paraId="4873941F"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lastRenderedPageBreak/>
              <w:t>Distribution method</w:t>
            </w:r>
          </w:p>
        </w:tc>
        <w:tc>
          <w:tcPr>
            <w:tcW w:w="3478" w:type="pct"/>
            <w:shd w:val="clear" w:color="auto" w:fill="auto"/>
            <w:tcMar>
              <w:top w:w="0" w:type="dxa"/>
              <w:left w:w="0" w:type="dxa"/>
              <w:bottom w:w="0" w:type="dxa"/>
              <w:right w:w="0" w:type="dxa"/>
            </w:tcMar>
            <w:vAlign w:val="center"/>
          </w:tcPr>
          <w:p w14:paraId="15064880"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Distributed at the Company's headquarters according to the list approved by the Board of Directors.</w:t>
            </w:r>
          </w:p>
        </w:tc>
      </w:tr>
      <w:tr w:rsidR="00865616" w:rsidRPr="00B54703" w14:paraId="0CED1F7F" w14:textId="77777777" w:rsidTr="00AE2520">
        <w:tc>
          <w:tcPr>
            <w:tcW w:w="1522" w:type="pct"/>
            <w:shd w:val="clear" w:color="auto" w:fill="auto"/>
            <w:tcMar>
              <w:top w:w="0" w:type="dxa"/>
              <w:left w:w="0" w:type="dxa"/>
              <w:bottom w:w="0" w:type="dxa"/>
              <w:right w:w="0" w:type="dxa"/>
            </w:tcMar>
            <w:vAlign w:val="center"/>
          </w:tcPr>
          <w:p w14:paraId="0D7D366B"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Transfer conditions</w:t>
            </w:r>
          </w:p>
        </w:tc>
        <w:tc>
          <w:tcPr>
            <w:tcW w:w="3478" w:type="pct"/>
            <w:shd w:val="clear" w:color="auto" w:fill="auto"/>
            <w:tcMar>
              <w:top w:w="0" w:type="dxa"/>
              <w:left w:w="0" w:type="dxa"/>
              <w:bottom w:w="0" w:type="dxa"/>
              <w:right w:w="0" w:type="dxa"/>
            </w:tcMar>
            <w:vAlign w:val="center"/>
          </w:tcPr>
          <w:p w14:paraId="179D69B6" w14:textId="351F57D2"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All ESOP shares are 100% restricted from transfer within 12 months from the date of </w:t>
            </w:r>
            <w:r w:rsidR="00842B3D">
              <w:rPr>
                <w:rFonts w:ascii="Arial" w:hAnsi="Arial" w:cs="Arial"/>
                <w:color w:val="010000"/>
                <w:sz w:val="20"/>
              </w:rPr>
              <w:t>issue</w:t>
            </w:r>
            <w:r w:rsidRPr="00B54703">
              <w:rPr>
                <w:rFonts w:ascii="Arial" w:hAnsi="Arial" w:cs="Arial"/>
                <w:color w:val="010000"/>
                <w:sz w:val="20"/>
              </w:rPr>
              <w:t xml:space="preserve"> completion.</w:t>
            </w:r>
          </w:p>
        </w:tc>
      </w:tr>
      <w:tr w:rsidR="00865616" w:rsidRPr="00B54703" w14:paraId="2DBA8B7F" w14:textId="77777777" w:rsidTr="00AE2520">
        <w:tc>
          <w:tcPr>
            <w:tcW w:w="1522" w:type="pct"/>
            <w:shd w:val="clear" w:color="auto" w:fill="auto"/>
            <w:tcMar>
              <w:top w:w="0" w:type="dxa"/>
              <w:left w:w="0" w:type="dxa"/>
              <w:bottom w:w="0" w:type="dxa"/>
              <w:right w:w="0" w:type="dxa"/>
            </w:tcMar>
            <w:vAlign w:val="center"/>
          </w:tcPr>
          <w:p w14:paraId="7FDDFD56"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Treasury shares buyback</w:t>
            </w:r>
          </w:p>
        </w:tc>
        <w:tc>
          <w:tcPr>
            <w:tcW w:w="3478" w:type="pct"/>
            <w:shd w:val="clear" w:color="auto" w:fill="auto"/>
            <w:tcMar>
              <w:top w:w="0" w:type="dxa"/>
              <w:left w:w="0" w:type="dxa"/>
              <w:bottom w:w="0" w:type="dxa"/>
              <w:right w:w="0" w:type="dxa"/>
            </w:tcMar>
            <w:vAlign w:val="center"/>
          </w:tcPr>
          <w:p w14:paraId="024CC0E9" w14:textId="4E33F36C"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Employees who resign within 12 months from the date of </w:t>
            </w:r>
            <w:r w:rsidR="00842B3D">
              <w:rPr>
                <w:rFonts w:ascii="Arial" w:hAnsi="Arial" w:cs="Arial"/>
                <w:color w:val="010000"/>
                <w:sz w:val="20"/>
              </w:rPr>
              <w:t>issue</w:t>
            </w:r>
            <w:r w:rsidRPr="00B54703">
              <w:rPr>
                <w:rFonts w:ascii="Arial" w:hAnsi="Arial" w:cs="Arial"/>
                <w:color w:val="010000"/>
                <w:sz w:val="20"/>
              </w:rPr>
              <w:t xml:space="preserve"> completion will have 100% of their shares and bonuses revoked by the Company.</w:t>
            </w:r>
          </w:p>
          <w:p w14:paraId="55915713" w14:textId="5187818F"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In case employees take time off from work after 12 months from the date of </w:t>
            </w:r>
            <w:r w:rsidR="00842B3D">
              <w:rPr>
                <w:rFonts w:ascii="Arial" w:hAnsi="Arial" w:cs="Arial"/>
                <w:color w:val="010000"/>
                <w:sz w:val="20"/>
              </w:rPr>
              <w:t>issue</w:t>
            </w:r>
            <w:r w:rsidRPr="00B54703">
              <w:rPr>
                <w:rFonts w:ascii="Arial" w:hAnsi="Arial" w:cs="Arial"/>
                <w:color w:val="010000"/>
                <w:sz w:val="20"/>
              </w:rPr>
              <w:t xml:space="preserve"> completion, their bonus shares will not be revoked.</w:t>
            </w:r>
          </w:p>
          <w:p w14:paraId="43C66918"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The Company's Board of Directors is authorized to amend the regulations on the revocation of shares of employees retiring under ESOP to accommodate the actual situation.</w:t>
            </w:r>
          </w:p>
        </w:tc>
      </w:tr>
      <w:tr w:rsidR="00865616" w:rsidRPr="00B54703" w14:paraId="0D1878C0" w14:textId="77777777" w:rsidTr="00AE2520">
        <w:tc>
          <w:tcPr>
            <w:tcW w:w="1522" w:type="pct"/>
            <w:shd w:val="clear" w:color="auto" w:fill="auto"/>
            <w:tcMar>
              <w:top w:w="0" w:type="dxa"/>
              <w:left w:w="0" w:type="dxa"/>
              <w:bottom w:w="0" w:type="dxa"/>
              <w:right w:w="0" w:type="dxa"/>
            </w:tcMar>
            <w:vAlign w:val="center"/>
          </w:tcPr>
          <w:p w14:paraId="68864F71" w14:textId="5893B905"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Expected </w:t>
            </w:r>
            <w:r w:rsidR="00842B3D">
              <w:rPr>
                <w:rFonts w:ascii="Arial" w:hAnsi="Arial" w:cs="Arial"/>
                <w:color w:val="010000"/>
                <w:sz w:val="20"/>
              </w:rPr>
              <w:t>issue</w:t>
            </w:r>
            <w:r w:rsidRPr="00B54703">
              <w:rPr>
                <w:rFonts w:ascii="Arial" w:hAnsi="Arial" w:cs="Arial"/>
                <w:color w:val="010000"/>
                <w:sz w:val="20"/>
              </w:rPr>
              <w:t xml:space="preserve"> time</w:t>
            </w:r>
          </w:p>
        </w:tc>
        <w:tc>
          <w:tcPr>
            <w:tcW w:w="3478" w:type="pct"/>
            <w:shd w:val="clear" w:color="auto" w:fill="auto"/>
            <w:tcMar>
              <w:top w:w="0" w:type="dxa"/>
              <w:left w:w="0" w:type="dxa"/>
              <w:bottom w:w="0" w:type="dxa"/>
              <w:right w:w="0" w:type="dxa"/>
            </w:tcMar>
            <w:vAlign w:val="center"/>
          </w:tcPr>
          <w:p w14:paraId="03A286C2" w14:textId="19C1EDA6"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 xml:space="preserve">Expected in Q3/2024 and after being approved by the State Securities Commission for </w:t>
            </w:r>
            <w:r w:rsidR="00842B3D">
              <w:rPr>
                <w:rFonts w:ascii="Arial" w:hAnsi="Arial" w:cs="Arial"/>
                <w:color w:val="010000"/>
                <w:sz w:val="20"/>
              </w:rPr>
              <w:t>issue</w:t>
            </w:r>
            <w:r w:rsidRPr="00B54703">
              <w:rPr>
                <w:rFonts w:ascii="Arial" w:hAnsi="Arial" w:cs="Arial"/>
                <w:color w:val="010000"/>
                <w:sz w:val="20"/>
              </w:rPr>
              <w:t>.</w:t>
            </w:r>
          </w:p>
        </w:tc>
      </w:tr>
      <w:tr w:rsidR="00865616" w:rsidRPr="00B54703" w14:paraId="076E2C6C" w14:textId="77777777" w:rsidTr="00AE2520">
        <w:tc>
          <w:tcPr>
            <w:tcW w:w="1522" w:type="pct"/>
            <w:shd w:val="clear" w:color="auto" w:fill="auto"/>
            <w:tcMar>
              <w:top w:w="0" w:type="dxa"/>
              <w:left w:w="0" w:type="dxa"/>
              <w:bottom w:w="0" w:type="dxa"/>
              <w:right w:w="0" w:type="dxa"/>
            </w:tcMar>
            <w:vAlign w:val="center"/>
          </w:tcPr>
          <w:p w14:paraId="7EDD2108"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Ensuring exchange rates for foreign investors</w:t>
            </w:r>
          </w:p>
        </w:tc>
        <w:tc>
          <w:tcPr>
            <w:tcW w:w="3478" w:type="pct"/>
            <w:shd w:val="clear" w:color="auto" w:fill="auto"/>
            <w:tcMar>
              <w:top w:w="0" w:type="dxa"/>
              <w:left w:w="0" w:type="dxa"/>
              <w:bottom w:w="0" w:type="dxa"/>
              <w:right w:w="0" w:type="dxa"/>
            </w:tcMar>
            <w:vAlign w:val="center"/>
          </w:tcPr>
          <w:p w14:paraId="04493475" w14:textId="77777777" w:rsidR="00865616" w:rsidRPr="00B54703" w:rsidRDefault="00865616" w:rsidP="00AE2520">
            <w:pPr>
              <w:spacing w:after="120" w:line="360" w:lineRule="auto"/>
              <w:rPr>
                <w:rFonts w:ascii="Arial" w:eastAsia="Arial" w:hAnsi="Arial" w:cs="Arial"/>
                <w:color w:val="010000"/>
                <w:sz w:val="20"/>
                <w:szCs w:val="20"/>
              </w:rPr>
            </w:pPr>
            <w:r w:rsidRPr="00B54703">
              <w:rPr>
                <w:rFonts w:ascii="Arial" w:hAnsi="Arial" w:cs="Arial"/>
                <w:color w:val="010000"/>
                <w:sz w:val="20"/>
              </w:rPr>
              <w:t>The Board of Directors is authorized to approve the plan to reduce the ownership rate of foreign investors in the Company as per the provisions of law.</w:t>
            </w:r>
          </w:p>
        </w:tc>
      </w:tr>
    </w:tbl>
    <w:p w14:paraId="28AADC64" w14:textId="77777777" w:rsidR="00BD3B74" w:rsidRPr="00B54703" w:rsidRDefault="0012545E" w:rsidP="00842B3D">
      <w:pPr>
        <w:spacing w:after="120" w:line="360" w:lineRule="auto"/>
        <w:jc w:val="both"/>
        <w:rPr>
          <w:rFonts w:ascii="Arial" w:eastAsia="Arial" w:hAnsi="Arial" w:cs="Arial"/>
          <w:color w:val="010000"/>
          <w:sz w:val="20"/>
          <w:szCs w:val="20"/>
        </w:rPr>
      </w:pPr>
      <w:r w:rsidRPr="00B54703">
        <w:rPr>
          <w:rFonts w:ascii="Arial" w:hAnsi="Arial" w:cs="Arial"/>
          <w:color w:val="010000"/>
          <w:sz w:val="20"/>
        </w:rPr>
        <w:t>II. Registration for additional depository and additional listing</w:t>
      </w:r>
    </w:p>
    <w:p w14:paraId="3DD5A1CC" w14:textId="77777777" w:rsidR="00BD3B74" w:rsidRPr="00B54703" w:rsidRDefault="0012545E" w:rsidP="00842B3D">
      <w:pPr>
        <w:spacing w:after="120" w:line="360" w:lineRule="auto"/>
        <w:jc w:val="both"/>
        <w:rPr>
          <w:rFonts w:ascii="Arial" w:eastAsia="Arial" w:hAnsi="Arial" w:cs="Arial"/>
          <w:color w:val="010000"/>
          <w:sz w:val="20"/>
          <w:szCs w:val="20"/>
        </w:rPr>
      </w:pPr>
      <w:r w:rsidRPr="00B54703">
        <w:rPr>
          <w:rFonts w:ascii="Arial" w:hAnsi="Arial" w:cs="Arial"/>
          <w:color w:val="010000"/>
          <w:sz w:val="20"/>
        </w:rPr>
        <w:t>All additionally issued shares will be additionally deposited and listed by the Company as per regulations.</w:t>
      </w:r>
    </w:p>
    <w:p w14:paraId="47ACF529"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‎‎Article 10. Approve Proposal No. 47/2024/TT-HDQT</w:t>
      </w:r>
      <w:r w:rsidR="00865616" w:rsidRPr="00B54703">
        <w:rPr>
          <w:rFonts w:ascii="Arial" w:hAnsi="Arial" w:cs="Arial"/>
          <w:color w:val="010000"/>
          <w:sz w:val="20"/>
        </w:rPr>
        <w:t xml:space="preserve"> of the Board of Directors</w:t>
      </w:r>
      <w:r w:rsidRPr="00B54703">
        <w:rPr>
          <w:rFonts w:ascii="Arial" w:hAnsi="Arial" w:cs="Arial"/>
          <w:color w:val="010000"/>
          <w:sz w:val="20"/>
        </w:rPr>
        <w:t xml:space="preserve"> on </w:t>
      </w:r>
      <w:r w:rsidR="00865616" w:rsidRPr="00B54703">
        <w:rPr>
          <w:rFonts w:ascii="Arial" w:hAnsi="Arial" w:cs="Arial"/>
          <w:color w:val="010000"/>
          <w:sz w:val="20"/>
        </w:rPr>
        <w:t xml:space="preserve">the </w:t>
      </w:r>
      <w:r w:rsidRPr="00B54703">
        <w:rPr>
          <w:rFonts w:ascii="Arial" w:hAnsi="Arial" w:cs="Arial"/>
          <w:color w:val="010000"/>
          <w:sz w:val="20"/>
        </w:rPr>
        <w:t>supplement to business lines of the Company;</w:t>
      </w:r>
    </w:p>
    <w:p w14:paraId="51460EDE"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‎‎Article 11. Approve Proposal No. 45/2024/TT-HDQT </w:t>
      </w:r>
      <w:r w:rsidR="00865616" w:rsidRPr="00B54703">
        <w:rPr>
          <w:rFonts w:ascii="Arial" w:hAnsi="Arial" w:cs="Arial"/>
          <w:color w:val="010000"/>
          <w:sz w:val="20"/>
        </w:rPr>
        <w:t xml:space="preserve">of the Board of Directors </w:t>
      </w:r>
      <w:r w:rsidRPr="00B54703">
        <w:rPr>
          <w:rFonts w:ascii="Arial" w:hAnsi="Arial" w:cs="Arial"/>
          <w:color w:val="010000"/>
          <w:sz w:val="20"/>
        </w:rPr>
        <w:t>on approval of ending the 2019-2024 term and conducting the election of members of the Board of Directors and the Supervisory Board of the Company for the 2024-2029 term;</w:t>
      </w:r>
    </w:p>
    <w:p w14:paraId="07B546D9"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‎‎Article 12. Approve the results of member election to the Board of Directors for the 2024-2029 term of the Company as follows:</w:t>
      </w:r>
    </w:p>
    <w:p w14:paraId="506BB165" w14:textId="77777777" w:rsidR="00BD3B74" w:rsidRPr="00B54703" w:rsidRDefault="0012545E" w:rsidP="00842B3D">
      <w:pPr>
        <w:numPr>
          <w:ilvl w:val="0"/>
          <w:numId w:val="1"/>
        </w:numPr>
        <w:pBdr>
          <w:top w:val="nil"/>
          <w:left w:val="nil"/>
          <w:bottom w:val="nil"/>
          <w:right w:val="nil"/>
          <w:between w:val="nil"/>
        </w:pBdr>
        <w:tabs>
          <w:tab w:val="left" w:pos="432"/>
          <w:tab w:val="left" w:pos="1957"/>
        </w:tabs>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Mr. Do </w:t>
      </w:r>
      <w:proofErr w:type="spellStart"/>
      <w:r w:rsidRPr="00B54703">
        <w:rPr>
          <w:rFonts w:ascii="Arial" w:hAnsi="Arial" w:cs="Arial"/>
          <w:color w:val="010000"/>
          <w:sz w:val="20"/>
        </w:rPr>
        <w:t>Trong</w:t>
      </w:r>
      <w:proofErr w:type="spellEnd"/>
      <w:r w:rsidRPr="00B54703">
        <w:rPr>
          <w:rFonts w:ascii="Arial" w:hAnsi="Arial" w:cs="Arial"/>
          <w:color w:val="010000"/>
          <w:sz w:val="20"/>
        </w:rPr>
        <w:t xml:space="preserve"> Quynh - Member of the Board of Directors</w:t>
      </w:r>
    </w:p>
    <w:p w14:paraId="4E81633B" w14:textId="77777777" w:rsidR="00BD3B74" w:rsidRPr="00B54703" w:rsidRDefault="0012545E" w:rsidP="00842B3D">
      <w:pPr>
        <w:numPr>
          <w:ilvl w:val="0"/>
          <w:numId w:val="1"/>
        </w:numPr>
        <w:pBdr>
          <w:top w:val="nil"/>
          <w:left w:val="nil"/>
          <w:bottom w:val="nil"/>
          <w:right w:val="nil"/>
          <w:between w:val="nil"/>
        </w:pBdr>
        <w:tabs>
          <w:tab w:val="left" w:pos="432"/>
          <w:tab w:val="left" w:pos="1975"/>
        </w:tabs>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Mr. Nguyen Thanh </w:t>
      </w:r>
      <w:proofErr w:type="spellStart"/>
      <w:r w:rsidRPr="00B54703">
        <w:rPr>
          <w:rFonts w:ascii="Arial" w:hAnsi="Arial" w:cs="Arial"/>
          <w:color w:val="010000"/>
          <w:sz w:val="20"/>
        </w:rPr>
        <w:t>Tuyen</w:t>
      </w:r>
      <w:proofErr w:type="spellEnd"/>
      <w:r w:rsidRPr="00B54703">
        <w:rPr>
          <w:rFonts w:ascii="Arial" w:hAnsi="Arial" w:cs="Arial"/>
          <w:color w:val="010000"/>
          <w:sz w:val="20"/>
        </w:rPr>
        <w:t xml:space="preserve"> - Member of the Board of Directors</w:t>
      </w:r>
    </w:p>
    <w:p w14:paraId="54C8ABB8" w14:textId="77777777" w:rsidR="00BD3B74" w:rsidRPr="00B54703" w:rsidRDefault="0012545E" w:rsidP="00842B3D">
      <w:pPr>
        <w:numPr>
          <w:ilvl w:val="0"/>
          <w:numId w:val="1"/>
        </w:numPr>
        <w:pBdr>
          <w:top w:val="nil"/>
          <w:left w:val="nil"/>
          <w:bottom w:val="nil"/>
          <w:right w:val="nil"/>
          <w:between w:val="nil"/>
        </w:pBdr>
        <w:tabs>
          <w:tab w:val="left" w:pos="432"/>
          <w:tab w:val="left" w:pos="1978"/>
        </w:tabs>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Mr. Vu </w:t>
      </w:r>
      <w:proofErr w:type="spellStart"/>
      <w:r w:rsidRPr="00B54703">
        <w:rPr>
          <w:rFonts w:ascii="Arial" w:hAnsi="Arial" w:cs="Arial"/>
          <w:color w:val="010000"/>
          <w:sz w:val="20"/>
        </w:rPr>
        <w:t>Trong</w:t>
      </w:r>
      <w:proofErr w:type="spellEnd"/>
      <w:r w:rsidRPr="00B54703">
        <w:rPr>
          <w:rFonts w:ascii="Arial" w:hAnsi="Arial" w:cs="Arial"/>
          <w:color w:val="010000"/>
          <w:sz w:val="20"/>
        </w:rPr>
        <w:t xml:space="preserve"> Hung - Member of the Board of Directors</w:t>
      </w:r>
    </w:p>
    <w:p w14:paraId="31709127" w14:textId="77777777" w:rsidR="00BD3B74" w:rsidRPr="00B54703" w:rsidRDefault="0012545E" w:rsidP="00842B3D">
      <w:pPr>
        <w:numPr>
          <w:ilvl w:val="0"/>
          <w:numId w:val="1"/>
        </w:num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B54703">
        <w:rPr>
          <w:rFonts w:ascii="Arial" w:hAnsi="Arial" w:cs="Arial"/>
          <w:color w:val="010000"/>
          <w:sz w:val="20"/>
        </w:rPr>
        <w:lastRenderedPageBreak/>
        <w:t xml:space="preserve">Mr. Nguyen </w:t>
      </w:r>
      <w:proofErr w:type="spellStart"/>
      <w:r w:rsidRPr="00B54703">
        <w:rPr>
          <w:rFonts w:ascii="Arial" w:hAnsi="Arial" w:cs="Arial"/>
          <w:color w:val="010000"/>
          <w:sz w:val="20"/>
        </w:rPr>
        <w:t>Huy</w:t>
      </w:r>
      <w:proofErr w:type="spellEnd"/>
      <w:r w:rsidRPr="00B54703">
        <w:rPr>
          <w:rFonts w:ascii="Arial" w:hAnsi="Arial" w:cs="Arial"/>
          <w:color w:val="010000"/>
          <w:sz w:val="20"/>
        </w:rPr>
        <w:t xml:space="preserve"> Quang - Member of the Board of Directors</w:t>
      </w:r>
    </w:p>
    <w:p w14:paraId="467D60CE" w14:textId="77777777" w:rsidR="00BD3B74" w:rsidRPr="00B54703" w:rsidRDefault="0012545E" w:rsidP="00842B3D">
      <w:pPr>
        <w:numPr>
          <w:ilvl w:val="0"/>
          <w:numId w:val="1"/>
        </w:num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Mr. Ngo Viet </w:t>
      </w:r>
      <w:proofErr w:type="spellStart"/>
      <w:r w:rsidRPr="00B54703">
        <w:rPr>
          <w:rFonts w:ascii="Arial" w:hAnsi="Arial" w:cs="Arial"/>
          <w:color w:val="010000"/>
          <w:sz w:val="20"/>
        </w:rPr>
        <w:t>Hau</w:t>
      </w:r>
      <w:proofErr w:type="spellEnd"/>
      <w:r w:rsidRPr="00B54703">
        <w:rPr>
          <w:rFonts w:ascii="Arial" w:hAnsi="Arial" w:cs="Arial"/>
          <w:color w:val="010000"/>
          <w:sz w:val="20"/>
        </w:rPr>
        <w:t xml:space="preserve"> - Member of the Board of Directors</w:t>
      </w:r>
    </w:p>
    <w:p w14:paraId="52F79E4B"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‎‎Article 13. Approve the results of member election to the Supervisory Board for the term of the Company as follows:</w:t>
      </w:r>
    </w:p>
    <w:p w14:paraId="00808CD3" w14:textId="77777777" w:rsidR="00BD3B74" w:rsidRPr="00B54703" w:rsidRDefault="0012545E" w:rsidP="00842B3D">
      <w:pPr>
        <w:numPr>
          <w:ilvl w:val="0"/>
          <w:numId w:val="2"/>
        </w:numPr>
        <w:pBdr>
          <w:top w:val="nil"/>
          <w:left w:val="nil"/>
          <w:bottom w:val="nil"/>
          <w:right w:val="nil"/>
          <w:between w:val="nil"/>
        </w:pBdr>
        <w:tabs>
          <w:tab w:val="left" w:pos="432"/>
          <w:tab w:val="left" w:pos="1957"/>
        </w:tabs>
        <w:spacing w:after="120" w:line="360" w:lineRule="auto"/>
        <w:jc w:val="both"/>
        <w:rPr>
          <w:rFonts w:ascii="Arial" w:eastAsia="Arial" w:hAnsi="Arial" w:cs="Arial"/>
          <w:color w:val="010000"/>
          <w:sz w:val="20"/>
          <w:szCs w:val="20"/>
        </w:rPr>
      </w:pPr>
      <w:r w:rsidRPr="00B54703">
        <w:rPr>
          <w:rFonts w:ascii="Arial" w:hAnsi="Arial" w:cs="Arial"/>
          <w:color w:val="010000"/>
          <w:sz w:val="20"/>
        </w:rPr>
        <w:t>Ms. Nguyen Thi Thanh Hang - Member of the Supervisory Board</w:t>
      </w:r>
    </w:p>
    <w:p w14:paraId="5EA72B81" w14:textId="77777777" w:rsidR="00BD3B74" w:rsidRPr="00B54703" w:rsidRDefault="0012545E" w:rsidP="00842B3D">
      <w:pPr>
        <w:numPr>
          <w:ilvl w:val="0"/>
          <w:numId w:val="2"/>
        </w:num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B54703">
        <w:rPr>
          <w:rFonts w:ascii="Arial" w:hAnsi="Arial" w:cs="Arial"/>
          <w:color w:val="010000"/>
          <w:sz w:val="20"/>
        </w:rPr>
        <w:t xml:space="preserve">Mr. Nguyen Viet </w:t>
      </w:r>
      <w:proofErr w:type="spellStart"/>
      <w:r w:rsidRPr="00B54703">
        <w:rPr>
          <w:rFonts w:ascii="Arial" w:hAnsi="Arial" w:cs="Arial"/>
          <w:color w:val="010000"/>
          <w:sz w:val="20"/>
        </w:rPr>
        <w:t>Binh</w:t>
      </w:r>
      <w:proofErr w:type="spellEnd"/>
      <w:r w:rsidRPr="00B54703">
        <w:rPr>
          <w:rFonts w:ascii="Arial" w:hAnsi="Arial" w:cs="Arial"/>
          <w:color w:val="010000"/>
          <w:sz w:val="20"/>
        </w:rPr>
        <w:t xml:space="preserve"> - Member of the Supervisory Board</w:t>
      </w:r>
    </w:p>
    <w:p w14:paraId="4E3CDE30" w14:textId="77777777" w:rsidR="00BD3B74" w:rsidRPr="00B54703" w:rsidRDefault="0012545E" w:rsidP="00842B3D">
      <w:pPr>
        <w:numPr>
          <w:ilvl w:val="0"/>
          <w:numId w:val="2"/>
        </w:num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B54703">
        <w:rPr>
          <w:rFonts w:ascii="Arial" w:hAnsi="Arial" w:cs="Arial"/>
          <w:color w:val="010000"/>
          <w:sz w:val="20"/>
        </w:rPr>
        <w:t>Ms. Tran Thi Thu Huyen - Member of the Supervisory Board</w:t>
      </w:r>
    </w:p>
    <w:p w14:paraId="1024B314" w14:textId="77777777" w:rsidR="00BD3B74" w:rsidRPr="00B54703" w:rsidRDefault="0012545E" w:rsidP="00842B3D">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‎‎Article 14. Terms enforcement:</w:t>
      </w:r>
    </w:p>
    <w:p w14:paraId="6AF6BF5C" w14:textId="77777777"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This General Mandate takes effect from June 10, 2024.</w:t>
      </w:r>
    </w:p>
    <w:p w14:paraId="17181600" w14:textId="1AA1A1A2" w:rsidR="00BD3B74" w:rsidRPr="00B54703" w:rsidRDefault="0012545E" w:rsidP="00842B3D">
      <w:pPr>
        <w:pBdr>
          <w:top w:val="nil"/>
          <w:left w:val="nil"/>
          <w:bottom w:val="nil"/>
          <w:right w:val="nil"/>
          <w:between w:val="nil"/>
        </w:pBdr>
        <w:spacing w:after="120" w:line="360" w:lineRule="auto"/>
        <w:jc w:val="both"/>
        <w:rPr>
          <w:rFonts w:ascii="Arial" w:eastAsia="Arial" w:hAnsi="Arial" w:cs="Arial"/>
          <w:color w:val="010000"/>
          <w:sz w:val="20"/>
          <w:szCs w:val="20"/>
        </w:rPr>
      </w:pPr>
      <w:r w:rsidRPr="00B54703">
        <w:rPr>
          <w:rFonts w:ascii="Arial" w:hAnsi="Arial" w:cs="Arial"/>
          <w:color w:val="010000"/>
          <w:sz w:val="20"/>
        </w:rPr>
        <w:t>The General Meeting assigns the Board of Directors,</w:t>
      </w:r>
      <w:bookmarkStart w:id="0" w:name="_GoBack"/>
      <w:bookmarkEnd w:id="0"/>
      <w:r w:rsidRPr="00B54703">
        <w:rPr>
          <w:rFonts w:ascii="Arial" w:hAnsi="Arial" w:cs="Arial"/>
          <w:color w:val="010000"/>
          <w:sz w:val="20"/>
        </w:rPr>
        <w:t xml:space="preserve"> </w:t>
      </w:r>
      <w:r w:rsidR="00842B3D">
        <w:rPr>
          <w:rFonts w:ascii="Arial" w:hAnsi="Arial" w:cs="Arial"/>
          <w:color w:val="010000"/>
          <w:sz w:val="20"/>
        </w:rPr>
        <w:t xml:space="preserve">Executive Board and </w:t>
      </w:r>
      <w:r w:rsidRPr="00B54703">
        <w:rPr>
          <w:rFonts w:ascii="Arial" w:hAnsi="Arial" w:cs="Arial"/>
          <w:color w:val="010000"/>
          <w:sz w:val="20"/>
        </w:rPr>
        <w:t xml:space="preserve">Supervisory Board of the Company to organize the implementation of the contents approved at the Meeting </w:t>
      </w:r>
      <w:r w:rsidR="00865616" w:rsidRPr="00B54703">
        <w:rPr>
          <w:rFonts w:ascii="Arial" w:hAnsi="Arial" w:cs="Arial"/>
          <w:color w:val="010000"/>
          <w:sz w:val="20"/>
        </w:rPr>
        <w:t>based on</w:t>
      </w:r>
      <w:r w:rsidRPr="00B54703">
        <w:rPr>
          <w:rFonts w:ascii="Arial" w:hAnsi="Arial" w:cs="Arial"/>
          <w:color w:val="010000"/>
          <w:sz w:val="20"/>
        </w:rPr>
        <w:t xml:space="preserve"> ensuring the interests of bo</w:t>
      </w:r>
      <w:r w:rsidR="00842B3D">
        <w:rPr>
          <w:rFonts w:ascii="Arial" w:hAnsi="Arial" w:cs="Arial"/>
          <w:color w:val="010000"/>
          <w:sz w:val="20"/>
        </w:rPr>
        <w:t>th the Company and shareholders</w:t>
      </w:r>
      <w:r w:rsidRPr="00B54703">
        <w:rPr>
          <w:rFonts w:ascii="Arial" w:hAnsi="Arial" w:cs="Arial"/>
          <w:color w:val="010000"/>
          <w:sz w:val="20"/>
        </w:rPr>
        <w:t xml:space="preserve"> </w:t>
      </w:r>
      <w:r w:rsidR="00842B3D">
        <w:rPr>
          <w:rFonts w:ascii="Arial" w:hAnsi="Arial" w:cs="Arial"/>
          <w:color w:val="010000"/>
          <w:sz w:val="20"/>
        </w:rPr>
        <w:t>under</w:t>
      </w:r>
      <w:r w:rsidRPr="00B54703">
        <w:rPr>
          <w:rFonts w:ascii="Arial" w:hAnsi="Arial" w:cs="Arial"/>
          <w:color w:val="010000"/>
          <w:sz w:val="20"/>
        </w:rPr>
        <w:t xml:space="preserve"> the Company's Charter of Organization </w:t>
      </w:r>
      <w:r w:rsidR="00180499" w:rsidRPr="00B54703">
        <w:rPr>
          <w:rFonts w:ascii="Arial" w:hAnsi="Arial" w:cs="Arial"/>
          <w:color w:val="010000"/>
          <w:sz w:val="20"/>
        </w:rPr>
        <w:t xml:space="preserve">and </w:t>
      </w:r>
      <w:r w:rsidRPr="00B54703">
        <w:rPr>
          <w:rFonts w:ascii="Arial" w:hAnsi="Arial" w:cs="Arial"/>
          <w:color w:val="010000"/>
          <w:sz w:val="20"/>
        </w:rPr>
        <w:t>Operatio</w:t>
      </w:r>
      <w:r w:rsidR="00842B3D">
        <w:rPr>
          <w:rFonts w:ascii="Arial" w:hAnsi="Arial" w:cs="Arial"/>
          <w:color w:val="010000"/>
          <w:sz w:val="20"/>
        </w:rPr>
        <w:t>ns and applicable laws</w:t>
      </w:r>
      <w:r w:rsidRPr="00B54703">
        <w:rPr>
          <w:rFonts w:ascii="Arial" w:hAnsi="Arial" w:cs="Arial"/>
          <w:color w:val="010000"/>
          <w:sz w:val="20"/>
        </w:rPr>
        <w:t>.</w:t>
      </w:r>
    </w:p>
    <w:sectPr w:rsidR="00BD3B74" w:rsidRPr="00B54703" w:rsidSect="00AE252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160C"/>
    <w:multiLevelType w:val="multilevel"/>
    <w:tmpl w:val="017067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1CF7452"/>
    <w:multiLevelType w:val="multilevel"/>
    <w:tmpl w:val="64DEEE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74"/>
    <w:rsid w:val="0012545E"/>
    <w:rsid w:val="00180499"/>
    <w:rsid w:val="004F39A3"/>
    <w:rsid w:val="008405F7"/>
    <w:rsid w:val="00842B3D"/>
    <w:rsid w:val="00865616"/>
    <w:rsid w:val="00A07BB7"/>
    <w:rsid w:val="00AE2520"/>
    <w:rsid w:val="00B54703"/>
    <w:rsid w:val="00B73342"/>
    <w:rsid w:val="00BD3B74"/>
    <w:rsid w:val="00BE6BC6"/>
    <w:rsid w:val="00C4539D"/>
    <w:rsid w:val="00E4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3AB64"/>
  <w15:docId w15:val="{8C6A1132-D77F-4BE6-830A-6A380336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324"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259" w:lineRule="auto"/>
      <w:ind w:firstLine="520"/>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spacing w:line="269" w:lineRule="auto"/>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ind w:firstLine="440"/>
    </w:pPr>
    <w:rPr>
      <w:rFonts w:ascii="Times New Roman" w:eastAsia="Times New Roman" w:hAnsi="Times New Roman" w:cs="Times New Roman"/>
      <w:sz w:val="19"/>
      <w:szCs w:val="19"/>
    </w:rPr>
  </w:style>
  <w:style w:type="paragraph" w:customStyle="1" w:styleId="Bodytext30">
    <w:name w:val="Body text (3)"/>
    <w:basedOn w:val="Normal"/>
    <w:link w:val="Bodytext3"/>
    <w:pPr>
      <w:ind w:firstLine="860"/>
    </w:pPr>
    <w:rPr>
      <w:rFonts w:ascii="Times New Roman" w:eastAsia="Times New Roman" w:hAnsi="Times New Roman" w:cs="Times New Roman"/>
      <w:sz w:val="26"/>
      <w:szCs w:val="26"/>
    </w:rPr>
  </w:style>
  <w:style w:type="paragraph" w:customStyle="1" w:styleId="Other0">
    <w:name w:val="Other"/>
    <w:basedOn w:val="Normal"/>
    <w:link w:val="Other"/>
    <w:pPr>
      <w:spacing w:line="324"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character" w:styleId="Hyperlink">
    <w:name w:val="Hyperlink"/>
    <w:basedOn w:val="DefaultParagraphFont"/>
    <w:uiPriority w:val="99"/>
    <w:unhideWhenUsed/>
    <w:rsid w:val="00E116AB"/>
    <w:rPr>
      <w:color w:val="0563C1" w:themeColor="hyperlink"/>
      <w:u w:val="single"/>
    </w:rPr>
  </w:style>
  <w:style w:type="character" w:customStyle="1" w:styleId="UnresolvedMention1">
    <w:name w:val="Unresolved Mention1"/>
    <w:basedOn w:val="DefaultParagraphFont"/>
    <w:uiPriority w:val="99"/>
    <w:semiHidden/>
    <w:unhideWhenUsed/>
    <w:rsid w:val="00E116A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PrVqdIjmxcLV7GRuo3+f9j2xIg==">CgMxLjA4AHIhMWZvVndrUWR0blhCV0VHdGdiT3I3QS1ZMUZvWFI1MEMx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2024-06-18T02:56:00Z</dcterms:created>
  <dcterms:modified xsi:type="dcterms:W3CDTF">2024-06-18T02:56:00Z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72b676fd35645874d52f2dbeb21f4646f83013a59974d43bcae99bfe40aea6a2</vt:lpwstr>
  </property>
</Properties>
</file>