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69C8" w:rsidRPr="00D13998" w:rsidRDefault="001947B9" w:rsidP="005943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13998">
        <w:rPr>
          <w:rFonts w:ascii="Arial" w:hAnsi="Arial" w:cs="Arial"/>
          <w:b/>
          <w:color w:val="010000"/>
          <w:sz w:val="20"/>
        </w:rPr>
        <w:t>VGP: Board Resolution</w:t>
      </w:r>
    </w:p>
    <w:p w14:paraId="00000002" w14:textId="4E44EFDC" w:rsidR="005569C8" w:rsidRPr="00D13998" w:rsidRDefault="001947B9" w:rsidP="005943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998">
        <w:rPr>
          <w:rFonts w:ascii="Arial" w:hAnsi="Arial" w:cs="Arial"/>
          <w:color w:val="010000"/>
          <w:sz w:val="20"/>
        </w:rPr>
        <w:t xml:space="preserve">On June 14, 2024, The </w:t>
      </w:r>
      <w:proofErr w:type="spellStart"/>
      <w:r w:rsidRPr="00D13998">
        <w:rPr>
          <w:rFonts w:ascii="Arial" w:hAnsi="Arial" w:cs="Arial"/>
          <w:color w:val="010000"/>
          <w:sz w:val="20"/>
        </w:rPr>
        <w:t>Vegetexco</w:t>
      </w:r>
      <w:proofErr w:type="spellEnd"/>
      <w:r w:rsidRPr="00D13998">
        <w:rPr>
          <w:rFonts w:ascii="Arial" w:hAnsi="Arial" w:cs="Arial"/>
          <w:color w:val="010000"/>
          <w:sz w:val="20"/>
        </w:rPr>
        <w:t xml:space="preserve"> Port JSC announced Resolution No. 177/2024/NQ-HDQT on amending and supplementing documents of </w:t>
      </w:r>
      <w:r w:rsidR="00074598" w:rsidRPr="00D13998">
        <w:rPr>
          <w:rFonts w:ascii="Arial" w:hAnsi="Arial" w:cs="Arial"/>
          <w:color w:val="010000"/>
          <w:sz w:val="20"/>
        </w:rPr>
        <w:t xml:space="preserve">the </w:t>
      </w:r>
      <w:r w:rsidRPr="00D13998">
        <w:rPr>
          <w:rFonts w:ascii="Arial" w:hAnsi="Arial" w:cs="Arial"/>
          <w:color w:val="010000"/>
          <w:sz w:val="20"/>
        </w:rPr>
        <w:t xml:space="preserve">Annual </w:t>
      </w:r>
      <w:r w:rsidR="005943A4">
        <w:rPr>
          <w:rFonts w:ascii="Arial" w:hAnsi="Arial" w:cs="Arial"/>
          <w:color w:val="010000"/>
          <w:sz w:val="20"/>
        </w:rPr>
        <w:t>General Meeting</w:t>
      </w:r>
      <w:r w:rsidRPr="00D13998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70B286A8" w:rsidR="005569C8" w:rsidRPr="00D13998" w:rsidRDefault="001947B9" w:rsidP="005943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998">
        <w:rPr>
          <w:rFonts w:ascii="Arial" w:hAnsi="Arial" w:cs="Arial"/>
          <w:color w:val="010000"/>
          <w:sz w:val="20"/>
        </w:rPr>
        <w:t xml:space="preserve">Article 1: Approve the amendment and supplement of documents of </w:t>
      </w:r>
      <w:r w:rsidR="00074598" w:rsidRPr="00D13998">
        <w:rPr>
          <w:rFonts w:ascii="Arial" w:hAnsi="Arial" w:cs="Arial"/>
          <w:color w:val="010000"/>
          <w:sz w:val="20"/>
        </w:rPr>
        <w:t xml:space="preserve">the </w:t>
      </w:r>
      <w:r w:rsidRPr="00D13998">
        <w:rPr>
          <w:rFonts w:ascii="Arial" w:hAnsi="Arial" w:cs="Arial"/>
          <w:color w:val="010000"/>
          <w:sz w:val="20"/>
        </w:rPr>
        <w:t xml:space="preserve">Annual </w:t>
      </w:r>
      <w:r w:rsidR="005943A4">
        <w:rPr>
          <w:rFonts w:ascii="Arial" w:hAnsi="Arial" w:cs="Arial"/>
          <w:color w:val="010000"/>
          <w:sz w:val="20"/>
        </w:rPr>
        <w:t>General Meeting</w:t>
      </w:r>
      <w:r w:rsidRPr="00D13998">
        <w:rPr>
          <w:rFonts w:ascii="Arial" w:hAnsi="Arial" w:cs="Arial"/>
          <w:color w:val="010000"/>
          <w:sz w:val="20"/>
        </w:rPr>
        <w:t xml:space="preserve"> 2024, specifically as follows: </w:t>
      </w:r>
    </w:p>
    <w:p w14:paraId="00000004" w14:textId="0A276FD0" w:rsidR="005569C8" w:rsidRPr="00D13998" w:rsidRDefault="001947B9" w:rsidP="00594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998">
        <w:rPr>
          <w:rFonts w:ascii="Arial" w:hAnsi="Arial" w:cs="Arial"/>
          <w:color w:val="010000"/>
          <w:sz w:val="20"/>
        </w:rPr>
        <w:t>Add 02 Proposal</w:t>
      </w:r>
      <w:r w:rsidR="00074598" w:rsidRPr="00D13998">
        <w:rPr>
          <w:rFonts w:ascii="Arial" w:hAnsi="Arial" w:cs="Arial"/>
          <w:color w:val="010000"/>
          <w:sz w:val="20"/>
        </w:rPr>
        <w:t>s</w:t>
      </w:r>
      <w:r w:rsidRPr="00D13998">
        <w:rPr>
          <w:rFonts w:ascii="Arial" w:hAnsi="Arial" w:cs="Arial"/>
          <w:color w:val="010000"/>
          <w:sz w:val="20"/>
        </w:rPr>
        <w:t xml:space="preserve">, including: </w:t>
      </w:r>
    </w:p>
    <w:p w14:paraId="00000005" w14:textId="083ED4A3" w:rsidR="005569C8" w:rsidRPr="00D13998" w:rsidRDefault="001947B9" w:rsidP="00594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998">
        <w:rPr>
          <w:rFonts w:ascii="Arial" w:hAnsi="Arial" w:cs="Arial"/>
          <w:color w:val="010000"/>
          <w:sz w:val="20"/>
        </w:rPr>
        <w:t>Approve the profit distribution plan 2023 and share issuance to pay dividends 2023</w:t>
      </w:r>
      <w:r w:rsidR="00074598" w:rsidRPr="00D13998">
        <w:rPr>
          <w:rFonts w:ascii="Arial" w:hAnsi="Arial" w:cs="Arial"/>
          <w:color w:val="010000"/>
          <w:sz w:val="20"/>
        </w:rPr>
        <w:t xml:space="preserve"> (this P</w:t>
      </w:r>
      <w:r w:rsidRPr="00D13998">
        <w:rPr>
          <w:rFonts w:ascii="Arial" w:hAnsi="Arial" w:cs="Arial"/>
          <w:color w:val="010000"/>
          <w:sz w:val="20"/>
        </w:rPr>
        <w:t xml:space="preserve">roposal will be used to replace the Proposal on profit distribution plan 2023); </w:t>
      </w:r>
    </w:p>
    <w:p w14:paraId="00000006" w14:textId="1FAA0E36" w:rsidR="005569C8" w:rsidRPr="00D13998" w:rsidRDefault="005943A4" w:rsidP="00594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Approve the share issu</w:t>
      </w:r>
      <w:r w:rsidR="001947B9" w:rsidRPr="00D13998">
        <w:rPr>
          <w:rFonts w:ascii="Arial" w:hAnsi="Arial" w:cs="Arial"/>
          <w:color w:val="010000"/>
          <w:sz w:val="20"/>
        </w:rPr>
        <w:t xml:space="preserve">e to increase share capital from </w:t>
      </w:r>
      <w:r w:rsidR="00074598" w:rsidRPr="00D13998">
        <w:rPr>
          <w:rFonts w:ascii="Arial" w:hAnsi="Arial" w:cs="Arial"/>
          <w:color w:val="010000"/>
          <w:sz w:val="20"/>
        </w:rPr>
        <w:t xml:space="preserve">the </w:t>
      </w:r>
      <w:r w:rsidR="001947B9" w:rsidRPr="00D13998">
        <w:rPr>
          <w:rFonts w:ascii="Arial" w:hAnsi="Arial" w:cs="Arial"/>
          <w:color w:val="010000"/>
          <w:sz w:val="20"/>
        </w:rPr>
        <w:t xml:space="preserve">source of owners' equity. </w:t>
      </w:r>
    </w:p>
    <w:p w14:paraId="00000007" w14:textId="77777777" w:rsidR="005569C8" w:rsidRPr="00D13998" w:rsidRDefault="001947B9" w:rsidP="00594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998">
        <w:rPr>
          <w:rFonts w:ascii="Arial" w:hAnsi="Arial" w:cs="Arial"/>
          <w:color w:val="010000"/>
          <w:sz w:val="20"/>
        </w:rPr>
        <w:t xml:space="preserve">Amend some content in the Meeting’s documents due to the supplement of the two above proposals. </w:t>
      </w:r>
    </w:p>
    <w:p w14:paraId="00000008" w14:textId="7523E39C" w:rsidR="005569C8" w:rsidRPr="00D13998" w:rsidRDefault="001947B9" w:rsidP="00594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998">
        <w:rPr>
          <w:rFonts w:ascii="Arial" w:hAnsi="Arial" w:cs="Arial"/>
          <w:color w:val="010000"/>
          <w:sz w:val="20"/>
        </w:rPr>
        <w:t xml:space="preserve">Supplement the Meeting’s agenda; </w:t>
      </w:r>
    </w:p>
    <w:p w14:paraId="00000009" w14:textId="7CC18D46" w:rsidR="005569C8" w:rsidRPr="00D13998" w:rsidRDefault="001947B9" w:rsidP="00594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998">
        <w:rPr>
          <w:rFonts w:ascii="Arial" w:hAnsi="Arial" w:cs="Arial"/>
          <w:color w:val="010000"/>
          <w:sz w:val="20"/>
        </w:rPr>
        <w:t>Amend documents of the Board of Directors, the Executive Board</w:t>
      </w:r>
      <w:r w:rsidR="00074598" w:rsidRPr="00D13998">
        <w:rPr>
          <w:rFonts w:ascii="Arial" w:hAnsi="Arial" w:cs="Arial"/>
          <w:color w:val="010000"/>
          <w:sz w:val="20"/>
        </w:rPr>
        <w:t>,</w:t>
      </w:r>
      <w:r w:rsidRPr="00D13998">
        <w:rPr>
          <w:rFonts w:ascii="Arial" w:hAnsi="Arial" w:cs="Arial"/>
          <w:color w:val="010000"/>
          <w:sz w:val="20"/>
        </w:rPr>
        <w:t xml:space="preserve"> and the Supervisory Board, draft </w:t>
      </w:r>
      <w:r w:rsidR="00074598" w:rsidRPr="00D13998">
        <w:rPr>
          <w:rFonts w:ascii="Arial" w:hAnsi="Arial" w:cs="Arial"/>
          <w:color w:val="010000"/>
          <w:sz w:val="20"/>
        </w:rPr>
        <w:t xml:space="preserve">Resolution Minutes </w:t>
      </w:r>
      <w:r w:rsidRPr="00D13998">
        <w:rPr>
          <w:rFonts w:ascii="Arial" w:hAnsi="Arial" w:cs="Arial"/>
          <w:color w:val="010000"/>
          <w:sz w:val="20"/>
        </w:rPr>
        <w:t>of the Meeting</w:t>
      </w:r>
      <w:r w:rsidR="00074598" w:rsidRPr="00D13998">
        <w:rPr>
          <w:rFonts w:ascii="Arial" w:hAnsi="Arial" w:cs="Arial"/>
          <w:color w:val="010000"/>
          <w:sz w:val="20"/>
        </w:rPr>
        <w:t>,</w:t>
      </w:r>
      <w:r w:rsidRPr="00D13998">
        <w:rPr>
          <w:rFonts w:ascii="Arial" w:hAnsi="Arial" w:cs="Arial"/>
          <w:color w:val="010000"/>
          <w:sz w:val="20"/>
        </w:rPr>
        <w:t xml:space="preserve"> and reports related to the contents of two proposals. </w:t>
      </w:r>
    </w:p>
    <w:p w14:paraId="0000000A" w14:textId="104F28E1" w:rsidR="005569C8" w:rsidRPr="00D13998" w:rsidRDefault="001947B9" w:rsidP="00594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998">
        <w:rPr>
          <w:rFonts w:ascii="Arial" w:hAnsi="Arial" w:cs="Arial"/>
          <w:color w:val="010000"/>
          <w:sz w:val="20"/>
        </w:rPr>
        <w:t>Assign the Executive Board to publish information about this change in accordance with the law.</w:t>
      </w:r>
      <w:r w:rsidR="001044C6" w:rsidRPr="00D13998">
        <w:rPr>
          <w:rFonts w:ascii="Arial" w:hAnsi="Arial" w:cs="Arial"/>
          <w:color w:val="010000"/>
          <w:sz w:val="20"/>
        </w:rPr>
        <w:t xml:space="preserve"> </w:t>
      </w:r>
    </w:p>
    <w:p w14:paraId="0000000B" w14:textId="522A0637" w:rsidR="005569C8" w:rsidRPr="00D13998" w:rsidRDefault="001947B9" w:rsidP="005943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998">
        <w:rPr>
          <w:rFonts w:ascii="Arial" w:hAnsi="Arial" w:cs="Arial"/>
          <w:color w:val="010000"/>
          <w:sz w:val="20"/>
        </w:rPr>
        <w:t xml:space="preserve">Article 2: This Board Resolution takes effect from the date of its signing; </w:t>
      </w:r>
    </w:p>
    <w:p w14:paraId="0000000C" w14:textId="12EA4F7E" w:rsidR="005569C8" w:rsidRPr="00D13998" w:rsidRDefault="001947B9" w:rsidP="005943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998">
        <w:rPr>
          <w:rFonts w:ascii="Arial" w:hAnsi="Arial" w:cs="Arial"/>
          <w:color w:val="010000"/>
          <w:sz w:val="20"/>
        </w:rPr>
        <w:t>Article 3:</w:t>
      </w:r>
      <w:r w:rsidR="001044C6" w:rsidRPr="00D13998">
        <w:rPr>
          <w:rFonts w:ascii="Arial" w:hAnsi="Arial" w:cs="Arial"/>
          <w:color w:val="010000"/>
          <w:sz w:val="20"/>
        </w:rPr>
        <w:t xml:space="preserve"> </w:t>
      </w:r>
      <w:r w:rsidRPr="00D13998">
        <w:rPr>
          <w:rFonts w:ascii="Arial" w:hAnsi="Arial" w:cs="Arial"/>
          <w:color w:val="010000"/>
          <w:sz w:val="20"/>
        </w:rPr>
        <w:t>Members of the Board of Directors</w:t>
      </w:r>
      <w:r w:rsidR="005943A4">
        <w:rPr>
          <w:rFonts w:ascii="Arial" w:hAnsi="Arial" w:cs="Arial"/>
          <w:color w:val="010000"/>
          <w:sz w:val="20"/>
        </w:rPr>
        <w:t xml:space="preserve"> and Executive Board </w:t>
      </w:r>
      <w:bookmarkStart w:id="0" w:name="_GoBack"/>
      <w:bookmarkEnd w:id="0"/>
      <w:r w:rsidRPr="00D13998">
        <w:rPr>
          <w:rFonts w:ascii="Arial" w:hAnsi="Arial" w:cs="Arial"/>
          <w:color w:val="010000"/>
          <w:sz w:val="20"/>
        </w:rPr>
        <w:t xml:space="preserve">and relevant professional </w:t>
      </w:r>
      <w:r w:rsidR="00074598" w:rsidRPr="00D13998">
        <w:rPr>
          <w:rFonts w:ascii="Arial" w:hAnsi="Arial" w:cs="Arial"/>
          <w:color w:val="010000"/>
          <w:sz w:val="20"/>
        </w:rPr>
        <w:t>Departments</w:t>
      </w:r>
      <w:r w:rsidRPr="00D13998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5569C8" w:rsidRPr="00D13998" w:rsidSect="00D9030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A2361"/>
    <w:multiLevelType w:val="multilevel"/>
    <w:tmpl w:val="E7BCB8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2193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D86E57"/>
    <w:multiLevelType w:val="multilevel"/>
    <w:tmpl w:val="8FB0C9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C8"/>
    <w:rsid w:val="00074598"/>
    <w:rsid w:val="001044C6"/>
    <w:rsid w:val="001947B9"/>
    <w:rsid w:val="002E306D"/>
    <w:rsid w:val="005569C8"/>
    <w:rsid w:val="005943A4"/>
    <w:rsid w:val="00D13998"/>
    <w:rsid w:val="00D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9AFD7"/>
  <w15:docId w15:val="{CFE23467-5D69-45AC-800C-F9114766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93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color w:val="221937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30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02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G91d0eAyKphFPyc5bAuAW6kZ4Q==">CgMxLjA4AHIhMUM2eEdpQlZaMDRBRElKa2hNSEVmV2hybE9SY3pkb2o5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2024-06-18T03:02:00Z</dcterms:created>
  <dcterms:modified xsi:type="dcterms:W3CDTF">2024-06-18T03:02:00Z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2fc4b6dd591a392478c5ef37403df17c8943bccf9f381c9bd23b35c9578ce40f</vt:lpwstr>
  </property>
</Properties>
</file>