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F2F13" w:rsidRPr="00964122" w:rsidRDefault="001C345F" w:rsidP="00685283">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64122">
        <w:rPr>
          <w:rFonts w:ascii="Arial" w:hAnsi="Arial" w:cs="Arial"/>
          <w:b/>
          <w:color w:val="010000"/>
          <w:sz w:val="20"/>
        </w:rPr>
        <w:t>HAV: Explanation and propose remedy plan on securities status</w:t>
      </w:r>
    </w:p>
    <w:p w14:paraId="00000002" w14:textId="404225B5" w:rsidR="008F2F13" w:rsidRPr="00964122" w:rsidRDefault="001C345F" w:rsidP="006852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64122">
        <w:rPr>
          <w:rFonts w:ascii="Arial" w:hAnsi="Arial" w:cs="Arial"/>
          <w:color w:val="010000"/>
          <w:sz w:val="20"/>
        </w:rPr>
        <w:t xml:space="preserve">On June 17, 2024, </w:t>
      </w:r>
      <w:proofErr w:type="spellStart"/>
      <w:r w:rsidRPr="00964122">
        <w:rPr>
          <w:rFonts w:ascii="Arial" w:hAnsi="Arial" w:cs="Arial"/>
          <w:color w:val="010000"/>
          <w:sz w:val="20"/>
        </w:rPr>
        <w:t>Hapro</w:t>
      </w:r>
      <w:proofErr w:type="spellEnd"/>
      <w:r w:rsidRPr="00964122">
        <w:rPr>
          <w:rFonts w:ascii="Arial" w:hAnsi="Arial" w:cs="Arial"/>
          <w:color w:val="010000"/>
          <w:sz w:val="20"/>
        </w:rPr>
        <w:t xml:space="preserve"> Vodka Joint Stock Company announced Official Dispatch No. 21/CPR on explaining shares of </w:t>
      </w:r>
      <w:proofErr w:type="spellStart"/>
      <w:r w:rsidRPr="00964122">
        <w:rPr>
          <w:rFonts w:ascii="Arial" w:hAnsi="Arial" w:cs="Arial"/>
          <w:color w:val="010000"/>
          <w:sz w:val="20"/>
        </w:rPr>
        <w:t>Hapro</w:t>
      </w:r>
      <w:proofErr w:type="spellEnd"/>
      <w:r w:rsidRPr="00964122">
        <w:rPr>
          <w:rFonts w:ascii="Arial" w:hAnsi="Arial" w:cs="Arial"/>
          <w:color w:val="010000"/>
          <w:sz w:val="20"/>
        </w:rPr>
        <w:t xml:space="preserve"> Vodka Joint Stock Company put under warning as follows:</w:t>
      </w:r>
    </w:p>
    <w:p w14:paraId="00000003" w14:textId="77777777" w:rsidR="008F2F13" w:rsidRPr="00964122" w:rsidRDefault="001C345F" w:rsidP="0068528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64122">
        <w:rPr>
          <w:rFonts w:ascii="Arial" w:hAnsi="Arial" w:cs="Arial"/>
          <w:color w:val="010000"/>
          <w:sz w:val="20"/>
        </w:rPr>
        <w:t>Explanation:</w:t>
      </w:r>
    </w:p>
    <w:p w14:paraId="00000004" w14:textId="4FD95932" w:rsidR="008F2F13" w:rsidRPr="00964122" w:rsidRDefault="001C345F" w:rsidP="006852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64122">
        <w:rPr>
          <w:rFonts w:ascii="Arial" w:hAnsi="Arial" w:cs="Arial"/>
          <w:color w:val="010000"/>
          <w:sz w:val="20"/>
        </w:rPr>
        <w:t xml:space="preserve">On the Financial Statements 2023 of </w:t>
      </w:r>
      <w:proofErr w:type="spellStart"/>
      <w:r w:rsidRPr="00964122">
        <w:rPr>
          <w:rFonts w:ascii="Arial" w:hAnsi="Arial" w:cs="Arial"/>
          <w:color w:val="010000"/>
          <w:sz w:val="20"/>
        </w:rPr>
        <w:t>Hapro</w:t>
      </w:r>
      <w:proofErr w:type="spellEnd"/>
      <w:r w:rsidRPr="00964122">
        <w:rPr>
          <w:rFonts w:ascii="Arial" w:hAnsi="Arial" w:cs="Arial"/>
          <w:color w:val="010000"/>
          <w:sz w:val="20"/>
        </w:rPr>
        <w:t xml:space="preserve"> Vodka Joint Stock Company, there was an auditor's qualified opinion with the following content: “With the documents provided by the Company, we had not collected sufficient and appropriate audit evidence to assess the recoverability of the assets being reflected in the item "Missing assets awaiting resolution" " on the Balance Sheet as of March 31, 2024 with a value of VND3,188,013,102 (as of March 31, 2023, it was VND3,188,013,102).</w:t>
      </w:r>
      <w:r w:rsidR="0044294A" w:rsidRPr="00964122">
        <w:rPr>
          <w:rFonts w:ascii="Arial" w:hAnsi="Arial" w:cs="Arial"/>
          <w:color w:val="010000"/>
          <w:sz w:val="20"/>
        </w:rPr>
        <w:t xml:space="preserve"> </w:t>
      </w:r>
      <w:r w:rsidRPr="00964122">
        <w:rPr>
          <w:rFonts w:ascii="Arial" w:hAnsi="Arial" w:cs="Arial"/>
          <w:color w:val="010000"/>
          <w:sz w:val="20"/>
        </w:rPr>
        <w:t>Therefore, we cannot express an opinion on the recoverability of these missing assets as of March 31, 2024 as well as the impact of this issue on the Financial Statements for the fiscal year ended on the same day of the Company".</w:t>
      </w:r>
    </w:p>
    <w:p w14:paraId="00000005" w14:textId="35838F78" w:rsidR="008F2F13" w:rsidRPr="00964122" w:rsidRDefault="001C345F" w:rsidP="006852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64122">
        <w:rPr>
          <w:rFonts w:ascii="Arial" w:hAnsi="Arial" w:cs="Arial"/>
          <w:color w:val="010000"/>
          <w:sz w:val="20"/>
        </w:rPr>
        <w:t xml:space="preserve">The missing assets awaiting resolution with a value of VND3,188,013,102 mentioned above have arisen since June 2014. This is the value of goods and raw materials such as alcohol, </w:t>
      </w:r>
      <w:r w:rsidR="00964122" w:rsidRPr="00964122">
        <w:rPr>
          <w:rFonts w:ascii="Arial" w:hAnsi="Arial" w:cs="Arial"/>
          <w:color w:val="010000"/>
          <w:sz w:val="20"/>
        </w:rPr>
        <w:t>liquor</w:t>
      </w:r>
      <w:r w:rsidRPr="00964122">
        <w:rPr>
          <w:rFonts w:ascii="Arial" w:hAnsi="Arial" w:cs="Arial"/>
          <w:color w:val="010000"/>
          <w:sz w:val="20"/>
        </w:rPr>
        <w:t xml:space="preserve">, beer of all kinds sold by </w:t>
      </w:r>
      <w:proofErr w:type="spellStart"/>
      <w:r w:rsidRPr="00964122">
        <w:rPr>
          <w:rFonts w:ascii="Arial" w:hAnsi="Arial" w:cs="Arial"/>
          <w:color w:val="010000"/>
          <w:sz w:val="20"/>
        </w:rPr>
        <w:t>Hapro</w:t>
      </w:r>
      <w:proofErr w:type="spellEnd"/>
      <w:r w:rsidRPr="00964122">
        <w:rPr>
          <w:rFonts w:ascii="Arial" w:hAnsi="Arial" w:cs="Arial"/>
          <w:color w:val="010000"/>
          <w:sz w:val="20"/>
        </w:rPr>
        <w:t xml:space="preserve"> Vodka Joint Stock Company at a number of stores and agents. At that time, some dealers were closed and the company could not </w:t>
      </w:r>
      <w:r w:rsidR="00685283">
        <w:rPr>
          <w:rFonts w:ascii="Arial" w:hAnsi="Arial" w:cs="Arial"/>
          <w:color w:val="010000"/>
          <w:sz w:val="20"/>
        </w:rPr>
        <w:t>be contacted to recall the aforementioned</w:t>
      </w:r>
      <w:r w:rsidRPr="00964122">
        <w:rPr>
          <w:rFonts w:ascii="Arial" w:hAnsi="Arial" w:cs="Arial"/>
          <w:color w:val="010000"/>
          <w:sz w:val="20"/>
        </w:rPr>
        <w:t xml:space="preserve"> goods, so these goods were </w:t>
      </w:r>
      <w:r w:rsidR="00685283">
        <w:rPr>
          <w:rFonts w:ascii="Arial" w:hAnsi="Arial" w:cs="Arial"/>
          <w:color w:val="010000"/>
          <w:sz w:val="20"/>
        </w:rPr>
        <w:t>on the verge of ir</w:t>
      </w:r>
      <w:bookmarkStart w:id="0" w:name="_GoBack"/>
      <w:bookmarkEnd w:id="0"/>
      <w:r w:rsidR="00685283">
        <w:rPr>
          <w:rFonts w:ascii="Arial" w:hAnsi="Arial" w:cs="Arial"/>
          <w:color w:val="010000"/>
          <w:sz w:val="20"/>
        </w:rPr>
        <w:t>recoverability</w:t>
      </w:r>
      <w:r w:rsidRPr="00964122">
        <w:rPr>
          <w:rFonts w:ascii="Arial" w:hAnsi="Arial" w:cs="Arial"/>
          <w:color w:val="010000"/>
          <w:sz w:val="20"/>
        </w:rPr>
        <w:t>.</w:t>
      </w:r>
    </w:p>
    <w:p w14:paraId="00000006" w14:textId="77777777" w:rsidR="008F2F13" w:rsidRPr="00964122" w:rsidRDefault="001C345F" w:rsidP="0068528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64122">
        <w:rPr>
          <w:rFonts w:ascii="Arial" w:hAnsi="Arial" w:cs="Arial"/>
          <w:color w:val="010000"/>
          <w:sz w:val="20"/>
        </w:rPr>
        <w:t>Remedy plan:</w:t>
      </w:r>
    </w:p>
    <w:p w14:paraId="00000007" w14:textId="68DC65EA" w:rsidR="008F2F13" w:rsidRPr="00964122" w:rsidRDefault="001C345F" w:rsidP="006852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964122">
        <w:rPr>
          <w:rFonts w:ascii="Arial" w:hAnsi="Arial" w:cs="Arial"/>
          <w:color w:val="010000"/>
          <w:sz w:val="20"/>
        </w:rPr>
        <w:t>Hapro</w:t>
      </w:r>
      <w:proofErr w:type="spellEnd"/>
      <w:r w:rsidRPr="00964122">
        <w:rPr>
          <w:rFonts w:ascii="Arial" w:hAnsi="Arial" w:cs="Arial"/>
          <w:color w:val="010000"/>
          <w:sz w:val="20"/>
        </w:rPr>
        <w:t xml:space="preserve"> Vodka Joint Stock Company is making the best possible effort to recover the above goods and will report to the General Meeting on a plan on handling the loss next year. After being approved and processed by the General Meeting of Shareholders, the Financial Statements of the Company will no longer </w:t>
      </w:r>
      <w:r w:rsidR="00685283">
        <w:rPr>
          <w:rFonts w:ascii="Arial" w:hAnsi="Arial" w:cs="Arial"/>
          <w:color w:val="010000"/>
          <w:sz w:val="20"/>
        </w:rPr>
        <w:t>feature</w:t>
      </w:r>
      <w:r w:rsidRPr="00964122">
        <w:rPr>
          <w:rFonts w:ascii="Arial" w:hAnsi="Arial" w:cs="Arial"/>
          <w:color w:val="010000"/>
          <w:sz w:val="20"/>
        </w:rPr>
        <w:t xml:space="preserve"> </w:t>
      </w:r>
      <w:r w:rsidR="00964122">
        <w:rPr>
          <w:rFonts w:ascii="Arial" w:hAnsi="Arial" w:cs="Arial"/>
          <w:color w:val="010000"/>
          <w:sz w:val="20"/>
        </w:rPr>
        <w:t>qualified</w:t>
      </w:r>
      <w:r w:rsidRPr="00964122">
        <w:rPr>
          <w:rFonts w:ascii="Arial" w:hAnsi="Arial" w:cs="Arial"/>
          <w:color w:val="010000"/>
          <w:sz w:val="20"/>
        </w:rPr>
        <w:t xml:space="preserve"> items.</w:t>
      </w:r>
    </w:p>
    <w:sectPr w:rsidR="008F2F13" w:rsidRPr="00964122" w:rsidSect="00F66EE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D1CF0"/>
    <w:multiLevelType w:val="multilevel"/>
    <w:tmpl w:val="9F30A11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13"/>
    <w:rsid w:val="000A1BAA"/>
    <w:rsid w:val="001C345F"/>
    <w:rsid w:val="0044294A"/>
    <w:rsid w:val="00685283"/>
    <w:rsid w:val="008F2F13"/>
    <w:rsid w:val="00964122"/>
    <w:rsid w:val="00F6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D723C"/>
  <w15:docId w15:val="{8E52655B-14A2-4F76-A4DB-CA8A7DD5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41417"/>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2"/>
      <w:szCs w:val="3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paragraph" w:customStyle="1" w:styleId="Vnbnnidung0">
    <w:name w:val="Văn bản nội dung"/>
    <w:basedOn w:val="Normal"/>
    <w:link w:val="Vnbnnidung"/>
    <w:pPr>
      <w:spacing w:line="269" w:lineRule="auto"/>
      <w:ind w:firstLine="400"/>
    </w:pPr>
    <w:rPr>
      <w:rFonts w:ascii="Times New Roman" w:eastAsia="Times New Roman" w:hAnsi="Times New Roman" w:cs="Times New Roman"/>
      <w:color w:val="141417"/>
    </w:rPr>
  </w:style>
  <w:style w:type="paragraph" w:customStyle="1" w:styleId="Vnbnnidung30">
    <w:name w:val="Văn bản nội dung (3)"/>
    <w:basedOn w:val="Normal"/>
    <w:link w:val="Vnbnnidung3"/>
    <w:pPr>
      <w:ind w:firstLine="250"/>
    </w:pPr>
    <w:rPr>
      <w:rFonts w:ascii="Times New Roman" w:eastAsia="Times New Roman" w:hAnsi="Times New Roman" w:cs="Times New Roman"/>
      <w:b/>
      <w:bCs/>
      <w:sz w:val="26"/>
      <w:szCs w:val="26"/>
    </w:rPr>
  </w:style>
  <w:style w:type="paragraph" w:customStyle="1" w:styleId="Vnbnnidung40">
    <w:name w:val="Văn bản nội dung (4)"/>
    <w:basedOn w:val="Normal"/>
    <w:link w:val="Vnbnnidung4"/>
    <w:pPr>
      <w:spacing w:line="233" w:lineRule="auto"/>
      <w:ind w:firstLine="110"/>
    </w:pPr>
    <w:rPr>
      <w:rFonts w:ascii="Arial" w:eastAsia="Arial" w:hAnsi="Arial" w:cs="Arial"/>
      <w:sz w:val="32"/>
      <w:szCs w:val="32"/>
    </w:rPr>
  </w:style>
  <w:style w:type="paragraph" w:customStyle="1" w:styleId="Vnbnnidung20">
    <w:name w:val="Văn bản nội dung (2)"/>
    <w:basedOn w:val="Normal"/>
    <w:link w:val="Vnbnnidung2"/>
    <w:rPr>
      <w:rFonts w:ascii="Arial" w:eastAsia="Arial" w:hAnsi="Arial" w:cs="Arial"/>
      <w:sz w:val="10"/>
      <w:szCs w:val="1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IS23TIatIZQ6qZ8GojaKR/4WSA==">CgMxLjA4AHIhMVFLbThXVmVrVXc4Z2FuNmNXTHc4Ym1hT3NTaXRkRE9M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2024-06-19T03:33:00Z</dcterms:created>
  <dcterms:modified xsi:type="dcterms:W3CDTF">2024-06-19T03:33:00Z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28d4834553a314c9f3c85a606ebec8be440a052bfa3e71b192779a89119d3de7</vt:lpwstr>
  </property>
</Properties>
</file>