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0C80" w:rsidRPr="004D15B0" w:rsidRDefault="007E5B22" w:rsidP="00010C9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D15B0">
        <w:rPr>
          <w:rFonts w:ascii="Arial" w:hAnsi="Arial" w:cs="Arial"/>
          <w:b/>
          <w:color w:val="010000"/>
          <w:sz w:val="20"/>
        </w:rPr>
        <w:t>HDS: Board Resolution</w:t>
      </w:r>
    </w:p>
    <w:p w14:paraId="00000002" w14:textId="6BB147D6" w:rsidR="00610C80" w:rsidRPr="004D15B0" w:rsidRDefault="007E5B22" w:rsidP="00010C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15B0">
        <w:rPr>
          <w:rFonts w:ascii="Arial" w:hAnsi="Arial" w:cs="Arial"/>
          <w:color w:val="010000"/>
          <w:sz w:val="20"/>
        </w:rPr>
        <w:t>On June 5, 2024, Hai Duong Seeds JSC announced Resolution No. 26/2024/NQ-H</w:t>
      </w:r>
      <w:r w:rsidR="004D15B0" w:rsidRPr="004D15B0">
        <w:rPr>
          <w:rFonts w:ascii="Arial" w:hAnsi="Arial" w:cs="Arial"/>
          <w:color w:val="010000"/>
          <w:sz w:val="20"/>
        </w:rPr>
        <w:t>D</w:t>
      </w:r>
      <w:r w:rsidRPr="004D15B0">
        <w:rPr>
          <w:rFonts w:ascii="Arial" w:hAnsi="Arial" w:cs="Arial"/>
          <w:color w:val="010000"/>
          <w:sz w:val="20"/>
        </w:rPr>
        <w:t>QT as follows:</w:t>
      </w:r>
    </w:p>
    <w:p w14:paraId="00000003" w14:textId="77AB5FFD" w:rsidR="00610C80" w:rsidRPr="004D15B0" w:rsidRDefault="007E5B22" w:rsidP="00010C9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15B0">
        <w:rPr>
          <w:rFonts w:ascii="Arial" w:hAnsi="Arial" w:cs="Arial"/>
          <w:color w:val="010000"/>
          <w:sz w:val="20"/>
        </w:rPr>
        <w:t xml:space="preserve">Article 1: Approve on extending the date of organizing the Annual </w:t>
      </w:r>
      <w:r w:rsidR="00010C97">
        <w:rPr>
          <w:rFonts w:ascii="Arial" w:hAnsi="Arial" w:cs="Arial"/>
          <w:color w:val="010000"/>
          <w:sz w:val="20"/>
        </w:rPr>
        <w:t>General Meeting</w:t>
      </w:r>
      <w:r w:rsidRPr="004D15B0">
        <w:rPr>
          <w:rFonts w:ascii="Arial" w:hAnsi="Arial" w:cs="Arial"/>
          <w:color w:val="010000"/>
          <w:sz w:val="20"/>
        </w:rPr>
        <w:t xml:space="preserve"> 2024</w:t>
      </w:r>
    </w:p>
    <w:p w14:paraId="00000004" w14:textId="1D6E27C0" w:rsidR="00610C80" w:rsidRPr="004D15B0" w:rsidRDefault="007E5B22" w:rsidP="00010C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15B0">
        <w:rPr>
          <w:rFonts w:ascii="Arial" w:hAnsi="Arial" w:cs="Arial"/>
          <w:color w:val="010000"/>
          <w:sz w:val="20"/>
        </w:rPr>
        <w:t>According to the regulations</w:t>
      </w:r>
      <w:r w:rsidR="004D15B0" w:rsidRPr="004D15B0">
        <w:rPr>
          <w:rFonts w:ascii="Arial" w:hAnsi="Arial" w:cs="Arial"/>
          <w:color w:val="010000"/>
          <w:sz w:val="20"/>
        </w:rPr>
        <w:t>, the</w:t>
      </w:r>
      <w:r w:rsidRPr="004D15B0">
        <w:rPr>
          <w:rFonts w:ascii="Arial" w:hAnsi="Arial" w:cs="Arial"/>
          <w:color w:val="010000"/>
          <w:sz w:val="20"/>
        </w:rPr>
        <w:t xml:space="preserve"> Annual </w:t>
      </w:r>
      <w:r w:rsidR="00010C97">
        <w:rPr>
          <w:rFonts w:ascii="Arial" w:hAnsi="Arial" w:cs="Arial"/>
          <w:color w:val="010000"/>
          <w:sz w:val="20"/>
        </w:rPr>
        <w:t>General Meeting</w:t>
      </w:r>
      <w:r w:rsidRPr="004D15B0">
        <w:rPr>
          <w:rFonts w:ascii="Arial" w:hAnsi="Arial" w:cs="Arial"/>
          <w:color w:val="010000"/>
          <w:sz w:val="20"/>
        </w:rPr>
        <w:t xml:space="preserve"> must be organized within 4 months from the end of the fiscal year. However, in order for the preparation work to be thorough</w:t>
      </w:r>
      <w:r w:rsidR="004D15B0" w:rsidRPr="004D15B0">
        <w:rPr>
          <w:rFonts w:ascii="Arial" w:hAnsi="Arial" w:cs="Arial"/>
          <w:color w:val="010000"/>
          <w:sz w:val="20"/>
        </w:rPr>
        <w:t>, t</w:t>
      </w:r>
      <w:r w:rsidRPr="004D15B0">
        <w:rPr>
          <w:rFonts w:ascii="Arial" w:hAnsi="Arial" w:cs="Arial"/>
          <w:color w:val="010000"/>
          <w:sz w:val="20"/>
        </w:rPr>
        <w:t xml:space="preserve">he Board of Directors decided to extend the time to </w:t>
      </w:r>
      <w:r w:rsidR="00010C97">
        <w:rPr>
          <w:rFonts w:ascii="Arial" w:hAnsi="Arial" w:cs="Arial"/>
          <w:color w:val="010000"/>
          <w:sz w:val="20"/>
        </w:rPr>
        <w:t>convene</w:t>
      </w:r>
      <w:r w:rsidRPr="004D15B0">
        <w:rPr>
          <w:rFonts w:ascii="Arial" w:hAnsi="Arial" w:cs="Arial"/>
          <w:color w:val="010000"/>
          <w:sz w:val="20"/>
        </w:rPr>
        <w:t xml:space="preserve"> the Annual </w:t>
      </w:r>
      <w:r w:rsidR="00010C97">
        <w:rPr>
          <w:rFonts w:ascii="Arial" w:hAnsi="Arial" w:cs="Arial"/>
          <w:color w:val="010000"/>
          <w:sz w:val="20"/>
        </w:rPr>
        <w:t>General Meeting</w:t>
      </w:r>
      <w:r w:rsidRPr="004D15B0">
        <w:rPr>
          <w:rFonts w:ascii="Arial" w:hAnsi="Arial" w:cs="Arial"/>
          <w:color w:val="010000"/>
          <w:sz w:val="20"/>
        </w:rPr>
        <w:t xml:space="preserve"> 2024 to July 2024.</w:t>
      </w:r>
    </w:p>
    <w:p w14:paraId="00000005" w14:textId="00F2024D" w:rsidR="00610C80" w:rsidRPr="004D15B0" w:rsidRDefault="007E5B22" w:rsidP="00010C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15B0">
        <w:rPr>
          <w:rFonts w:ascii="Arial" w:hAnsi="Arial" w:cs="Arial"/>
          <w:color w:val="010000"/>
          <w:sz w:val="20"/>
        </w:rPr>
        <w:t xml:space="preserve">Article 2: Approve on convening the Annual </w:t>
      </w:r>
      <w:r w:rsidR="00010C97">
        <w:rPr>
          <w:rFonts w:ascii="Arial" w:hAnsi="Arial" w:cs="Arial"/>
          <w:color w:val="010000"/>
          <w:sz w:val="20"/>
        </w:rPr>
        <w:t>General Meeting</w:t>
      </w:r>
      <w:r w:rsidRPr="004D15B0">
        <w:rPr>
          <w:rFonts w:ascii="Arial" w:hAnsi="Arial" w:cs="Arial"/>
          <w:color w:val="010000"/>
          <w:sz w:val="20"/>
        </w:rPr>
        <w:t xml:space="preserve"> 2024 of Hai Duong Seeds JSC as follows:</w:t>
      </w:r>
    </w:p>
    <w:p w14:paraId="00000006" w14:textId="2BEAE9D3" w:rsidR="00610C80" w:rsidRPr="004D15B0" w:rsidRDefault="00010C97" w:rsidP="00010C97">
      <w:pPr>
        <w:numPr>
          <w:ilvl w:val="0"/>
          <w:numId w:val="1"/>
        </w:numPr>
        <w:pBdr>
          <w:top w:val="nil"/>
          <w:left w:val="nil"/>
          <w:bottom w:val="nil"/>
          <w:right w:val="nil"/>
          <w:between w:val="nil"/>
        </w:pBdr>
        <w:tabs>
          <w:tab w:val="left" w:pos="432"/>
          <w:tab w:val="left" w:pos="2133"/>
        </w:tabs>
        <w:spacing w:after="120" w:line="360" w:lineRule="auto"/>
        <w:jc w:val="both"/>
        <w:rPr>
          <w:rFonts w:ascii="Arial" w:eastAsia="Arial" w:hAnsi="Arial" w:cs="Arial"/>
          <w:color w:val="010000"/>
          <w:sz w:val="20"/>
          <w:szCs w:val="20"/>
        </w:rPr>
      </w:pPr>
      <w:r>
        <w:rPr>
          <w:rFonts w:ascii="Arial" w:hAnsi="Arial" w:cs="Arial"/>
          <w:color w:val="010000"/>
          <w:sz w:val="20"/>
        </w:rPr>
        <w:t>R</w:t>
      </w:r>
      <w:r w:rsidR="007E5B22" w:rsidRPr="004D15B0">
        <w:rPr>
          <w:rFonts w:ascii="Arial" w:hAnsi="Arial" w:cs="Arial"/>
          <w:color w:val="010000"/>
          <w:sz w:val="20"/>
        </w:rPr>
        <w:t>ecord date to exercise rights to attend the Meeting: June 20, 2024</w:t>
      </w:r>
    </w:p>
    <w:p w14:paraId="00000007" w14:textId="530CA028" w:rsidR="00610C80" w:rsidRPr="004D15B0" w:rsidRDefault="00010C97" w:rsidP="00010C97">
      <w:pPr>
        <w:numPr>
          <w:ilvl w:val="0"/>
          <w:numId w:val="1"/>
        </w:numPr>
        <w:pBdr>
          <w:top w:val="nil"/>
          <w:left w:val="nil"/>
          <w:bottom w:val="nil"/>
          <w:right w:val="nil"/>
          <w:between w:val="nil"/>
        </w:pBdr>
        <w:tabs>
          <w:tab w:val="left" w:pos="432"/>
          <w:tab w:val="left" w:pos="2173"/>
        </w:tabs>
        <w:spacing w:after="120" w:line="360" w:lineRule="auto"/>
        <w:jc w:val="both"/>
        <w:rPr>
          <w:rFonts w:ascii="Arial" w:eastAsia="Arial" w:hAnsi="Arial" w:cs="Arial"/>
          <w:color w:val="010000"/>
          <w:sz w:val="20"/>
          <w:szCs w:val="20"/>
        </w:rPr>
      </w:pPr>
      <w:r>
        <w:rPr>
          <w:rFonts w:ascii="Arial" w:hAnsi="Arial" w:cs="Arial"/>
          <w:color w:val="010000"/>
          <w:sz w:val="20"/>
        </w:rPr>
        <w:t>Convening date</w:t>
      </w:r>
      <w:r w:rsidR="007E5B22" w:rsidRPr="004D15B0">
        <w:rPr>
          <w:rFonts w:ascii="Arial" w:hAnsi="Arial" w:cs="Arial"/>
          <w:color w:val="010000"/>
          <w:sz w:val="20"/>
        </w:rPr>
        <w:t xml:space="preserve">: In July 2024 (The official time will be announced by the Company in the Invitation to attend the </w:t>
      </w:r>
      <w:r>
        <w:rPr>
          <w:rFonts w:ascii="Arial" w:hAnsi="Arial" w:cs="Arial"/>
          <w:color w:val="010000"/>
          <w:sz w:val="20"/>
        </w:rPr>
        <w:t>General Meeting</w:t>
      </w:r>
      <w:r w:rsidR="007E5B22" w:rsidRPr="004D15B0">
        <w:rPr>
          <w:rFonts w:ascii="Arial" w:hAnsi="Arial" w:cs="Arial"/>
          <w:color w:val="010000"/>
          <w:sz w:val="20"/>
        </w:rPr>
        <w:t>)</w:t>
      </w:r>
    </w:p>
    <w:p w14:paraId="00000008" w14:textId="4EA0260F" w:rsidR="00610C80" w:rsidRPr="004D15B0" w:rsidRDefault="007E5B22" w:rsidP="00010C97">
      <w:pPr>
        <w:numPr>
          <w:ilvl w:val="0"/>
          <w:numId w:val="1"/>
        </w:numPr>
        <w:pBdr>
          <w:top w:val="nil"/>
          <w:left w:val="nil"/>
          <w:bottom w:val="nil"/>
          <w:right w:val="nil"/>
          <w:between w:val="nil"/>
        </w:pBdr>
        <w:tabs>
          <w:tab w:val="left" w:pos="432"/>
          <w:tab w:val="left" w:pos="2173"/>
        </w:tabs>
        <w:spacing w:after="120" w:line="360" w:lineRule="auto"/>
        <w:jc w:val="both"/>
        <w:rPr>
          <w:rFonts w:ascii="Arial" w:eastAsia="Arial" w:hAnsi="Arial" w:cs="Arial"/>
          <w:color w:val="010000"/>
          <w:sz w:val="20"/>
          <w:szCs w:val="20"/>
        </w:rPr>
      </w:pPr>
      <w:r w:rsidRPr="004D15B0">
        <w:rPr>
          <w:rFonts w:ascii="Arial" w:hAnsi="Arial" w:cs="Arial"/>
          <w:color w:val="010000"/>
          <w:sz w:val="20"/>
        </w:rPr>
        <w:t xml:space="preserve">Venue: In Hai Duong City (The specific location will be announced by the Company in the Invitation to attend the </w:t>
      </w:r>
      <w:r w:rsidR="00010C97">
        <w:rPr>
          <w:rFonts w:ascii="Arial" w:hAnsi="Arial" w:cs="Arial"/>
          <w:color w:val="010000"/>
          <w:sz w:val="20"/>
        </w:rPr>
        <w:t>General Meeting</w:t>
      </w:r>
      <w:r w:rsidRPr="004D15B0">
        <w:rPr>
          <w:rFonts w:ascii="Arial" w:hAnsi="Arial" w:cs="Arial"/>
          <w:color w:val="010000"/>
          <w:sz w:val="20"/>
        </w:rPr>
        <w:t>)</w:t>
      </w:r>
    </w:p>
    <w:p w14:paraId="00000009" w14:textId="77777777" w:rsidR="00610C80" w:rsidRPr="004D15B0" w:rsidRDefault="007E5B22" w:rsidP="00010C97">
      <w:pPr>
        <w:numPr>
          <w:ilvl w:val="0"/>
          <w:numId w:val="1"/>
        </w:numPr>
        <w:pBdr>
          <w:top w:val="nil"/>
          <w:left w:val="nil"/>
          <w:bottom w:val="nil"/>
          <w:right w:val="nil"/>
          <w:between w:val="nil"/>
        </w:pBdr>
        <w:tabs>
          <w:tab w:val="left" w:pos="432"/>
          <w:tab w:val="left" w:pos="2153"/>
        </w:tabs>
        <w:spacing w:after="120" w:line="360" w:lineRule="auto"/>
        <w:jc w:val="both"/>
        <w:rPr>
          <w:rFonts w:ascii="Arial" w:eastAsia="Arial" w:hAnsi="Arial" w:cs="Arial"/>
          <w:color w:val="010000"/>
          <w:sz w:val="20"/>
          <w:szCs w:val="20"/>
        </w:rPr>
      </w:pPr>
      <w:r w:rsidRPr="004D15B0">
        <w:rPr>
          <w:rFonts w:ascii="Arial" w:hAnsi="Arial" w:cs="Arial"/>
          <w:color w:val="010000"/>
          <w:sz w:val="20"/>
        </w:rPr>
        <w:t>Meeting agendas:</w:t>
      </w:r>
    </w:p>
    <w:p w14:paraId="0000000A" w14:textId="77777777" w:rsidR="00610C80" w:rsidRPr="004D15B0" w:rsidRDefault="007E5B22" w:rsidP="00010C97">
      <w:pPr>
        <w:numPr>
          <w:ilvl w:val="0"/>
          <w:numId w:val="2"/>
        </w:numPr>
        <w:pBdr>
          <w:top w:val="nil"/>
          <w:left w:val="nil"/>
          <w:bottom w:val="nil"/>
          <w:right w:val="nil"/>
          <w:between w:val="nil"/>
        </w:pBdr>
        <w:tabs>
          <w:tab w:val="left" w:pos="432"/>
          <w:tab w:val="left" w:pos="2158"/>
        </w:tabs>
        <w:spacing w:after="120" w:line="360" w:lineRule="auto"/>
        <w:jc w:val="both"/>
        <w:rPr>
          <w:rFonts w:ascii="Arial" w:eastAsia="Arial" w:hAnsi="Arial" w:cs="Arial"/>
          <w:color w:val="010000"/>
          <w:sz w:val="20"/>
          <w:szCs w:val="20"/>
        </w:rPr>
      </w:pPr>
      <w:r w:rsidRPr="004D15B0">
        <w:rPr>
          <w:rFonts w:ascii="Arial" w:hAnsi="Arial" w:cs="Arial"/>
          <w:color w:val="010000"/>
          <w:sz w:val="20"/>
        </w:rPr>
        <w:t>Report on the activities of the Board of Directors in 2023 and the plan for 2024;</w:t>
      </w:r>
    </w:p>
    <w:p w14:paraId="0000000B" w14:textId="77777777" w:rsidR="00610C80" w:rsidRPr="004D15B0" w:rsidRDefault="007E5B22" w:rsidP="00010C97">
      <w:pPr>
        <w:numPr>
          <w:ilvl w:val="0"/>
          <w:numId w:val="2"/>
        </w:numPr>
        <w:pBdr>
          <w:top w:val="nil"/>
          <w:left w:val="nil"/>
          <w:bottom w:val="nil"/>
          <w:right w:val="nil"/>
          <w:between w:val="nil"/>
        </w:pBdr>
        <w:tabs>
          <w:tab w:val="left" w:pos="432"/>
          <w:tab w:val="left" w:pos="2192"/>
        </w:tabs>
        <w:spacing w:after="120" w:line="360" w:lineRule="auto"/>
        <w:jc w:val="both"/>
        <w:rPr>
          <w:rFonts w:ascii="Arial" w:eastAsia="Arial" w:hAnsi="Arial" w:cs="Arial"/>
          <w:color w:val="010000"/>
          <w:sz w:val="20"/>
          <w:szCs w:val="20"/>
        </w:rPr>
      </w:pPr>
      <w:r w:rsidRPr="004D15B0">
        <w:rPr>
          <w:rFonts w:ascii="Arial" w:hAnsi="Arial" w:cs="Arial"/>
          <w:color w:val="010000"/>
          <w:sz w:val="20"/>
        </w:rPr>
        <w:t>Report on the production and business activities of the Board of Management in 2023 and the plan for 2024;</w:t>
      </w:r>
    </w:p>
    <w:p w14:paraId="0000000C" w14:textId="77777777" w:rsidR="00610C80" w:rsidRPr="004D15B0" w:rsidRDefault="007E5B22" w:rsidP="00010C97">
      <w:pPr>
        <w:numPr>
          <w:ilvl w:val="0"/>
          <w:numId w:val="2"/>
        </w:numPr>
        <w:pBdr>
          <w:top w:val="nil"/>
          <w:left w:val="nil"/>
          <w:bottom w:val="nil"/>
          <w:right w:val="nil"/>
          <w:between w:val="nil"/>
        </w:pBdr>
        <w:tabs>
          <w:tab w:val="left" w:pos="432"/>
          <w:tab w:val="left" w:pos="2172"/>
        </w:tabs>
        <w:spacing w:after="120" w:line="360" w:lineRule="auto"/>
        <w:jc w:val="both"/>
        <w:rPr>
          <w:rFonts w:ascii="Arial" w:eastAsia="Arial" w:hAnsi="Arial" w:cs="Arial"/>
          <w:color w:val="010000"/>
          <w:sz w:val="20"/>
          <w:szCs w:val="20"/>
        </w:rPr>
      </w:pPr>
      <w:r w:rsidRPr="004D15B0">
        <w:rPr>
          <w:rFonts w:ascii="Arial" w:hAnsi="Arial" w:cs="Arial"/>
          <w:color w:val="010000"/>
          <w:sz w:val="20"/>
        </w:rPr>
        <w:t>Report on activities of the Supervisory Board in 2023 and the plan for 2024;</w:t>
      </w:r>
    </w:p>
    <w:p w14:paraId="0000000D" w14:textId="77777777" w:rsidR="00610C80" w:rsidRPr="004D15B0" w:rsidRDefault="007E5B22" w:rsidP="00010C97">
      <w:pPr>
        <w:numPr>
          <w:ilvl w:val="0"/>
          <w:numId w:val="2"/>
        </w:numPr>
        <w:pBdr>
          <w:top w:val="nil"/>
          <w:left w:val="nil"/>
          <w:bottom w:val="nil"/>
          <w:right w:val="nil"/>
          <w:between w:val="nil"/>
        </w:pBdr>
        <w:tabs>
          <w:tab w:val="left" w:pos="432"/>
          <w:tab w:val="left" w:pos="2177"/>
        </w:tabs>
        <w:spacing w:after="120" w:line="360" w:lineRule="auto"/>
        <w:jc w:val="both"/>
        <w:rPr>
          <w:rFonts w:ascii="Arial" w:eastAsia="Arial" w:hAnsi="Arial" w:cs="Arial"/>
          <w:color w:val="010000"/>
          <w:sz w:val="20"/>
          <w:szCs w:val="20"/>
        </w:rPr>
      </w:pPr>
      <w:r w:rsidRPr="004D15B0">
        <w:rPr>
          <w:rFonts w:ascii="Arial" w:hAnsi="Arial" w:cs="Arial"/>
          <w:color w:val="010000"/>
          <w:sz w:val="20"/>
        </w:rPr>
        <w:t>Proposal on approving the Audited Financial Statements 2023;</w:t>
      </w:r>
    </w:p>
    <w:p w14:paraId="0000000E" w14:textId="77777777" w:rsidR="00610C80" w:rsidRPr="004D15B0" w:rsidRDefault="007E5B22" w:rsidP="00010C97">
      <w:pPr>
        <w:numPr>
          <w:ilvl w:val="0"/>
          <w:numId w:val="2"/>
        </w:numPr>
        <w:pBdr>
          <w:top w:val="nil"/>
          <w:left w:val="nil"/>
          <w:bottom w:val="nil"/>
          <w:right w:val="nil"/>
          <w:between w:val="nil"/>
        </w:pBdr>
        <w:tabs>
          <w:tab w:val="left" w:pos="432"/>
          <w:tab w:val="left" w:pos="2177"/>
        </w:tabs>
        <w:spacing w:after="120" w:line="360" w:lineRule="auto"/>
        <w:jc w:val="both"/>
        <w:rPr>
          <w:rFonts w:ascii="Arial" w:eastAsia="Arial" w:hAnsi="Arial" w:cs="Arial"/>
          <w:color w:val="010000"/>
          <w:sz w:val="20"/>
          <w:szCs w:val="20"/>
        </w:rPr>
      </w:pPr>
      <w:r w:rsidRPr="004D15B0">
        <w:rPr>
          <w:rFonts w:ascii="Arial" w:hAnsi="Arial" w:cs="Arial"/>
          <w:color w:val="010000"/>
          <w:sz w:val="20"/>
        </w:rPr>
        <w:t>The plan on the settlement of remuneration for the Board of Directors, the Supervisory Board 2024;</w:t>
      </w:r>
    </w:p>
    <w:p w14:paraId="0000000F" w14:textId="7E5AFBF5" w:rsidR="00610C80" w:rsidRPr="004D15B0" w:rsidRDefault="007E5B22" w:rsidP="00010C97">
      <w:pPr>
        <w:numPr>
          <w:ilvl w:val="0"/>
          <w:numId w:val="2"/>
        </w:numPr>
        <w:pBdr>
          <w:top w:val="nil"/>
          <w:left w:val="nil"/>
          <w:bottom w:val="nil"/>
          <w:right w:val="nil"/>
          <w:between w:val="nil"/>
        </w:pBdr>
        <w:tabs>
          <w:tab w:val="left" w:pos="432"/>
          <w:tab w:val="left" w:pos="2177"/>
        </w:tabs>
        <w:spacing w:after="120" w:line="360" w:lineRule="auto"/>
        <w:jc w:val="both"/>
        <w:rPr>
          <w:rFonts w:ascii="Arial" w:eastAsia="Arial" w:hAnsi="Arial" w:cs="Arial"/>
          <w:color w:val="010000"/>
          <w:sz w:val="20"/>
          <w:szCs w:val="20"/>
        </w:rPr>
      </w:pPr>
      <w:r w:rsidRPr="004D15B0">
        <w:rPr>
          <w:rFonts w:ascii="Arial" w:hAnsi="Arial" w:cs="Arial"/>
          <w:color w:val="010000"/>
          <w:sz w:val="20"/>
        </w:rPr>
        <w:t xml:space="preserve">Other contents under the authorities of the </w:t>
      </w:r>
      <w:r w:rsidR="00010C97">
        <w:rPr>
          <w:rFonts w:ascii="Arial" w:hAnsi="Arial" w:cs="Arial"/>
          <w:color w:val="010000"/>
          <w:sz w:val="20"/>
        </w:rPr>
        <w:t>General Meeting</w:t>
      </w:r>
      <w:r w:rsidRPr="004D15B0">
        <w:rPr>
          <w:rFonts w:ascii="Arial" w:hAnsi="Arial" w:cs="Arial"/>
          <w:color w:val="010000"/>
          <w:sz w:val="20"/>
        </w:rPr>
        <w:t xml:space="preserve"> (if any).</w:t>
      </w:r>
    </w:p>
    <w:p w14:paraId="00000010" w14:textId="7DC39652" w:rsidR="00610C80" w:rsidRPr="004D15B0" w:rsidRDefault="007E5B22" w:rsidP="00010C9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15B0">
        <w:rPr>
          <w:rFonts w:ascii="Arial" w:hAnsi="Arial" w:cs="Arial"/>
          <w:color w:val="010000"/>
          <w:sz w:val="20"/>
        </w:rPr>
        <w:t>Article 3: This</w:t>
      </w:r>
      <w:r w:rsidR="00010C97">
        <w:rPr>
          <w:rFonts w:ascii="Arial" w:hAnsi="Arial" w:cs="Arial"/>
          <w:color w:val="010000"/>
          <w:sz w:val="20"/>
        </w:rPr>
        <w:t xml:space="preserve"> Boar</w:t>
      </w:r>
      <w:bookmarkStart w:id="0" w:name="_GoBack"/>
      <w:bookmarkEnd w:id="0"/>
      <w:r w:rsidR="00010C97">
        <w:rPr>
          <w:rFonts w:ascii="Arial" w:hAnsi="Arial" w:cs="Arial"/>
          <w:color w:val="010000"/>
          <w:sz w:val="20"/>
        </w:rPr>
        <w:t>d</w:t>
      </w:r>
      <w:r w:rsidRPr="004D15B0">
        <w:rPr>
          <w:rFonts w:ascii="Arial" w:hAnsi="Arial" w:cs="Arial"/>
          <w:color w:val="010000"/>
          <w:sz w:val="20"/>
        </w:rPr>
        <w:t xml:space="preserve"> Resolution takes effect from the date of its signing.</w:t>
      </w:r>
    </w:p>
    <w:p w14:paraId="00000011" w14:textId="329D9A6E" w:rsidR="00610C80" w:rsidRPr="004D15B0" w:rsidRDefault="007E5B22" w:rsidP="00010C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15B0">
        <w:rPr>
          <w:rFonts w:ascii="Arial" w:hAnsi="Arial" w:cs="Arial"/>
          <w:color w:val="010000"/>
          <w:sz w:val="20"/>
        </w:rPr>
        <w:t xml:space="preserve">The Board of Directors assigned the Chair of the Board of Directors of the Company to decide on related issues and direct the implementation of procedures and develop the content of necessary meeting documents to serve the Annual </w:t>
      </w:r>
      <w:r w:rsidR="00010C97">
        <w:rPr>
          <w:rFonts w:ascii="Arial" w:hAnsi="Arial" w:cs="Arial"/>
          <w:color w:val="010000"/>
          <w:sz w:val="20"/>
        </w:rPr>
        <w:t>General Meeting</w:t>
      </w:r>
      <w:r w:rsidRPr="004D15B0">
        <w:rPr>
          <w:rFonts w:ascii="Arial" w:hAnsi="Arial" w:cs="Arial"/>
          <w:color w:val="010000"/>
          <w:sz w:val="20"/>
        </w:rPr>
        <w:t xml:space="preserve"> 2024 </w:t>
      </w:r>
      <w:r w:rsidR="00010C97">
        <w:rPr>
          <w:rFonts w:ascii="Arial" w:hAnsi="Arial" w:cs="Arial"/>
          <w:color w:val="010000"/>
          <w:sz w:val="20"/>
        </w:rPr>
        <w:t>under applicable laws</w:t>
      </w:r>
      <w:r w:rsidRPr="004D15B0">
        <w:rPr>
          <w:rFonts w:ascii="Arial" w:hAnsi="Arial" w:cs="Arial"/>
          <w:color w:val="010000"/>
          <w:sz w:val="20"/>
        </w:rPr>
        <w:t xml:space="preserve"> and the Company’s Charter to implement this Resolution.</w:t>
      </w:r>
    </w:p>
    <w:sectPr w:rsidR="00610C80" w:rsidRPr="004D15B0" w:rsidSect="008F360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27555"/>
    <w:multiLevelType w:val="multilevel"/>
    <w:tmpl w:val="B13CC640"/>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EF67D31"/>
    <w:multiLevelType w:val="multilevel"/>
    <w:tmpl w:val="C5E22AE8"/>
    <w:lvl w:ilvl="0">
      <w:start w:val="1"/>
      <w:numFmt w:val="lowerLetter"/>
      <w:lvlText w:val="%1)"/>
      <w:lvlJc w:val="left"/>
      <w:pPr>
        <w:ind w:left="0" w:firstLine="0"/>
      </w:pPr>
      <w:rPr>
        <w:rFonts w:ascii="Arial" w:eastAsia="Arial" w:hAnsi="Arial" w:cs="Arial"/>
        <w:b w:val="0"/>
        <w:i w:val="0"/>
        <w:smallCaps w:val="0"/>
        <w:strike w:val="0"/>
        <w:color w:val="000000" w:themeColor="text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80"/>
    <w:rsid w:val="00010C97"/>
    <w:rsid w:val="00010EFB"/>
    <w:rsid w:val="004D15B0"/>
    <w:rsid w:val="00610C80"/>
    <w:rsid w:val="006C0709"/>
    <w:rsid w:val="007E5B22"/>
    <w:rsid w:val="008F3608"/>
    <w:rsid w:val="00CB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5BAEC"/>
  <w15:docId w15:val="{A04708AB-D24A-45EF-80D3-2606186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C505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C5057"/>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4C5057"/>
      <w:sz w:val="13"/>
      <w:szCs w:val="13"/>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4C5057"/>
      <w:sz w:val="26"/>
      <w:szCs w:val="26"/>
      <w:u w:val="none"/>
      <w:shd w:val="clear" w:color="auto" w:fill="auto"/>
    </w:rPr>
  </w:style>
  <w:style w:type="paragraph" w:customStyle="1" w:styleId="Tiu10">
    <w:name w:val="Tiêu đề #1"/>
    <w:basedOn w:val="Normal"/>
    <w:link w:val="Tiu1"/>
    <w:pPr>
      <w:spacing w:line="271" w:lineRule="auto"/>
      <w:ind w:left="1990"/>
      <w:outlineLvl w:val="0"/>
    </w:pPr>
    <w:rPr>
      <w:rFonts w:ascii="Times New Roman" w:eastAsia="Times New Roman" w:hAnsi="Times New Roman" w:cs="Times New Roman"/>
      <w:b/>
      <w:bCs/>
      <w:color w:val="4C5057"/>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color w:val="4C5057"/>
    </w:rPr>
  </w:style>
  <w:style w:type="paragraph" w:customStyle="1" w:styleId="Vnbnnidung50">
    <w:name w:val="Văn bản nội dung (5)"/>
    <w:basedOn w:val="Normal"/>
    <w:link w:val="Vnbnnidung5"/>
    <w:pPr>
      <w:spacing w:line="221" w:lineRule="auto"/>
    </w:pPr>
    <w:rPr>
      <w:rFonts w:ascii="Arial" w:eastAsia="Arial" w:hAnsi="Arial" w:cs="Arial"/>
    </w:rPr>
  </w:style>
  <w:style w:type="paragraph" w:customStyle="1" w:styleId="Vnbnnidung20">
    <w:name w:val="Văn bản nội dung (2)"/>
    <w:basedOn w:val="Normal"/>
    <w:link w:val="Vnbnnidung2"/>
    <w:pPr>
      <w:spacing w:line="235" w:lineRule="auto"/>
    </w:pPr>
    <w:rPr>
      <w:rFonts w:ascii="Arial" w:eastAsia="Arial" w:hAnsi="Arial" w:cs="Arial"/>
      <w:sz w:val="9"/>
      <w:szCs w:val="9"/>
    </w:rPr>
  </w:style>
  <w:style w:type="paragraph" w:customStyle="1" w:styleId="Vnbnnidung30">
    <w:name w:val="Văn bản nội dung (3)"/>
    <w:basedOn w:val="Normal"/>
    <w:link w:val="Vnbnnidung3"/>
    <w:rPr>
      <w:rFonts w:ascii="Times New Roman" w:eastAsia="Times New Roman" w:hAnsi="Times New Roman" w:cs="Times New Roman"/>
      <w:b/>
      <w:bCs/>
      <w:color w:val="4C5057"/>
      <w:sz w:val="13"/>
      <w:szCs w:val="13"/>
    </w:rPr>
  </w:style>
  <w:style w:type="paragraph" w:customStyle="1" w:styleId="Vnbnnidung40">
    <w:name w:val="Văn bản nội dung (4)"/>
    <w:basedOn w:val="Normal"/>
    <w:link w:val="Vnbnnidung4"/>
    <w:pPr>
      <w:ind w:firstLine="580"/>
    </w:pPr>
    <w:rPr>
      <w:rFonts w:ascii="Times New Roman" w:eastAsia="Times New Roman" w:hAnsi="Times New Roman" w:cs="Times New Roman"/>
      <w:b/>
      <w:bCs/>
      <w:color w:val="4C5057"/>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IcL5N0gwhDPYTc3b5tnVB5utPg==">CgMxLjA4AHIhMXdGdFN5RWhtLU1XY3VnOW9YUkF0cHcxZFNpU3BMSnhK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2024-06-19T03:41:00Z</dcterms:created>
  <dcterms:modified xsi:type="dcterms:W3CDTF">2024-06-19T03:41:00Z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1cac1c5b3b87510e1000a0edd9b4e608e1f973de153264173bd633711832df68</vt:lpwstr>
  </property>
</Properties>
</file>