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2DE5" w:rsidRPr="00A43335" w:rsidRDefault="005445BF" w:rsidP="00A433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43335">
        <w:rPr>
          <w:rFonts w:ascii="Arial" w:hAnsi="Arial" w:cs="Arial"/>
          <w:b/>
          <w:color w:val="010000"/>
          <w:sz w:val="20"/>
        </w:rPr>
        <w:t>VLC: Board Resolution</w:t>
      </w:r>
    </w:p>
    <w:p w14:paraId="00000002" w14:textId="12B3856A" w:rsidR="00582DE5" w:rsidRPr="00A43335" w:rsidRDefault="005445BF" w:rsidP="00A433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>On June 11, 2024, Vietnam Livestock Corporation ( VILICO) – Joint Stock Company announced Resolution No. 17/2024/VLC/NQ-H</w:t>
      </w:r>
      <w:r w:rsidR="00A43335" w:rsidRPr="00A43335">
        <w:rPr>
          <w:rFonts w:ascii="Arial" w:hAnsi="Arial" w:cs="Arial"/>
          <w:color w:val="010000"/>
          <w:sz w:val="20"/>
        </w:rPr>
        <w:t>D</w:t>
      </w:r>
      <w:r w:rsidRPr="00A43335">
        <w:rPr>
          <w:rFonts w:ascii="Arial" w:hAnsi="Arial" w:cs="Arial"/>
          <w:color w:val="010000"/>
          <w:sz w:val="20"/>
        </w:rPr>
        <w:t xml:space="preserve">QT on approving the appointment of </w:t>
      </w:r>
      <w:r w:rsidR="00A43335" w:rsidRPr="00A43335">
        <w:rPr>
          <w:rFonts w:ascii="Arial" w:hAnsi="Arial" w:cs="Arial"/>
          <w:color w:val="010000"/>
          <w:sz w:val="20"/>
        </w:rPr>
        <w:t xml:space="preserve">the </w:t>
      </w:r>
      <w:r w:rsidRPr="00A43335">
        <w:rPr>
          <w:rFonts w:ascii="Arial" w:hAnsi="Arial" w:cs="Arial"/>
          <w:color w:val="010000"/>
          <w:sz w:val="20"/>
        </w:rPr>
        <w:t>capital representative</w:t>
      </w:r>
      <w:r w:rsidR="00A43335" w:rsidRPr="00A43335">
        <w:rPr>
          <w:rFonts w:ascii="Arial" w:hAnsi="Arial" w:cs="Arial"/>
          <w:color w:val="010000"/>
          <w:sz w:val="20"/>
        </w:rPr>
        <w:t xml:space="preserve"> </w:t>
      </w:r>
      <w:r w:rsidRPr="00A43335">
        <w:rPr>
          <w:rFonts w:ascii="Arial" w:hAnsi="Arial" w:cs="Arial"/>
          <w:color w:val="010000"/>
          <w:sz w:val="20"/>
        </w:rPr>
        <w:t>and nominating candidates to join the Board of Directors at joint ventures as follows:</w:t>
      </w:r>
    </w:p>
    <w:p w14:paraId="00000003" w14:textId="2B7FAFA1" w:rsidR="00582DE5" w:rsidRPr="00A43335" w:rsidRDefault="005445BF" w:rsidP="00A433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 xml:space="preserve">‎‎Article 1. Approve the appointment of </w:t>
      </w:r>
      <w:r w:rsidR="00A43335" w:rsidRPr="00A43335">
        <w:rPr>
          <w:rFonts w:ascii="Arial" w:hAnsi="Arial" w:cs="Arial"/>
          <w:color w:val="010000"/>
          <w:sz w:val="20"/>
        </w:rPr>
        <w:t xml:space="preserve">the </w:t>
      </w:r>
      <w:r w:rsidRPr="00A43335">
        <w:rPr>
          <w:rFonts w:ascii="Arial" w:hAnsi="Arial" w:cs="Arial"/>
          <w:color w:val="010000"/>
          <w:sz w:val="20"/>
        </w:rPr>
        <w:t xml:space="preserve">capital representative and nominating candidates to join the Board of Directors at joint ventures: </w:t>
      </w:r>
    </w:p>
    <w:p w14:paraId="4DF5F245" w14:textId="77777777" w:rsidR="00A43335" w:rsidRPr="00A43335" w:rsidRDefault="005445BF" w:rsidP="00A43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>Appoint Mr. Nguyen Duc Nam:</w:t>
      </w:r>
    </w:p>
    <w:p w14:paraId="00000005" w14:textId="6F5C29D0" w:rsidR="00582DE5" w:rsidRPr="00A43335" w:rsidRDefault="005445BF" w:rsidP="009567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>Date of birth</w:t>
      </w:r>
      <w:r w:rsidR="00A43335" w:rsidRPr="00A43335">
        <w:rPr>
          <w:rFonts w:ascii="Arial" w:hAnsi="Arial" w:cs="Arial"/>
          <w:color w:val="010000"/>
          <w:sz w:val="20"/>
        </w:rPr>
        <w:t>:</w:t>
      </w:r>
      <w:r w:rsidRPr="00A43335">
        <w:rPr>
          <w:rFonts w:ascii="Arial" w:hAnsi="Arial" w:cs="Arial"/>
          <w:color w:val="010000"/>
          <w:sz w:val="20"/>
        </w:rPr>
        <w:t xml:space="preserve"> December 03, 1984.</w:t>
      </w:r>
    </w:p>
    <w:p w14:paraId="00000006" w14:textId="7447A198" w:rsidR="00582DE5" w:rsidRPr="00A43335" w:rsidRDefault="005445BF" w:rsidP="00A43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 xml:space="preserve">ID card number: 91084000298 issued by Ho Chi Minh City </w:t>
      </w:r>
      <w:r w:rsidR="00A43335" w:rsidRPr="00A43335">
        <w:rPr>
          <w:rFonts w:ascii="Arial" w:hAnsi="Arial" w:cs="Arial"/>
          <w:color w:val="010000"/>
          <w:sz w:val="20"/>
        </w:rPr>
        <w:t>Public Security</w:t>
      </w:r>
      <w:r w:rsidRPr="00A43335">
        <w:rPr>
          <w:rFonts w:ascii="Arial" w:hAnsi="Arial" w:cs="Arial"/>
          <w:color w:val="010000"/>
          <w:sz w:val="20"/>
        </w:rPr>
        <w:t xml:space="preserve"> on August 17, 2021. </w:t>
      </w:r>
    </w:p>
    <w:p w14:paraId="00000007" w14:textId="3DAF4AFD" w:rsidR="00582DE5" w:rsidRPr="00A43335" w:rsidRDefault="005445BF" w:rsidP="00A43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>Permanent address: A13.5</w:t>
      </w:r>
      <w:r w:rsidR="00A43335" w:rsidRPr="00A43335">
        <w:rPr>
          <w:rFonts w:ascii="Arial" w:hAnsi="Arial" w:cs="Arial"/>
          <w:color w:val="010000"/>
          <w:sz w:val="20"/>
        </w:rPr>
        <w:t>,</w:t>
      </w:r>
      <w:r w:rsidRPr="00A43335">
        <w:rPr>
          <w:rFonts w:ascii="Arial" w:hAnsi="Arial" w:cs="Arial"/>
          <w:color w:val="010000"/>
          <w:sz w:val="20"/>
        </w:rPr>
        <w:t xml:space="preserve"> The Morning Star</w:t>
      </w:r>
      <w:r w:rsidR="00A43335" w:rsidRPr="00A43335">
        <w:rPr>
          <w:rFonts w:ascii="Arial" w:hAnsi="Arial" w:cs="Arial"/>
          <w:color w:val="010000"/>
          <w:sz w:val="20"/>
        </w:rPr>
        <w:t xml:space="preserve"> Apartment Building</w:t>
      </w:r>
      <w:r w:rsidRPr="00A43335">
        <w:rPr>
          <w:rFonts w:ascii="Arial" w:hAnsi="Arial" w:cs="Arial"/>
          <w:color w:val="010000"/>
          <w:sz w:val="20"/>
        </w:rPr>
        <w:t xml:space="preserve">, </w:t>
      </w:r>
      <w:r w:rsidR="00A43335" w:rsidRPr="00A43335">
        <w:rPr>
          <w:rFonts w:ascii="Arial" w:hAnsi="Arial" w:cs="Arial"/>
          <w:color w:val="010000"/>
          <w:sz w:val="20"/>
        </w:rPr>
        <w:t xml:space="preserve">National </w:t>
      </w:r>
      <w:r w:rsidRPr="00A43335">
        <w:rPr>
          <w:rFonts w:ascii="Arial" w:hAnsi="Arial" w:cs="Arial"/>
          <w:color w:val="010000"/>
          <w:sz w:val="20"/>
        </w:rPr>
        <w:t xml:space="preserve">Highway 13, Ward 26, Binh Thanh District, Ho Chi Minh City. </w:t>
      </w:r>
    </w:p>
    <w:p w14:paraId="00000008" w14:textId="6C36EBFB" w:rsidR="00582DE5" w:rsidRPr="00A43335" w:rsidRDefault="005445BF" w:rsidP="00A433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 xml:space="preserve">Become the representative of VLC at Viet Nam Peter Hand Animal </w:t>
      </w:r>
      <w:r w:rsidR="00A43335" w:rsidRPr="00A43335">
        <w:rPr>
          <w:rFonts w:ascii="Arial" w:hAnsi="Arial" w:cs="Arial"/>
          <w:color w:val="010000"/>
          <w:sz w:val="20"/>
        </w:rPr>
        <w:t>Development</w:t>
      </w:r>
      <w:r w:rsidRPr="00A43335">
        <w:rPr>
          <w:rFonts w:ascii="Arial" w:hAnsi="Arial" w:cs="Arial"/>
          <w:color w:val="010000"/>
          <w:sz w:val="20"/>
        </w:rPr>
        <w:t xml:space="preserve"> Company Limited in Hanoi </w:t>
      </w:r>
      <w:r w:rsidR="00A43335" w:rsidRPr="00A43335">
        <w:rPr>
          <w:rFonts w:ascii="Arial" w:hAnsi="Arial" w:cs="Arial"/>
          <w:color w:val="010000"/>
          <w:sz w:val="20"/>
        </w:rPr>
        <w:t>from</w:t>
      </w:r>
      <w:r w:rsidRPr="00A43335">
        <w:rPr>
          <w:rFonts w:ascii="Arial" w:hAnsi="Arial" w:cs="Arial"/>
          <w:color w:val="010000"/>
          <w:sz w:val="20"/>
        </w:rPr>
        <w:t xml:space="preserve"> June 14, 2024. </w:t>
      </w:r>
    </w:p>
    <w:p w14:paraId="00000009" w14:textId="77777777" w:rsidR="00582DE5" w:rsidRPr="00A43335" w:rsidRDefault="005445BF" w:rsidP="00A43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>Nominate of Mr. Nguyen Duc Nam:</w:t>
      </w:r>
    </w:p>
    <w:p w14:paraId="0000000A" w14:textId="1207F904" w:rsidR="00582DE5" w:rsidRPr="00A43335" w:rsidRDefault="005445BF" w:rsidP="00A43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>Date of birth</w:t>
      </w:r>
      <w:r w:rsidR="00A43335" w:rsidRPr="00A43335">
        <w:rPr>
          <w:rFonts w:ascii="Arial" w:hAnsi="Arial" w:cs="Arial"/>
          <w:color w:val="010000"/>
          <w:sz w:val="20"/>
        </w:rPr>
        <w:t>:</w:t>
      </w:r>
      <w:r w:rsidRPr="00A43335">
        <w:rPr>
          <w:rFonts w:ascii="Arial" w:hAnsi="Arial" w:cs="Arial"/>
          <w:color w:val="010000"/>
          <w:sz w:val="20"/>
        </w:rPr>
        <w:t xml:space="preserve"> December 03, 1984</w:t>
      </w:r>
    </w:p>
    <w:p w14:paraId="0000000B" w14:textId="1C65693F" w:rsidR="00582DE5" w:rsidRPr="00A43335" w:rsidRDefault="005445BF" w:rsidP="00A43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 xml:space="preserve">ID card number: 91084000298 issued by Ho Chi Minh City </w:t>
      </w:r>
      <w:r w:rsidR="00A43335" w:rsidRPr="00A43335">
        <w:rPr>
          <w:rFonts w:ascii="Arial" w:hAnsi="Arial" w:cs="Arial"/>
          <w:color w:val="010000"/>
          <w:sz w:val="20"/>
        </w:rPr>
        <w:t xml:space="preserve">Public Security </w:t>
      </w:r>
      <w:r w:rsidRPr="00A43335">
        <w:rPr>
          <w:rFonts w:ascii="Arial" w:hAnsi="Arial" w:cs="Arial"/>
          <w:color w:val="010000"/>
          <w:sz w:val="20"/>
        </w:rPr>
        <w:t>on August 17, 2021</w:t>
      </w:r>
    </w:p>
    <w:p w14:paraId="0000000C" w14:textId="4A6C4F42" w:rsidR="00582DE5" w:rsidRPr="00A43335" w:rsidRDefault="005445BF" w:rsidP="00A43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 xml:space="preserve">Permanent address: </w:t>
      </w:r>
      <w:r w:rsidR="00A43335" w:rsidRPr="00A43335">
        <w:rPr>
          <w:rFonts w:ascii="Arial" w:hAnsi="Arial" w:cs="Arial"/>
          <w:color w:val="010000"/>
          <w:sz w:val="20"/>
        </w:rPr>
        <w:t>A13.5, The Morning Star Apartment Building, National Highway 13, Ward 26, Binh Thanh District, Ho Chi Minh City</w:t>
      </w:r>
      <w:r w:rsidRPr="00A43335">
        <w:rPr>
          <w:rFonts w:ascii="Arial" w:hAnsi="Arial" w:cs="Arial"/>
          <w:color w:val="010000"/>
          <w:sz w:val="20"/>
        </w:rPr>
        <w:t xml:space="preserve">. </w:t>
      </w:r>
    </w:p>
    <w:p w14:paraId="0000000D" w14:textId="4A2CC217" w:rsidR="00582DE5" w:rsidRPr="00A43335" w:rsidRDefault="005445BF" w:rsidP="00A433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>Join the Board of Directors of HaiPhong Investment and Animal Poultry Products Import Export Joint Stock Compan</w:t>
      </w:r>
      <w:r w:rsidR="00A43335" w:rsidRPr="00A43335">
        <w:rPr>
          <w:rFonts w:ascii="Arial" w:hAnsi="Arial" w:cs="Arial"/>
          <w:color w:val="010000"/>
          <w:sz w:val="20"/>
        </w:rPr>
        <w:t>y</w:t>
      </w:r>
    </w:p>
    <w:p w14:paraId="0000000E" w14:textId="77777777" w:rsidR="00582DE5" w:rsidRPr="00A43335" w:rsidRDefault="005445BF" w:rsidP="00A433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>‎‎Article 2. Mr. Nguyen Duc Nam is entitled to remuneration of the Board of Members/Board of Directors according to the company's regulations (if any).</w:t>
      </w:r>
    </w:p>
    <w:p w14:paraId="0000000F" w14:textId="77777777" w:rsidR="00582DE5" w:rsidRPr="00A43335" w:rsidRDefault="005445BF" w:rsidP="00A433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335">
        <w:rPr>
          <w:rFonts w:ascii="Arial" w:hAnsi="Arial" w:cs="Arial"/>
          <w:color w:val="010000"/>
          <w:sz w:val="20"/>
        </w:rPr>
        <w:t xml:space="preserve">‎‎Article 3. This Resolution takes effect from the date of its signing. Mr. Nguyen Duc Nam and related individuals and organizations are responsible for implementing this Resolution. </w:t>
      </w:r>
      <w:bookmarkEnd w:id="0"/>
    </w:p>
    <w:sectPr w:rsidR="00582DE5" w:rsidRPr="00A43335" w:rsidSect="005445B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2A46"/>
    <w:multiLevelType w:val="multilevel"/>
    <w:tmpl w:val="B8227B1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6F3560"/>
    <w:multiLevelType w:val="multilevel"/>
    <w:tmpl w:val="589E1B30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E5"/>
    <w:rsid w:val="005445BF"/>
    <w:rsid w:val="00582DE5"/>
    <w:rsid w:val="00A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5750A"/>
  <w15:docId w15:val="{3A45BC44-9C1D-42F6-86DA-25994FDE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/kI1BHWWI5sgWZrXFAtLmmyqGw==">CgMxLjA4AHIhMWwyaHBXd1hZYUdFUGNTczA0T2RpdHI3QkVwSDc1bXVF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1331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Sao Khue</cp:lastModifiedBy>
  <cp:revision>3</cp:revision>
  <dcterms:created xsi:type="dcterms:W3CDTF">2024-06-19T02:34:00Z</dcterms:created>
  <dcterms:modified xsi:type="dcterms:W3CDTF">2024-06-19T02:45:00Z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d5643d7717d47d298f5b224e02477f146b2449c8609d63a7d8dd5b7b346cdb4e</vt:lpwstr>
  </property>
</Properties>
</file>