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4B40" w14:textId="77777777" w:rsidR="00702429" w:rsidRPr="00AE4C84" w:rsidRDefault="000D5298" w:rsidP="005B7419">
      <w:pPr>
        <w:pBdr>
          <w:top w:val="nil"/>
          <w:left w:val="nil"/>
          <w:bottom w:val="nil"/>
          <w:right w:val="nil"/>
          <w:between w:val="nil"/>
        </w:pBdr>
        <w:tabs>
          <w:tab w:val="left" w:pos="491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E4C84">
        <w:rPr>
          <w:rFonts w:ascii="Arial" w:hAnsi="Arial" w:cs="Arial"/>
          <w:b/>
          <w:color w:val="010000"/>
          <w:sz w:val="20"/>
        </w:rPr>
        <w:t>SCG: Board Resolution</w:t>
      </w:r>
    </w:p>
    <w:p w14:paraId="2BE5B423" w14:textId="77777777" w:rsidR="00702429" w:rsidRPr="00AE4C84" w:rsidRDefault="000D5298" w:rsidP="005B7419">
      <w:pPr>
        <w:pBdr>
          <w:top w:val="nil"/>
          <w:left w:val="nil"/>
          <w:bottom w:val="nil"/>
          <w:right w:val="nil"/>
          <w:between w:val="nil"/>
        </w:pBdr>
        <w:tabs>
          <w:tab w:val="left" w:pos="49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 xml:space="preserve">On June 19, 2024, SCG Construction Group Joint Stock Company announced Resolution </w:t>
      </w:r>
      <w:r w:rsidR="001A30DB" w:rsidRPr="00AE4C84">
        <w:rPr>
          <w:rFonts w:ascii="Arial" w:hAnsi="Arial" w:cs="Arial"/>
          <w:color w:val="010000"/>
          <w:sz w:val="20"/>
        </w:rPr>
        <w:t xml:space="preserve">No. </w:t>
      </w:r>
      <w:r w:rsidRPr="00AE4C84">
        <w:rPr>
          <w:rFonts w:ascii="Arial" w:hAnsi="Arial" w:cs="Arial"/>
          <w:color w:val="010000"/>
          <w:sz w:val="20"/>
        </w:rPr>
        <w:t xml:space="preserve">13/2024/SCG/NQ-HDQT on approving transactions under </w:t>
      </w:r>
      <w:bookmarkStart w:id="0" w:name="_GoBack"/>
      <w:bookmarkEnd w:id="0"/>
      <w:r w:rsidRPr="00AE4C84">
        <w:rPr>
          <w:rFonts w:ascii="Arial" w:hAnsi="Arial" w:cs="Arial"/>
          <w:color w:val="010000"/>
          <w:sz w:val="20"/>
        </w:rPr>
        <w:t>approval authority as follows:</w:t>
      </w:r>
    </w:p>
    <w:p w14:paraId="263C6D0C" w14:textId="77777777" w:rsidR="00702429" w:rsidRPr="00AE4C84" w:rsidRDefault="000D5298" w:rsidP="005B7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Article 1. Approve the policy of signing a Goods Purchase Contract with Unicloud Technology Group Joint Stock Company (“Unicloud”, tax code: 0107432651), with the following main contents:</w:t>
      </w:r>
    </w:p>
    <w:p w14:paraId="77302006" w14:textId="77777777" w:rsidR="00702429" w:rsidRPr="00AE4C84" w:rsidRDefault="000D5298" w:rsidP="005B7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Scope of Contract:</w:t>
      </w:r>
      <w:r w:rsidR="00926748" w:rsidRPr="00AE4C84">
        <w:rPr>
          <w:rFonts w:ascii="Arial" w:hAnsi="Arial" w:cs="Arial"/>
          <w:color w:val="010000"/>
          <w:sz w:val="20"/>
        </w:rPr>
        <w:t xml:space="preserve"> </w:t>
      </w:r>
      <w:r w:rsidRPr="00AE4C84">
        <w:rPr>
          <w:rFonts w:ascii="Arial" w:hAnsi="Arial" w:cs="Arial"/>
          <w:color w:val="010000"/>
          <w:sz w:val="20"/>
        </w:rPr>
        <w:t xml:space="preserve">SCG purchases water meters from Unicloud for the high-rise housing construction project for sale, in the plot of land symbol CT7, belonging to the project of building </w:t>
      </w:r>
      <w:r w:rsidR="001A30DB" w:rsidRPr="00AE4C84">
        <w:rPr>
          <w:rFonts w:ascii="Arial" w:hAnsi="Arial" w:cs="Arial"/>
          <w:color w:val="010000"/>
          <w:sz w:val="20"/>
        </w:rPr>
        <w:t xml:space="preserve">the </w:t>
      </w:r>
      <w:r w:rsidRPr="00AE4C84">
        <w:rPr>
          <w:rFonts w:ascii="Arial" w:hAnsi="Arial" w:cs="Arial"/>
          <w:color w:val="010000"/>
          <w:sz w:val="20"/>
        </w:rPr>
        <w:t>technical infrastructure of land’s plots in planning plot C14 (C14/NO4, C14/NO5, C14/NO6, C14/CC1, C14/CC2, C14/CX3, C14/TH1, C14/THCS1, C14/NT13) and neighboring secondary roads serving the auction of land use rights with address at:</w:t>
      </w:r>
      <w:r w:rsidR="00926748" w:rsidRPr="00AE4C84">
        <w:rPr>
          <w:rFonts w:ascii="Arial" w:hAnsi="Arial" w:cs="Arial"/>
          <w:color w:val="010000"/>
          <w:sz w:val="20"/>
        </w:rPr>
        <w:t xml:space="preserve"> </w:t>
      </w:r>
      <w:r w:rsidRPr="00AE4C84">
        <w:rPr>
          <w:rFonts w:ascii="Arial" w:hAnsi="Arial" w:cs="Arial"/>
          <w:color w:val="010000"/>
          <w:sz w:val="20"/>
        </w:rPr>
        <w:t xml:space="preserve">Phuc Dong Ward, </w:t>
      </w:r>
      <w:r w:rsidR="00926748" w:rsidRPr="00AE4C84">
        <w:rPr>
          <w:rFonts w:ascii="Arial" w:hAnsi="Arial" w:cs="Arial"/>
          <w:color w:val="010000"/>
          <w:sz w:val="20"/>
        </w:rPr>
        <w:t>Long Bien District, Hanoi City,</w:t>
      </w:r>
      <w:r w:rsidR="00926748" w:rsidRPr="00AE4C84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AE4C84">
        <w:rPr>
          <w:rFonts w:ascii="Arial" w:hAnsi="Arial" w:cs="Arial"/>
          <w:color w:val="010000"/>
          <w:sz w:val="20"/>
        </w:rPr>
        <w:t>specifically: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4"/>
        <w:gridCol w:w="4121"/>
        <w:gridCol w:w="1836"/>
        <w:gridCol w:w="1986"/>
      </w:tblGrid>
      <w:tr w:rsidR="00702429" w:rsidRPr="00AE4C84" w14:paraId="6B8B925C" w14:textId="77777777" w:rsidTr="005B12E4"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98F01" w14:textId="77777777" w:rsidR="00702429" w:rsidRPr="00AE4C84" w:rsidRDefault="001A30DB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FC08C" w14:textId="77777777" w:rsidR="00702429" w:rsidRPr="00AE4C84" w:rsidRDefault="000D5298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>Goods name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ABAFC" w14:textId="77777777" w:rsidR="00702429" w:rsidRPr="00AE4C84" w:rsidRDefault="000D5298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446C4" w14:textId="77777777" w:rsidR="00702429" w:rsidRPr="00AE4C84" w:rsidRDefault="000D5298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>Quantity</w:t>
            </w:r>
          </w:p>
        </w:tc>
      </w:tr>
      <w:tr w:rsidR="00702429" w:rsidRPr="00AE4C84" w14:paraId="49242C6A" w14:textId="77777777" w:rsidTr="005B12E4"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AC65C" w14:textId="77777777" w:rsidR="00702429" w:rsidRPr="00AE4C84" w:rsidRDefault="000D5298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8A9D6" w14:textId="77777777" w:rsidR="00702429" w:rsidRPr="00AE4C84" w:rsidRDefault="000D5298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>Horizontal water meter, Model:</w:t>
            </w:r>
            <w:r w:rsidR="00926748" w:rsidRPr="00AE4C84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AE4C84">
              <w:rPr>
                <w:rFonts w:ascii="Arial" w:hAnsi="Arial" w:cs="Arial"/>
                <w:color w:val="010000"/>
                <w:sz w:val="20"/>
              </w:rPr>
              <w:t>LX268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85E98" w14:textId="77777777" w:rsidR="00702429" w:rsidRPr="00AE4C84" w:rsidRDefault="000D5298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1BD9E" w14:textId="77777777" w:rsidR="00702429" w:rsidRPr="00AE4C84" w:rsidRDefault="000D5298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>307</w:t>
            </w:r>
          </w:p>
        </w:tc>
      </w:tr>
      <w:tr w:rsidR="00702429" w:rsidRPr="00AE4C84" w14:paraId="01601541" w14:textId="77777777" w:rsidTr="005B12E4">
        <w:tc>
          <w:tcPr>
            <w:tcW w:w="5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8CC6E" w14:textId="77777777" w:rsidR="00702429" w:rsidRPr="00AE4C84" w:rsidRDefault="000D5298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75D59" w14:textId="77777777" w:rsidR="00702429" w:rsidRPr="00AE4C84" w:rsidRDefault="000D5298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>Horizontal water meter, Model: LX269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4DA72" w14:textId="77777777" w:rsidR="00702429" w:rsidRPr="00AE4C84" w:rsidRDefault="000D5298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D53AD" w14:textId="77777777" w:rsidR="00702429" w:rsidRPr="00AE4C84" w:rsidRDefault="000D5298" w:rsidP="005B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E4C84">
              <w:rPr>
                <w:rFonts w:ascii="Arial" w:hAnsi="Arial" w:cs="Arial"/>
                <w:color w:val="010000"/>
                <w:sz w:val="20"/>
              </w:rPr>
              <w:t>104</w:t>
            </w:r>
          </w:p>
        </w:tc>
      </w:tr>
    </w:tbl>
    <w:p w14:paraId="5E1C0666" w14:textId="77777777" w:rsidR="00702429" w:rsidRPr="00AE4C84" w:rsidRDefault="000D5298" w:rsidP="005B7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Contract value:</w:t>
      </w:r>
      <w:r w:rsidR="00926748" w:rsidRPr="00AE4C84">
        <w:rPr>
          <w:rFonts w:ascii="Arial" w:hAnsi="Arial" w:cs="Arial"/>
          <w:color w:val="010000"/>
          <w:sz w:val="20"/>
        </w:rPr>
        <w:t xml:space="preserve"> </w:t>
      </w:r>
      <w:r w:rsidRPr="00AE4C84">
        <w:rPr>
          <w:rFonts w:ascii="Arial" w:hAnsi="Arial" w:cs="Arial"/>
          <w:color w:val="010000"/>
          <w:sz w:val="20"/>
        </w:rPr>
        <w:t>VND363,926,200 (</w:t>
      </w:r>
      <w:r w:rsidR="00926748" w:rsidRPr="00AE4C84">
        <w:rPr>
          <w:rFonts w:ascii="Arial" w:hAnsi="Arial" w:cs="Arial"/>
          <w:color w:val="010000"/>
          <w:sz w:val="20"/>
          <w:lang w:val="vi-VN"/>
        </w:rPr>
        <w:t>including VAT</w:t>
      </w:r>
      <w:r w:rsidRPr="00AE4C84">
        <w:rPr>
          <w:rFonts w:ascii="Arial" w:hAnsi="Arial" w:cs="Arial"/>
          <w:color w:val="010000"/>
          <w:sz w:val="20"/>
        </w:rPr>
        <w:t>)</w:t>
      </w:r>
      <w:r w:rsidR="00926748" w:rsidRPr="00AE4C84">
        <w:rPr>
          <w:rFonts w:ascii="Arial" w:hAnsi="Arial" w:cs="Arial"/>
          <w:color w:val="010000"/>
          <w:sz w:val="20"/>
          <w:lang w:val="vi-VN"/>
        </w:rPr>
        <w:t>.</w:t>
      </w:r>
    </w:p>
    <w:p w14:paraId="742E6233" w14:textId="77777777" w:rsidR="00702429" w:rsidRPr="00AE4C84" w:rsidRDefault="00926748" w:rsidP="005B7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  <w:lang w:val="vi-VN"/>
        </w:rPr>
        <w:t xml:space="preserve">Affiliated </w:t>
      </w:r>
      <w:r w:rsidRPr="00AE4C84">
        <w:rPr>
          <w:rFonts w:ascii="Arial" w:hAnsi="Arial" w:cs="Arial"/>
          <w:color w:val="010000"/>
          <w:sz w:val="20"/>
        </w:rPr>
        <w:t>relationship</w:t>
      </w:r>
      <w:r w:rsidR="000D5298" w:rsidRPr="00AE4C84">
        <w:rPr>
          <w:rFonts w:ascii="Arial" w:hAnsi="Arial" w:cs="Arial"/>
          <w:color w:val="010000"/>
          <w:sz w:val="20"/>
        </w:rPr>
        <w:t>: Unicloud is a subsidiary of Sunshine Group Joint Stock Company (SCG and Sunshine Group Joint Stock Company have the same major shareholders: Mr. Do Anh Tuan and the same executive manager:</w:t>
      </w:r>
      <w:r w:rsidRPr="00AE4C84">
        <w:rPr>
          <w:rFonts w:ascii="Arial" w:hAnsi="Arial" w:cs="Arial"/>
          <w:color w:val="010000"/>
          <w:sz w:val="20"/>
        </w:rPr>
        <w:t xml:space="preserve"> </w:t>
      </w:r>
      <w:r w:rsidR="000D5298" w:rsidRPr="00AE4C84">
        <w:rPr>
          <w:rFonts w:ascii="Arial" w:hAnsi="Arial" w:cs="Arial"/>
          <w:color w:val="010000"/>
          <w:sz w:val="20"/>
        </w:rPr>
        <w:t xml:space="preserve">Mr. Do Van Truong - the Chair of the Board of Directors/Major Shareholder of SCG is a Member of the Board of Directors of Sunshine Group Joint Stock Company; Ms. Nguyen Thi Thanh Huyen is the Chief of the Supervisory Board of SCG and Sunshine Group Joint Stock Company; Mr. Ho Duc Viet - Member of the Board of Directors of SCG is the Chief Accountant/Authorized Information Publisher of Sunshine Group Joint Stock Company; Ms. Nguyen Thi Xuan My is the person in charge of corporate governance of SCG and Sunshine Group Joint Stock Company). Ms. Do Thi Dinh - the shares management representative of Sunshine Group Joint Stock Company at Unicloud has </w:t>
      </w:r>
      <w:r w:rsidRPr="00AE4C84">
        <w:rPr>
          <w:rFonts w:ascii="Arial" w:hAnsi="Arial" w:cs="Arial"/>
          <w:color w:val="010000"/>
          <w:sz w:val="20"/>
          <w:lang w:val="vi-VN"/>
        </w:rPr>
        <w:t>an</w:t>
      </w:r>
      <w:r w:rsidR="000D5298" w:rsidRPr="00AE4C84">
        <w:rPr>
          <w:rFonts w:ascii="Arial" w:hAnsi="Arial" w:cs="Arial"/>
          <w:color w:val="010000"/>
          <w:sz w:val="20"/>
        </w:rPr>
        <w:t xml:space="preserve"> affiliated person, Mr. Nguyen Dinh Duc (brother-in-law) </w:t>
      </w:r>
      <w:r w:rsidRPr="00AE4C84">
        <w:rPr>
          <w:rFonts w:ascii="Arial" w:eastAsia="Arial" w:hAnsi="Arial" w:cs="Arial"/>
          <w:color w:val="010000"/>
          <w:sz w:val="20"/>
          <w:szCs w:val="20"/>
          <w:lang w:val="vi-VN"/>
        </w:rPr>
        <w:t xml:space="preserve">– the </w:t>
      </w:r>
      <w:r w:rsidR="000D5298" w:rsidRPr="00AE4C84">
        <w:rPr>
          <w:rFonts w:ascii="Arial" w:hAnsi="Arial" w:cs="Arial"/>
          <w:color w:val="010000"/>
          <w:sz w:val="20"/>
        </w:rPr>
        <w:t>Chief Accountant/Authorized Information Publisher of SCG.</w:t>
      </w:r>
    </w:p>
    <w:p w14:paraId="327A4074" w14:textId="77777777" w:rsidR="00702429" w:rsidRPr="00AE4C84" w:rsidRDefault="000D5298" w:rsidP="005B7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‎‎Article 2. Approve the policy of signing a Construction contract with Thanh Cong Trading Service Business Company Limited (“Thanh Cong”, tax code: 0109576225), with the following main contents:</w:t>
      </w:r>
    </w:p>
    <w:p w14:paraId="17077AC9" w14:textId="77777777" w:rsidR="00702429" w:rsidRPr="00AE4C84" w:rsidRDefault="000D5298" w:rsidP="005B7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Scope of work: Thanh Cong assigned SCG to construct the following categories: “finishing parts (</w:t>
      </w:r>
      <w:r w:rsidRPr="00AE4C84">
        <w:rPr>
          <w:rFonts w:ascii="Arial" w:hAnsi="Arial" w:cs="Arial"/>
          <w:color w:val="010000"/>
          <w:sz w:val="20"/>
          <w:lang w:val="vi-VN"/>
        </w:rPr>
        <w:t xml:space="preserve">masonry and </w:t>
      </w:r>
      <w:r w:rsidRPr="00AE4C84">
        <w:rPr>
          <w:rFonts w:ascii="Arial" w:hAnsi="Arial" w:cs="Arial"/>
          <w:color w:val="010000"/>
          <w:sz w:val="20"/>
        </w:rPr>
        <w:t>plastering, tiling</w:t>
      </w:r>
      <w:r w:rsidRPr="00AE4C84">
        <w:rPr>
          <w:rFonts w:ascii="Arial" w:hAnsi="Arial" w:cs="Arial"/>
          <w:color w:val="010000"/>
          <w:sz w:val="20"/>
          <w:lang w:val="vi-VN"/>
        </w:rPr>
        <w:t xml:space="preserve"> and paving</w:t>
      </w:r>
      <w:r w:rsidRPr="00AE4C84">
        <w:rPr>
          <w:rFonts w:ascii="Arial" w:hAnsi="Arial" w:cs="Arial"/>
          <w:color w:val="010000"/>
          <w:sz w:val="20"/>
        </w:rPr>
        <w:t>, ceiling</w:t>
      </w:r>
      <w:r w:rsidRPr="00AE4C84">
        <w:rPr>
          <w:rFonts w:ascii="Arial" w:hAnsi="Arial" w:cs="Arial"/>
          <w:color w:val="010000"/>
          <w:sz w:val="20"/>
          <w:lang w:val="vi-VN"/>
        </w:rPr>
        <w:t xml:space="preserve"> and flooring</w:t>
      </w:r>
      <w:r w:rsidRPr="00AE4C84">
        <w:rPr>
          <w:rFonts w:ascii="Arial" w:hAnsi="Arial" w:cs="Arial"/>
          <w:color w:val="010000"/>
          <w:sz w:val="20"/>
        </w:rPr>
        <w:t xml:space="preserve">, stone, </w:t>
      </w:r>
      <w:r w:rsidRPr="00AE4C84">
        <w:rPr>
          <w:rFonts w:ascii="Arial" w:hAnsi="Arial" w:cs="Arial"/>
          <w:color w:val="010000"/>
          <w:sz w:val="20"/>
          <w:lang w:val="vi-VN"/>
        </w:rPr>
        <w:t xml:space="preserve">doors, etc.) </w:t>
      </w:r>
      <w:r w:rsidRPr="00AE4C84">
        <w:rPr>
          <w:rFonts w:ascii="Arial" w:hAnsi="Arial" w:cs="Arial"/>
          <w:color w:val="010000"/>
          <w:sz w:val="20"/>
        </w:rPr>
        <w:t>for the high-rise housing project combining commercial services and low-rise housing at: Land lot CT01 Nam Thang Long Urban Area, Phase III, Phu Thuong Ward, Tay Ho District, Hanoi City.</w:t>
      </w:r>
    </w:p>
    <w:p w14:paraId="14FE1FED" w14:textId="77777777" w:rsidR="00702429" w:rsidRPr="00AE4C84" w:rsidRDefault="000D5298" w:rsidP="005B7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Contract value:</w:t>
      </w:r>
      <w:r w:rsidR="00926748" w:rsidRPr="00AE4C84">
        <w:rPr>
          <w:rFonts w:ascii="Arial" w:hAnsi="Arial" w:cs="Arial"/>
          <w:color w:val="010000"/>
          <w:sz w:val="20"/>
        </w:rPr>
        <w:t xml:space="preserve"> </w:t>
      </w:r>
      <w:r w:rsidRPr="00AE4C84">
        <w:rPr>
          <w:rFonts w:ascii="Arial" w:hAnsi="Arial" w:cs="Arial"/>
          <w:color w:val="010000"/>
          <w:sz w:val="20"/>
        </w:rPr>
        <w:t>VND709,555,000,000 (</w:t>
      </w:r>
      <w:r w:rsidRPr="00AE4C84">
        <w:rPr>
          <w:rFonts w:ascii="Arial" w:hAnsi="Arial" w:cs="Arial"/>
          <w:color w:val="010000"/>
          <w:sz w:val="20"/>
          <w:lang w:val="vi-VN"/>
        </w:rPr>
        <w:t>including VAT</w:t>
      </w:r>
      <w:r w:rsidRPr="00AE4C84">
        <w:rPr>
          <w:rFonts w:ascii="Arial" w:hAnsi="Arial" w:cs="Arial"/>
          <w:color w:val="010000"/>
          <w:sz w:val="20"/>
        </w:rPr>
        <w:t>)</w:t>
      </w:r>
      <w:r w:rsidRPr="00AE4C84">
        <w:rPr>
          <w:rFonts w:ascii="Arial" w:hAnsi="Arial" w:cs="Arial"/>
          <w:color w:val="010000"/>
          <w:sz w:val="20"/>
          <w:lang w:val="vi-VN"/>
        </w:rPr>
        <w:t>.</w:t>
      </w:r>
    </w:p>
    <w:p w14:paraId="741B95B2" w14:textId="77777777" w:rsidR="00702429" w:rsidRPr="00AE4C84" w:rsidRDefault="000D5298" w:rsidP="005B7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‎‎Article 3. Approve the policy of signing a Construction contract with Truong Giang Construction Architecture Company Limited ("Truong Giang", tax code: 0108798137), with the following main contents:</w:t>
      </w:r>
    </w:p>
    <w:p w14:paraId="614ABC42" w14:textId="642D9847" w:rsidR="00702429" w:rsidRPr="00AE4C84" w:rsidRDefault="000D5298" w:rsidP="005B7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 xml:space="preserve">Scope of work: Truong Giang assigns SCG to complete the </w:t>
      </w:r>
      <w:r w:rsidRPr="00AE4C84">
        <w:rPr>
          <w:rFonts w:ascii="Arial" w:hAnsi="Arial" w:cs="Arial"/>
          <w:color w:val="010000"/>
          <w:sz w:val="20"/>
          <w:lang w:val="vi-VN"/>
        </w:rPr>
        <w:t xml:space="preserve">Mechanical and Electrical Plumbing </w:t>
      </w:r>
      <w:r w:rsidRPr="00AE4C84">
        <w:rPr>
          <w:rFonts w:ascii="Arial" w:hAnsi="Arial" w:cs="Arial"/>
          <w:color w:val="010000"/>
          <w:sz w:val="20"/>
        </w:rPr>
        <w:lastRenderedPageBreak/>
        <w:t>part of 05 buildings (excluding equipment) for the High-rise housing project combining commercial services and low-rise housing at: Land plot CT01 Nam Thang Long Urban Area, Phase III, Phu Thuong Ward</w:t>
      </w:r>
      <w:r w:rsidR="00AE4C84" w:rsidRPr="00AE4C84">
        <w:rPr>
          <w:rFonts w:ascii="Arial" w:hAnsi="Arial" w:cs="Arial"/>
          <w:color w:val="010000"/>
          <w:sz w:val="20"/>
        </w:rPr>
        <w:t>,</w:t>
      </w:r>
      <w:r w:rsidRPr="00AE4C84">
        <w:rPr>
          <w:rFonts w:ascii="Arial" w:hAnsi="Arial" w:cs="Arial"/>
          <w:color w:val="010000"/>
          <w:sz w:val="20"/>
        </w:rPr>
        <w:t xml:space="preserve"> Tay Ho District, Hanoi City. </w:t>
      </w:r>
    </w:p>
    <w:p w14:paraId="0B250DB7" w14:textId="77777777" w:rsidR="00702429" w:rsidRPr="00AE4C84" w:rsidRDefault="000D5298" w:rsidP="005B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Contract value:</w:t>
      </w:r>
      <w:r w:rsidR="00926748" w:rsidRPr="00AE4C84">
        <w:rPr>
          <w:rFonts w:ascii="Arial" w:hAnsi="Arial" w:cs="Arial"/>
          <w:color w:val="010000"/>
          <w:sz w:val="20"/>
        </w:rPr>
        <w:t xml:space="preserve"> </w:t>
      </w:r>
      <w:r w:rsidRPr="00AE4C84">
        <w:rPr>
          <w:rFonts w:ascii="Arial" w:hAnsi="Arial" w:cs="Arial"/>
          <w:color w:val="010000"/>
          <w:sz w:val="20"/>
        </w:rPr>
        <w:t xml:space="preserve">VND1,352,837,138,400 </w:t>
      </w:r>
      <w:r w:rsidRPr="00AE4C84">
        <w:rPr>
          <w:rFonts w:ascii="Arial" w:hAnsi="Arial" w:cs="Arial"/>
          <w:color w:val="010000"/>
          <w:sz w:val="20"/>
          <w:lang w:val="vi-VN"/>
        </w:rPr>
        <w:t>(including VAT).</w:t>
      </w:r>
    </w:p>
    <w:p w14:paraId="278BE1E0" w14:textId="77777777" w:rsidR="00702429" w:rsidRPr="00AE4C84" w:rsidRDefault="000D5298" w:rsidP="005B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  <w:lang w:val="vi-VN"/>
        </w:rPr>
        <w:t xml:space="preserve">Affiliated </w:t>
      </w:r>
      <w:r w:rsidRPr="00AE4C84">
        <w:rPr>
          <w:rFonts w:ascii="Arial" w:hAnsi="Arial" w:cs="Arial"/>
          <w:color w:val="010000"/>
          <w:sz w:val="20"/>
        </w:rPr>
        <w:t>relationship:</w:t>
      </w:r>
      <w:r w:rsidR="00926748" w:rsidRPr="00AE4C84">
        <w:rPr>
          <w:rFonts w:ascii="Arial" w:hAnsi="Arial" w:cs="Arial"/>
          <w:color w:val="010000"/>
          <w:sz w:val="20"/>
        </w:rPr>
        <w:t xml:space="preserve"> </w:t>
      </w:r>
      <w:r w:rsidRPr="00AE4C84">
        <w:rPr>
          <w:rFonts w:ascii="Arial" w:hAnsi="Arial" w:cs="Arial"/>
          <w:color w:val="010000"/>
          <w:sz w:val="20"/>
        </w:rPr>
        <w:t xml:space="preserve">Mr. Nguyen Dinh Duc - the Chief Accountant/Authorized Information Publisher of SCG has </w:t>
      </w:r>
      <w:r w:rsidRPr="00AE4C84">
        <w:rPr>
          <w:rFonts w:ascii="Arial" w:hAnsi="Arial" w:cs="Arial"/>
          <w:color w:val="010000"/>
          <w:sz w:val="20"/>
          <w:lang w:val="vi-VN"/>
        </w:rPr>
        <w:t>an</w:t>
      </w:r>
      <w:r w:rsidRPr="00AE4C84">
        <w:rPr>
          <w:rFonts w:ascii="Arial" w:hAnsi="Arial" w:cs="Arial"/>
          <w:color w:val="010000"/>
          <w:sz w:val="20"/>
        </w:rPr>
        <w:t xml:space="preserve"> affliated person, Ms. Do Thi Lua (wife) - the Chair of the Board of Directors/Capital contributing member of Truong Giang.</w:t>
      </w:r>
    </w:p>
    <w:p w14:paraId="3C651149" w14:textId="77777777" w:rsidR="00702429" w:rsidRPr="00AE4C84" w:rsidRDefault="000D5298" w:rsidP="005B7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‎‎Article 4. Assign/authorize the Company’s General Manager</w:t>
      </w:r>
      <w:r w:rsidR="00926748" w:rsidRPr="00AE4C84">
        <w:rPr>
          <w:rFonts w:ascii="Arial" w:hAnsi="Arial" w:cs="Arial"/>
          <w:color w:val="010000"/>
          <w:sz w:val="20"/>
        </w:rPr>
        <w:t>,</w:t>
      </w:r>
      <w:r w:rsidRPr="00AE4C84">
        <w:rPr>
          <w:rFonts w:ascii="Arial" w:hAnsi="Arial" w:cs="Arial"/>
          <w:color w:val="010000"/>
          <w:sz w:val="20"/>
        </w:rPr>
        <w:t xml:space="preserve"> based on the specific situation, to be responsible for organizing </w:t>
      </w:r>
      <w:r w:rsidRPr="00AE4C84">
        <w:rPr>
          <w:rFonts w:ascii="Arial" w:hAnsi="Arial" w:cs="Arial"/>
          <w:color w:val="010000"/>
          <w:sz w:val="20"/>
          <w:lang w:val="vi-VN"/>
        </w:rPr>
        <w:t xml:space="preserve">and implementing </w:t>
      </w:r>
      <w:r w:rsidRPr="00AE4C84">
        <w:rPr>
          <w:rFonts w:ascii="Arial" w:hAnsi="Arial" w:cs="Arial"/>
          <w:color w:val="010000"/>
          <w:sz w:val="20"/>
        </w:rPr>
        <w:t>the following tasks:</w:t>
      </w:r>
    </w:p>
    <w:p w14:paraId="0C54FF3B" w14:textId="77777777" w:rsidR="00702429" w:rsidRPr="00AE4C84" w:rsidRDefault="000D5298" w:rsidP="005B7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Negotiate, decide on other contents, approve and sign other relevant dossiers and documents according to the contents approved by the Board of Directors;</w:t>
      </w:r>
    </w:p>
    <w:p w14:paraId="33D02884" w14:textId="77777777" w:rsidR="00702429" w:rsidRPr="00AE4C84" w:rsidRDefault="000D5298" w:rsidP="005B7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Decide on the signing of appendixes and amended documents, supplementing the above contents (if any);</w:t>
      </w:r>
    </w:p>
    <w:p w14:paraId="53AF1EA1" w14:textId="77777777" w:rsidR="00702429" w:rsidRPr="00AE4C84" w:rsidRDefault="000D5298" w:rsidP="005B74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The General Manager of the Company has the right to authorize another organization/individual to carry out this authorized content.</w:t>
      </w:r>
    </w:p>
    <w:p w14:paraId="0036D5B1" w14:textId="77777777" w:rsidR="00702429" w:rsidRPr="00AE4C84" w:rsidRDefault="000D5298" w:rsidP="005B7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E4C84">
        <w:rPr>
          <w:rFonts w:ascii="Arial" w:hAnsi="Arial" w:cs="Arial"/>
          <w:color w:val="010000"/>
          <w:sz w:val="20"/>
        </w:rPr>
        <w:t>‎‎Article 5. This Resolution takes effect from the date of its signing. Relevant departments and individuals are responsible for implementing this Resolution.</w:t>
      </w:r>
    </w:p>
    <w:sectPr w:rsidR="00702429" w:rsidRPr="00AE4C84" w:rsidSect="005B12E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7709"/>
    <w:multiLevelType w:val="multilevel"/>
    <w:tmpl w:val="F7D2B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D458F3"/>
    <w:multiLevelType w:val="multilevel"/>
    <w:tmpl w:val="69A20346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331B95"/>
    <w:multiLevelType w:val="multilevel"/>
    <w:tmpl w:val="ECE00F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29"/>
    <w:rsid w:val="000D5298"/>
    <w:rsid w:val="001A30DB"/>
    <w:rsid w:val="005B12E4"/>
    <w:rsid w:val="005B7419"/>
    <w:rsid w:val="00702429"/>
    <w:rsid w:val="00926748"/>
    <w:rsid w:val="00AE4C84"/>
    <w:rsid w:val="00B978B7"/>
    <w:rsid w:val="00C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5F65A"/>
  <w15:docId w15:val="{E03063A3-09C2-4815-ACAE-5C87C085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AB182F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0"/>
      <w:szCs w:val="30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182F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color w:val="AB182F"/>
      <w:sz w:val="18"/>
      <w:szCs w:val="1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Courier New" w:eastAsia="Courier New" w:hAnsi="Courier New" w:cs="Courier New"/>
      <w:sz w:val="30"/>
      <w:szCs w:val="30"/>
      <w:u w:val="single"/>
    </w:rPr>
  </w:style>
  <w:style w:type="paragraph" w:styleId="BodyText">
    <w:name w:val="Body Text"/>
    <w:basedOn w:val="Normal"/>
    <w:link w:val="BodyTextChar"/>
    <w:qFormat/>
    <w:pPr>
      <w:spacing w:line="336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36" w:lineRule="auto"/>
    </w:pPr>
    <w:rPr>
      <w:rFonts w:ascii="Times New Roman" w:eastAsia="Times New Roman" w:hAnsi="Times New Roman" w:cs="Times New Roman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Times New Roman" w:eastAsia="Times New Roman" w:hAnsi="Times New Roman" w:cs="Times New Roman"/>
      <w:b/>
      <w:bCs/>
      <w:color w:val="AB182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50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3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kS/PKqFn2WqaUZ4FI56cl3HXRw==">CgMxLjA4AHIhMUdYa0ltaW5DOUI3WVNTRnR6ckRPdjlKZHFnRjV0UkFO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2024-06-21T03:25:00Z</dcterms:created>
  <dcterms:modified xsi:type="dcterms:W3CDTF">2024-06-24T07:29:00Z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326358c44a22b37edfa7681eafaf56c38a1827afcc9fa591af89e9dd9fc06961</vt:lpwstr>
  </property>
</Properties>
</file>