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3056" w14:textId="77777777" w:rsidR="004C7B06" w:rsidRPr="003261F9" w:rsidRDefault="00865F50" w:rsidP="00B3273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261F9">
        <w:rPr>
          <w:rFonts w:ascii="Arial" w:hAnsi="Arial" w:cs="Arial"/>
          <w:b/>
          <w:bCs/>
          <w:color w:val="010000"/>
          <w:sz w:val="20"/>
        </w:rPr>
        <w:t>VC2:</w:t>
      </w:r>
      <w:r w:rsidRPr="003261F9">
        <w:rPr>
          <w:rFonts w:ascii="Arial" w:hAnsi="Arial" w:cs="Arial"/>
          <w:b/>
          <w:color w:val="010000"/>
          <w:sz w:val="20"/>
        </w:rPr>
        <w:t xml:space="preserve"> Board Resolution</w:t>
      </w:r>
    </w:p>
    <w:p w14:paraId="333032A1" w14:textId="77777777" w:rsidR="004C7B06" w:rsidRPr="003261F9" w:rsidRDefault="00865F50" w:rsidP="00B327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61F9">
        <w:rPr>
          <w:rFonts w:ascii="Arial" w:hAnsi="Arial" w:cs="Arial"/>
          <w:color w:val="010000"/>
          <w:sz w:val="20"/>
        </w:rPr>
        <w:t xml:space="preserve">On June 20, 2024, VINA2 Investment and Construction Joint Stock Company announced Resolution </w:t>
      </w:r>
      <w:r w:rsidR="009B74FA" w:rsidRPr="003261F9">
        <w:rPr>
          <w:rFonts w:ascii="Arial" w:hAnsi="Arial" w:cs="Arial"/>
          <w:color w:val="010000"/>
          <w:sz w:val="20"/>
        </w:rPr>
        <w:t xml:space="preserve">No. </w:t>
      </w:r>
      <w:r w:rsidRPr="003261F9">
        <w:rPr>
          <w:rFonts w:ascii="Arial" w:hAnsi="Arial" w:cs="Arial"/>
          <w:color w:val="010000"/>
          <w:sz w:val="20"/>
        </w:rPr>
        <w:t>72/2024/NQ-HDQT on implementing the plan on issuing bonus shares to employees in the Company and approving the list of eligible staff to participate in the program, number of shares distributed to each person as follows:</w:t>
      </w:r>
    </w:p>
    <w:p w14:paraId="5B1306BB" w14:textId="159F995D" w:rsidR="004C7B06" w:rsidRPr="003261F9" w:rsidRDefault="00865F50" w:rsidP="00B327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61F9">
        <w:rPr>
          <w:rFonts w:ascii="Arial" w:hAnsi="Arial" w:cs="Arial"/>
          <w:color w:val="010000"/>
          <w:sz w:val="20"/>
        </w:rPr>
        <w:t xml:space="preserve">Article 1: Implement the plan on issuing bonus shares to employees in the Company approved by the Annual </w:t>
      </w:r>
      <w:r w:rsidR="00B32735">
        <w:rPr>
          <w:rFonts w:ascii="Arial" w:hAnsi="Arial" w:cs="Arial"/>
          <w:color w:val="010000"/>
          <w:sz w:val="20"/>
        </w:rPr>
        <w:t>General Meeting</w:t>
      </w:r>
      <w:r w:rsidRPr="003261F9">
        <w:rPr>
          <w:rFonts w:ascii="Arial" w:hAnsi="Arial" w:cs="Arial"/>
          <w:color w:val="010000"/>
          <w:sz w:val="20"/>
        </w:rPr>
        <w:t xml:space="preserve"> 2024 according to the General Mandate </w:t>
      </w:r>
      <w:r w:rsidR="009B74FA" w:rsidRPr="003261F9">
        <w:rPr>
          <w:rFonts w:ascii="Arial" w:hAnsi="Arial" w:cs="Arial"/>
          <w:color w:val="010000"/>
          <w:sz w:val="20"/>
        </w:rPr>
        <w:t xml:space="preserve">No. </w:t>
      </w:r>
      <w:r w:rsidRPr="003261F9">
        <w:rPr>
          <w:rFonts w:ascii="Arial" w:hAnsi="Arial" w:cs="Arial"/>
          <w:color w:val="010000"/>
          <w:sz w:val="20"/>
        </w:rPr>
        <w:t>02/2024/NQ-DHDCD dated June 10, 2024</w:t>
      </w:r>
      <w:r w:rsidR="00B32735">
        <w:rPr>
          <w:rFonts w:ascii="Arial" w:hAnsi="Arial" w:cs="Arial"/>
          <w:color w:val="010000"/>
          <w:sz w:val="20"/>
        </w:rPr>
        <w:t>, specifically</w:t>
      </w:r>
      <w:r w:rsidRPr="003261F9">
        <w:rPr>
          <w:rFonts w:ascii="Arial" w:hAnsi="Arial" w:cs="Arial"/>
          <w:color w:val="010000"/>
          <w:sz w:val="20"/>
        </w:rPr>
        <w:t xml:space="preserve">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
        <w:gridCol w:w="2828"/>
        <w:gridCol w:w="281"/>
        <w:gridCol w:w="5585"/>
      </w:tblGrid>
      <w:tr w:rsidR="004C7B06" w:rsidRPr="003261F9" w14:paraId="0C110ABB" w14:textId="77777777" w:rsidTr="00E93618">
        <w:tc>
          <w:tcPr>
            <w:tcW w:w="179" w:type="pct"/>
            <w:shd w:val="clear" w:color="auto" w:fill="auto"/>
            <w:tcMar>
              <w:top w:w="0" w:type="dxa"/>
              <w:bottom w:w="0" w:type="dxa"/>
            </w:tcMar>
            <w:vAlign w:val="center"/>
          </w:tcPr>
          <w:p w14:paraId="03F60F46"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1568" w:type="pct"/>
            <w:shd w:val="clear" w:color="auto" w:fill="auto"/>
            <w:tcMar>
              <w:top w:w="0" w:type="dxa"/>
              <w:bottom w:w="0" w:type="dxa"/>
            </w:tcMar>
            <w:vAlign w:val="center"/>
          </w:tcPr>
          <w:p w14:paraId="11B4B405"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Share name</w:t>
            </w:r>
          </w:p>
        </w:tc>
        <w:tc>
          <w:tcPr>
            <w:tcW w:w="156" w:type="pct"/>
            <w:shd w:val="clear" w:color="auto" w:fill="auto"/>
            <w:tcMar>
              <w:top w:w="0" w:type="dxa"/>
              <w:bottom w:w="0" w:type="dxa"/>
            </w:tcMar>
            <w:vAlign w:val="center"/>
          </w:tcPr>
          <w:p w14:paraId="5C6AD126" w14:textId="77777777" w:rsidR="004C7B06" w:rsidRPr="003261F9" w:rsidRDefault="00865F50" w:rsidP="00E93618">
            <w:pP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3097" w:type="pct"/>
            <w:shd w:val="clear" w:color="auto" w:fill="auto"/>
            <w:tcMar>
              <w:top w:w="0" w:type="dxa"/>
              <w:bottom w:w="0" w:type="dxa"/>
            </w:tcMar>
            <w:vAlign w:val="center"/>
          </w:tcPr>
          <w:p w14:paraId="08E67487"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Shares of VINA2 Investment and Construction Joint Stock Company</w:t>
            </w:r>
          </w:p>
        </w:tc>
      </w:tr>
      <w:tr w:rsidR="004C7B06" w:rsidRPr="003261F9" w14:paraId="049E97DE" w14:textId="77777777" w:rsidTr="00E93618">
        <w:tc>
          <w:tcPr>
            <w:tcW w:w="179" w:type="pct"/>
            <w:shd w:val="clear" w:color="auto" w:fill="auto"/>
            <w:tcMar>
              <w:top w:w="0" w:type="dxa"/>
              <w:bottom w:w="0" w:type="dxa"/>
            </w:tcMar>
            <w:vAlign w:val="center"/>
          </w:tcPr>
          <w:p w14:paraId="04D55771"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1568" w:type="pct"/>
            <w:shd w:val="clear" w:color="auto" w:fill="auto"/>
            <w:tcMar>
              <w:top w:w="0" w:type="dxa"/>
              <w:bottom w:w="0" w:type="dxa"/>
            </w:tcMar>
            <w:vAlign w:val="center"/>
          </w:tcPr>
          <w:p w14:paraId="078843AD"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Type of issued share</w:t>
            </w:r>
          </w:p>
        </w:tc>
        <w:tc>
          <w:tcPr>
            <w:tcW w:w="156" w:type="pct"/>
            <w:shd w:val="clear" w:color="auto" w:fill="auto"/>
            <w:tcMar>
              <w:top w:w="0" w:type="dxa"/>
              <w:bottom w:w="0" w:type="dxa"/>
            </w:tcMar>
            <w:vAlign w:val="center"/>
          </w:tcPr>
          <w:p w14:paraId="1198EB1D" w14:textId="77777777" w:rsidR="004C7B06" w:rsidRPr="003261F9" w:rsidRDefault="00865F50" w:rsidP="00E93618">
            <w:pP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3097" w:type="pct"/>
            <w:shd w:val="clear" w:color="auto" w:fill="auto"/>
            <w:tcMar>
              <w:top w:w="0" w:type="dxa"/>
              <w:bottom w:w="0" w:type="dxa"/>
            </w:tcMar>
            <w:vAlign w:val="center"/>
          </w:tcPr>
          <w:p w14:paraId="328071E8"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Common shares</w:t>
            </w:r>
          </w:p>
        </w:tc>
      </w:tr>
      <w:tr w:rsidR="004C7B06" w:rsidRPr="003261F9" w14:paraId="2953F9C0" w14:textId="77777777" w:rsidTr="00E93618">
        <w:tc>
          <w:tcPr>
            <w:tcW w:w="179" w:type="pct"/>
            <w:shd w:val="clear" w:color="auto" w:fill="auto"/>
            <w:tcMar>
              <w:top w:w="0" w:type="dxa"/>
              <w:bottom w:w="0" w:type="dxa"/>
            </w:tcMar>
            <w:vAlign w:val="center"/>
          </w:tcPr>
          <w:p w14:paraId="5334D72B"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1568" w:type="pct"/>
            <w:shd w:val="clear" w:color="auto" w:fill="auto"/>
            <w:tcMar>
              <w:top w:w="0" w:type="dxa"/>
              <w:bottom w:w="0" w:type="dxa"/>
            </w:tcMar>
            <w:vAlign w:val="center"/>
          </w:tcPr>
          <w:p w14:paraId="2D2F7D51"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Par value</w:t>
            </w:r>
          </w:p>
        </w:tc>
        <w:tc>
          <w:tcPr>
            <w:tcW w:w="156" w:type="pct"/>
            <w:shd w:val="clear" w:color="auto" w:fill="auto"/>
            <w:tcMar>
              <w:top w:w="0" w:type="dxa"/>
              <w:bottom w:w="0" w:type="dxa"/>
            </w:tcMar>
            <w:vAlign w:val="center"/>
          </w:tcPr>
          <w:p w14:paraId="11E74719" w14:textId="77777777" w:rsidR="004C7B06" w:rsidRPr="003261F9" w:rsidRDefault="00865F50" w:rsidP="00E93618">
            <w:pP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3097" w:type="pct"/>
            <w:shd w:val="clear" w:color="auto" w:fill="auto"/>
            <w:tcMar>
              <w:top w:w="0" w:type="dxa"/>
              <w:bottom w:w="0" w:type="dxa"/>
            </w:tcMar>
            <w:vAlign w:val="center"/>
          </w:tcPr>
          <w:p w14:paraId="709F462C"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VND10,000/share</w:t>
            </w:r>
          </w:p>
        </w:tc>
      </w:tr>
      <w:tr w:rsidR="004C7B06" w:rsidRPr="003261F9" w14:paraId="4DA2647E" w14:textId="77777777" w:rsidTr="00E93618">
        <w:tc>
          <w:tcPr>
            <w:tcW w:w="179" w:type="pct"/>
            <w:shd w:val="clear" w:color="auto" w:fill="auto"/>
            <w:tcMar>
              <w:top w:w="0" w:type="dxa"/>
              <w:bottom w:w="0" w:type="dxa"/>
            </w:tcMar>
            <w:vAlign w:val="center"/>
          </w:tcPr>
          <w:p w14:paraId="15A106A8"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1568" w:type="pct"/>
            <w:shd w:val="clear" w:color="auto" w:fill="auto"/>
            <w:tcMar>
              <w:top w:w="0" w:type="dxa"/>
              <w:bottom w:w="0" w:type="dxa"/>
            </w:tcMar>
            <w:vAlign w:val="center"/>
          </w:tcPr>
          <w:p w14:paraId="5D890E95" w14:textId="260F1035" w:rsidR="004C7B06" w:rsidRPr="003261F9" w:rsidRDefault="00B32735"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Issue</w:t>
            </w:r>
            <w:r w:rsidR="00865F50" w:rsidRPr="003261F9">
              <w:rPr>
                <w:rFonts w:ascii="Arial" w:hAnsi="Arial" w:cs="Arial"/>
                <w:color w:val="010000"/>
                <w:sz w:val="20"/>
              </w:rPr>
              <w:t xml:space="preserve"> rate</w:t>
            </w:r>
          </w:p>
        </w:tc>
        <w:tc>
          <w:tcPr>
            <w:tcW w:w="156" w:type="pct"/>
            <w:shd w:val="clear" w:color="auto" w:fill="auto"/>
            <w:tcMar>
              <w:top w:w="0" w:type="dxa"/>
              <w:bottom w:w="0" w:type="dxa"/>
            </w:tcMar>
            <w:vAlign w:val="center"/>
          </w:tcPr>
          <w:p w14:paraId="6E0142C4" w14:textId="77777777" w:rsidR="004C7B06" w:rsidRPr="003261F9" w:rsidRDefault="00865F50" w:rsidP="00E93618">
            <w:pP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3097" w:type="pct"/>
            <w:shd w:val="clear" w:color="auto" w:fill="auto"/>
            <w:tcMar>
              <w:top w:w="0" w:type="dxa"/>
              <w:bottom w:w="0" w:type="dxa"/>
            </w:tcMar>
            <w:vAlign w:val="center"/>
          </w:tcPr>
          <w:p w14:paraId="416B54D6" w14:textId="773BA6B5"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 xml:space="preserve">The </w:t>
            </w:r>
            <w:r w:rsidR="00B32735">
              <w:rPr>
                <w:rFonts w:ascii="Arial" w:hAnsi="Arial" w:cs="Arial"/>
                <w:color w:val="010000"/>
                <w:sz w:val="20"/>
              </w:rPr>
              <w:t>issue</w:t>
            </w:r>
            <w:r w:rsidRPr="003261F9">
              <w:rPr>
                <w:rFonts w:ascii="Arial" w:hAnsi="Arial" w:cs="Arial"/>
                <w:color w:val="010000"/>
                <w:sz w:val="20"/>
              </w:rPr>
              <w:t xml:space="preserve"> rate is 2.34% of the Company's total outstanding shares</w:t>
            </w:r>
          </w:p>
        </w:tc>
      </w:tr>
      <w:tr w:rsidR="004C7B06" w:rsidRPr="003261F9" w14:paraId="57D5FFCB" w14:textId="77777777" w:rsidTr="00E93618">
        <w:tc>
          <w:tcPr>
            <w:tcW w:w="179" w:type="pct"/>
            <w:shd w:val="clear" w:color="auto" w:fill="auto"/>
            <w:tcMar>
              <w:top w:w="0" w:type="dxa"/>
              <w:bottom w:w="0" w:type="dxa"/>
            </w:tcMar>
            <w:vAlign w:val="center"/>
          </w:tcPr>
          <w:p w14:paraId="69F60BF0"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1568" w:type="pct"/>
            <w:shd w:val="clear" w:color="auto" w:fill="auto"/>
            <w:tcMar>
              <w:top w:w="0" w:type="dxa"/>
              <w:bottom w:w="0" w:type="dxa"/>
            </w:tcMar>
            <w:vAlign w:val="center"/>
          </w:tcPr>
          <w:p w14:paraId="1F34F20C"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Expected number of issued shares</w:t>
            </w:r>
          </w:p>
        </w:tc>
        <w:tc>
          <w:tcPr>
            <w:tcW w:w="156" w:type="pct"/>
            <w:shd w:val="clear" w:color="auto" w:fill="auto"/>
            <w:tcMar>
              <w:top w:w="0" w:type="dxa"/>
              <w:bottom w:w="0" w:type="dxa"/>
            </w:tcMar>
            <w:vAlign w:val="center"/>
          </w:tcPr>
          <w:p w14:paraId="4D367380" w14:textId="77777777" w:rsidR="004C7B06" w:rsidRPr="003261F9" w:rsidRDefault="00865F50" w:rsidP="00E93618">
            <w:pP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3097" w:type="pct"/>
            <w:shd w:val="clear" w:color="auto" w:fill="auto"/>
            <w:tcMar>
              <w:top w:w="0" w:type="dxa"/>
              <w:bottom w:w="0" w:type="dxa"/>
            </w:tcMar>
            <w:vAlign w:val="center"/>
          </w:tcPr>
          <w:p w14:paraId="3CF9D7BB"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1,570,000 shares</w:t>
            </w:r>
          </w:p>
        </w:tc>
      </w:tr>
      <w:tr w:rsidR="004C7B06" w:rsidRPr="003261F9" w14:paraId="7DF6090A" w14:textId="77777777" w:rsidTr="00E93618">
        <w:tc>
          <w:tcPr>
            <w:tcW w:w="179" w:type="pct"/>
            <w:shd w:val="clear" w:color="auto" w:fill="auto"/>
            <w:tcMar>
              <w:top w:w="0" w:type="dxa"/>
              <w:bottom w:w="0" w:type="dxa"/>
            </w:tcMar>
            <w:vAlign w:val="center"/>
          </w:tcPr>
          <w:p w14:paraId="47C2E6F0"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1568" w:type="pct"/>
            <w:shd w:val="clear" w:color="auto" w:fill="auto"/>
            <w:tcMar>
              <w:top w:w="0" w:type="dxa"/>
              <w:bottom w:w="0" w:type="dxa"/>
            </w:tcMar>
            <w:vAlign w:val="center"/>
          </w:tcPr>
          <w:p w14:paraId="1B225703"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Total value of issued shares at par value</w:t>
            </w:r>
          </w:p>
        </w:tc>
        <w:tc>
          <w:tcPr>
            <w:tcW w:w="156" w:type="pct"/>
            <w:shd w:val="clear" w:color="auto" w:fill="auto"/>
            <w:tcMar>
              <w:top w:w="0" w:type="dxa"/>
              <w:bottom w:w="0" w:type="dxa"/>
            </w:tcMar>
            <w:vAlign w:val="center"/>
          </w:tcPr>
          <w:p w14:paraId="0F70CF0E" w14:textId="77777777" w:rsidR="004C7B06" w:rsidRPr="003261F9" w:rsidRDefault="00865F50" w:rsidP="00E93618">
            <w:pP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3097" w:type="pct"/>
            <w:shd w:val="clear" w:color="auto" w:fill="auto"/>
            <w:tcMar>
              <w:top w:w="0" w:type="dxa"/>
              <w:bottom w:w="0" w:type="dxa"/>
            </w:tcMar>
            <w:vAlign w:val="center"/>
          </w:tcPr>
          <w:p w14:paraId="75C41211"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VND15,700,000,000</w:t>
            </w:r>
          </w:p>
        </w:tc>
      </w:tr>
      <w:tr w:rsidR="004C7B06" w:rsidRPr="003261F9" w14:paraId="3C5E8B08" w14:textId="77777777" w:rsidTr="00E93618">
        <w:tc>
          <w:tcPr>
            <w:tcW w:w="179" w:type="pct"/>
            <w:shd w:val="clear" w:color="auto" w:fill="auto"/>
            <w:tcMar>
              <w:top w:w="0" w:type="dxa"/>
              <w:bottom w:w="0" w:type="dxa"/>
            </w:tcMar>
            <w:vAlign w:val="center"/>
          </w:tcPr>
          <w:p w14:paraId="62C5B001"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1568" w:type="pct"/>
            <w:shd w:val="clear" w:color="auto" w:fill="auto"/>
            <w:tcMar>
              <w:top w:w="0" w:type="dxa"/>
              <w:bottom w:w="0" w:type="dxa"/>
            </w:tcMar>
            <w:vAlign w:val="center"/>
          </w:tcPr>
          <w:p w14:paraId="54FDFB71" w14:textId="6F0FBE55"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 xml:space="preserve">Source of the </w:t>
            </w:r>
            <w:r w:rsidR="00B32735">
              <w:rPr>
                <w:rFonts w:ascii="Arial" w:hAnsi="Arial" w:cs="Arial"/>
                <w:color w:val="010000"/>
                <w:sz w:val="20"/>
              </w:rPr>
              <w:t>issue</w:t>
            </w:r>
          </w:p>
        </w:tc>
        <w:tc>
          <w:tcPr>
            <w:tcW w:w="156" w:type="pct"/>
            <w:shd w:val="clear" w:color="auto" w:fill="auto"/>
            <w:tcMar>
              <w:top w:w="0" w:type="dxa"/>
              <w:bottom w:w="0" w:type="dxa"/>
            </w:tcMar>
            <w:vAlign w:val="center"/>
          </w:tcPr>
          <w:p w14:paraId="2EA3F92A" w14:textId="77777777" w:rsidR="004C7B06" w:rsidRPr="003261F9" w:rsidRDefault="00865F50" w:rsidP="00E93618">
            <w:pP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3097" w:type="pct"/>
            <w:shd w:val="clear" w:color="auto" w:fill="auto"/>
            <w:tcMar>
              <w:top w:w="0" w:type="dxa"/>
              <w:bottom w:w="0" w:type="dxa"/>
            </w:tcMar>
            <w:vAlign w:val="center"/>
          </w:tcPr>
          <w:p w14:paraId="639A954D"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Investment and Development fund according to the Audited Financial Statements 2023</w:t>
            </w:r>
          </w:p>
        </w:tc>
      </w:tr>
      <w:tr w:rsidR="004C7B06" w:rsidRPr="003261F9" w14:paraId="0A0EA34B" w14:textId="77777777" w:rsidTr="00E93618">
        <w:tc>
          <w:tcPr>
            <w:tcW w:w="179" w:type="pct"/>
            <w:shd w:val="clear" w:color="auto" w:fill="auto"/>
            <w:tcMar>
              <w:top w:w="0" w:type="dxa"/>
              <w:bottom w:w="0" w:type="dxa"/>
            </w:tcMar>
            <w:vAlign w:val="center"/>
          </w:tcPr>
          <w:p w14:paraId="12088681" w14:textId="77777777" w:rsidR="004C7B06" w:rsidRPr="003261F9" w:rsidRDefault="00865F50" w:rsidP="00E93618">
            <w:pP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1568" w:type="pct"/>
            <w:shd w:val="clear" w:color="auto" w:fill="auto"/>
            <w:tcMar>
              <w:top w:w="0" w:type="dxa"/>
              <w:bottom w:w="0" w:type="dxa"/>
            </w:tcMar>
            <w:vAlign w:val="center"/>
          </w:tcPr>
          <w:p w14:paraId="6C1CB91C"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Criteria for eligible employees to participate in the program</w:t>
            </w:r>
          </w:p>
        </w:tc>
        <w:tc>
          <w:tcPr>
            <w:tcW w:w="156" w:type="pct"/>
            <w:shd w:val="clear" w:color="auto" w:fill="auto"/>
            <w:tcMar>
              <w:top w:w="0" w:type="dxa"/>
              <w:bottom w:w="0" w:type="dxa"/>
            </w:tcMar>
            <w:vAlign w:val="center"/>
          </w:tcPr>
          <w:p w14:paraId="24F6547F" w14:textId="77777777" w:rsidR="004C7B06" w:rsidRPr="003261F9" w:rsidRDefault="00865F50" w:rsidP="00E93618">
            <w:pP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3097" w:type="pct"/>
            <w:shd w:val="clear" w:color="auto" w:fill="auto"/>
            <w:tcMar>
              <w:top w:w="0" w:type="dxa"/>
              <w:bottom w:w="0" w:type="dxa"/>
            </w:tcMar>
            <w:vAlign w:val="center"/>
          </w:tcPr>
          <w:p w14:paraId="19144037" w14:textId="75ACE199"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 xml:space="preserve">Key staff of the Company: The </w:t>
            </w:r>
            <w:r w:rsidR="00B32735">
              <w:rPr>
                <w:rFonts w:ascii="Arial" w:hAnsi="Arial" w:cs="Arial"/>
                <w:color w:val="010000"/>
                <w:sz w:val="20"/>
              </w:rPr>
              <w:t>Managing Director,</w:t>
            </w:r>
            <w:r w:rsidRPr="003261F9">
              <w:rPr>
                <w:rFonts w:ascii="Arial" w:hAnsi="Arial" w:cs="Arial"/>
                <w:color w:val="010000"/>
                <w:sz w:val="20"/>
              </w:rPr>
              <w:t xml:space="preserve"> Deputy </w:t>
            </w:r>
            <w:r w:rsidR="00B32735">
              <w:rPr>
                <w:rFonts w:ascii="Arial" w:hAnsi="Arial" w:cs="Arial"/>
                <w:color w:val="010000"/>
                <w:sz w:val="20"/>
              </w:rPr>
              <w:t>Managing Director and</w:t>
            </w:r>
            <w:r w:rsidRPr="003261F9">
              <w:rPr>
                <w:rFonts w:ascii="Arial" w:hAnsi="Arial" w:cs="Arial"/>
                <w:color w:val="010000"/>
                <w:sz w:val="20"/>
              </w:rPr>
              <w:t xml:space="preserve"> Chief Accountant.</w:t>
            </w:r>
          </w:p>
          <w:p w14:paraId="38F03AAC"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Have a long-term commitment to the Company, have signed an indefinite-term labor contract, and have worked at the Company for 6 months or more.</w:t>
            </w:r>
          </w:p>
          <w:p w14:paraId="7307B744"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The number of shares distributed to each person is determined based on: The position held and seniority at the Company, or other standards set by the Board of Directors for the purpose of incentives and retaining highly qualified staff.</w:t>
            </w:r>
          </w:p>
        </w:tc>
      </w:tr>
      <w:tr w:rsidR="004C7B06" w:rsidRPr="003261F9" w14:paraId="097C4055" w14:textId="77777777" w:rsidTr="00E93618">
        <w:tc>
          <w:tcPr>
            <w:tcW w:w="179" w:type="pct"/>
            <w:shd w:val="clear" w:color="auto" w:fill="auto"/>
            <w:tcMar>
              <w:top w:w="0" w:type="dxa"/>
              <w:bottom w:w="0" w:type="dxa"/>
            </w:tcMar>
            <w:vAlign w:val="center"/>
          </w:tcPr>
          <w:p w14:paraId="6E9B23D3"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1568" w:type="pct"/>
            <w:shd w:val="clear" w:color="auto" w:fill="auto"/>
            <w:tcMar>
              <w:top w:w="0" w:type="dxa"/>
              <w:bottom w:w="0" w:type="dxa"/>
            </w:tcMar>
            <w:vAlign w:val="center"/>
          </w:tcPr>
          <w:p w14:paraId="50BA3C9A"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Distribution method</w:t>
            </w:r>
          </w:p>
        </w:tc>
        <w:tc>
          <w:tcPr>
            <w:tcW w:w="156" w:type="pct"/>
            <w:shd w:val="clear" w:color="auto" w:fill="auto"/>
            <w:tcMar>
              <w:top w:w="0" w:type="dxa"/>
              <w:bottom w:w="0" w:type="dxa"/>
            </w:tcMar>
            <w:vAlign w:val="center"/>
          </w:tcPr>
          <w:p w14:paraId="13B3CFF7" w14:textId="77777777" w:rsidR="004C7B06" w:rsidRPr="003261F9" w:rsidRDefault="00865F50" w:rsidP="00E93618">
            <w:pP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3097" w:type="pct"/>
            <w:shd w:val="clear" w:color="auto" w:fill="auto"/>
            <w:tcMar>
              <w:top w:w="0" w:type="dxa"/>
              <w:bottom w:w="0" w:type="dxa"/>
            </w:tcMar>
            <w:vAlign w:val="center"/>
          </w:tcPr>
          <w:p w14:paraId="743DFF68"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Distributed at the Company's Headquarters according to the list approved by the Board of Directors.</w:t>
            </w:r>
          </w:p>
        </w:tc>
      </w:tr>
      <w:tr w:rsidR="004C7B06" w:rsidRPr="003261F9" w14:paraId="54443A80" w14:textId="77777777" w:rsidTr="00E93618">
        <w:tc>
          <w:tcPr>
            <w:tcW w:w="179" w:type="pct"/>
            <w:shd w:val="clear" w:color="auto" w:fill="auto"/>
            <w:tcMar>
              <w:top w:w="0" w:type="dxa"/>
              <w:bottom w:w="0" w:type="dxa"/>
            </w:tcMar>
            <w:vAlign w:val="center"/>
          </w:tcPr>
          <w:p w14:paraId="7EBCA09E"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1568" w:type="pct"/>
            <w:shd w:val="clear" w:color="auto" w:fill="auto"/>
            <w:tcMar>
              <w:top w:w="0" w:type="dxa"/>
              <w:bottom w:w="0" w:type="dxa"/>
            </w:tcMar>
            <w:vAlign w:val="center"/>
          </w:tcPr>
          <w:p w14:paraId="256ABFE4"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Transfer conditions:</w:t>
            </w:r>
          </w:p>
        </w:tc>
        <w:tc>
          <w:tcPr>
            <w:tcW w:w="156" w:type="pct"/>
            <w:shd w:val="clear" w:color="auto" w:fill="auto"/>
            <w:tcMar>
              <w:top w:w="0" w:type="dxa"/>
              <w:bottom w:w="0" w:type="dxa"/>
            </w:tcMar>
            <w:vAlign w:val="center"/>
          </w:tcPr>
          <w:p w14:paraId="0B50564A" w14:textId="77777777" w:rsidR="004C7B06" w:rsidRPr="003261F9" w:rsidRDefault="00865F50" w:rsidP="00E93618">
            <w:pP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3097" w:type="pct"/>
            <w:shd w:val="clear" w:color="auto" w:fill="auto"/>
            <w:tcMar>
              <w:top w:w="0" w:type="dxa"/>
              <w:bottom w:w="0" w:type="dxa"/>
            </w:tcMar>
            <w:vAlign w:val="center"/>
          </w:tcPr>
          <w:p w14:paraId="240AFACC" w14:textId="338A43F8"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 xml:space="preserve">All ESOP shares are 100% restricted from transfer within 12 months from the date of the </w:t>
            </w:r>
            <w:r w:rsidR="00B32735">
              <w:rPr>
                <w:rFonts w:ascii="Arial" w:hAnsi="Arial" w:cs="Arial"/>
                <w:color w:val="010000"/>
                <w:sz w:val="20"/>
              </w:rPr>
              <w:t>issue</w:t>
            </w:r>
            <w:r w:rsidRPr="003261F9">
              <w:rPr>
                <w:rFonts w:ascii="Arial" w:hAnsi="Arial" w:cs="Arial"/>
                <w:color w:val="010000"/>
                <w:sz w:val="20"/>
              </w:rPr>
              <w:t xml:space="preserve"> completion.</w:t>
            </w:r>
          </w:p>
        </w:tc>
      </w:tr>
      <w:tr w:rsidR="004C7B06" w:rsidRPr="003261F9" w14:paraId="0E56FDE0" w14:textId="77777777" w:rsidTr="00E93618">
        <w:tc>
          <w:tcPr>
            <w:tcW w:w="179" w:type="pct"/>
            <w:shd w:val="clear" w:color="auto" w:fill="auto"/>
            <w:tcMar>
              <w:top w:w="0" w:type="dxa"/>
              <w:bottom w:w="0" w:type="dxa"/>
            </w:tcMar>
            <w:vAlign w:val="center"/>
          </w:tcPr>
          <w:p w14:paraId="58852AE6" w14:textId="77777777" w:rsidR="004C7B06" w:rsidRPr="003261F9" w:rsidRDefault="004C7B06" w:rsidP="00E93618">
            <w:pPr>
              <w:tabs>
                <w:tab w:val="left" w:pos="432"/>
              </w:tabs>
              <w:spacing w:after="120" w:line="360" w:lineRule="auto"/>
              <w:rPr>
                <w:rFonts w:ascii="Arial" w:eastAsia="Arial" w:hAnsi="Arial" w:cs="Arial"/>
                <w:color w:val="010000"/>
                <w:sz w:val="20"/>
                <w:szCs w:val="20"/>
              </w:rPr>
            </w:pPr>
          </w:p>
        </w:tc>
        <w:tc>
          <w:tcPr>
            <w:tcW w:w="1568" w:type="pct"/>
            <w:shd w:val="clear" w:color="auto" w:fill="auto"/>
            <w:tcMar>
              <w:top w:w="0" w:type="dxa"/>
              <w:bottom w:w="0" w:type="dxa"/>
            </w:tcMar>
            <w:vAlign w:val="center"/>
          </w:tcPr>
          <w:p w14:paraId="07CB90B3"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Redeem treasury shares</w:t>
            </w:r>
          </w:p>
        </w:tc>
        <w:tc>
          <w:tcPr>
            <w:tcW w:w="156" w:type="pct"/>
            <w:shd w:val="clear" w:color="auto" w:fill="auto"/>
            <w:tcMar>
              <w:top w:w="0" w:type="dxa"/>
              <w:bottom w:w="0" w:type="dxa"/>
            </w:tcMar>
            <w:vAlign w:val="center"/>
          </w:tcPr>
          <w:p w14:paraId="277AE005" w14:textId="77777777" w:rsidR="004C7B06" w:rsidRPr="003261F9" w:rsidRDefault="00865F50" w:rsidP="00E93618">
            <w:pP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3097" w:type="pct"/>
            <w:shd w:val="clear" w:color="auto" w:fill="auto"/>
            <w:tcMar>
              <w:top w:w="0" w:type="dxa"/>
              <w:bottom w:w="0" w:type="dxa"/>
            </w:tcMar>
            <w:vAlign w:val="center"/>
          </w:tcPr>
          <w:p w14:paraId="2FF0F41D" w14:textId="70D0749F"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 xml:space="preserve">Employees resigning within 12 months from the date of </w:t>
            </w:r>
            <w:r w:rsidRPr="003261F9">
              <w:rPr>
                <w:rFonts w:ascii="Arial" w:hAnsi="Arial" w:cs="Arial"/>
                <w:color w:val="010000"/>
                <w:sz w:val="20"/>
              </w:rPr>
              <w:lastRenderedPageBreak/>
              <w:t xml:space="preserve">completion of the </w:t>
            </w:r>
            <w:r w:rsidR="00B32735">
              <w:rPr>
                <w:rFonts w:ascii="Arial" w:hAnsi="Arial" w:cs="Arial"/>
                <w:color w:val="010000"/>
                <w:sz w:val="20"/>
              </w:rPr>
              <w:t>issue</w:t>
            </w:r>
            <w:r w:rsidRPr="003261F9">
              <w:rPr>
                <w:rFonts w:ascii="Arial" w:hAnsi="Arial" w:cs="Arial"/>
                <w:color w:val="010000"/>
                <w:sz w:val="20"/>
              </w:rPr>
              <w:t xml:space="preserve"> will have the Company retrieve 100% of the shares awarded to employees.</w:t>
            </w:r>
          </w:p>
          <w:p w14:paraId="49D1BD46" w14:textId="74C06A10"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 xml:space="preserve">In case employees </w:t>
            </w:r>
            <w:r w:rsidR="00DC236B" w:rsidRPr="003261F9">
              <w:rPr>
                <w:rFonts w:ascii="Arial" w:hAnsi="Arial" w:cs="Arial"/>
                <w:color w:val="010000"/>
                <w:sz w:val="20"/>
              </w:rPr>
              <w:t>resign</w:t>
            </w:r>
            <w:r w:rsidRPr="003261F9">
              <w:rPr>
                <w:rFonts w:ascii="Arial" w:hAnsi="Arial" w:cs="Arial"/>
                <w:color w:val="010000"/>
                <w:sz w:val="20"/>
              </w:rPr>
              <w:t xml:space="preserve"> after 12 months from the date of completion of the </w:t>
            </w:r>
            <w:r w:rsidR="00B32735">
              <w:rPr>
                <w:rFonts w:ascii="Arial" w:hAnsi="Arial" w:cs="Arial"/>
                <w:color w:val="010000"/>
                <w:sz w:val="20"/>
              </w:rPr>
              <w:t>issue</w:t>
            </w:r>
            <w:r w:rsidRPr="003261F9">
              <w:rPr>
                <w:rFonts w:ascii="Arial" w:hAnsi="Arial" w:cs="Arial"/>
                <w:color w:val="010000"/>
                <w:sz w:val="20"/>
              </w:rPr>
              <w:t>, the number of shares awarded to the employee will not be retrieved.</w:t>
            </w:r>
          </w:p>
        </w:tc>
      </w:tr>
      <w:tr w:rsidR="004C7B06" w:rsidRPr="003261F9" w14:paraId="2F3783E1" w14:textId="77777777" w:rsidTr="00E93618">
        <w:tc>
          <w:tcPr>
            <w:tcW w:w="179" w:type="pct"/>
            <w:shd w:val="clear" w:color="auto" w:fill="auto"/>
            <w:tcMar>
              <w:top w:w="0" w:type="dxa"/>
              <w:bottom w:w="0" w:type="dxa"/>
            </w:tcMar>
            <w:vAlign w:val="center"/>
          </w:tcPr>
          <w:p w14:paraId="3A562CE1"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lastRenderedPageBreak/>
              <w:t>-</w:t>
            </w:r>
          </w:p>
        </w:tc>
        <w:tc>
          <w:tcPr>
            <w:tcW w:w="1568" w:type="pct"/>
            <w:shd w:val="clear" w:color="auto" w:fill="auto"/>
            <w:tcMar>
              <w:top w:w="0" w:type="dxa"/>
              <w:bottom w:w="0" w:type="dxa"/>
            </w:tcMar>
            <w:vAlign w:val="center"/>
          </w:tcPr>
          <w:p w14:paraId="1704778D" w14:textId="06896583"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 xml:space="preserve">Expected </w:t>
            </w:r>
            <w:r w:rsidR="00B32735">
              <w:rPr>
                <w:rFonts w:ascii="Arial" w:hAnsi="Arial" w:cs="Arial"/>
                <w:color w:val="010000"/>
                <w:sz w:val="20"/>
              </w:rPr>
              <w:t>issue</w:t>
            </w:r>
            <w:r w:rsidRPr="003261F9">
              <w:rPr>
                <w:rFonts w:ascii="Arial" w:hAnsi="Arial" w:cs="Arial"/>
                <w:color w:val="010000"/>
                <w:sz w:val="20"/>
              </w:rPr>
              <w:t xml:space="preserve"> time</w:t>
            </w:r>
          </w:p>
        </w:tc>
        <w:tc>
          <w:tcPr>
            <w:tcW w:w="156" w:type="pct"/>
            <w:shd w:val="clear" w:color="auto" w:fill="auto"/>
            <w:tcMar>
              <w:top w:w="0" w:type="dxa"/>
              <w:bottom w:w="0" w:type="dxa"/>
            </w:tcMar>
            <w:vAlign w:val="center"/>
          </w:tcPr>
          <w:p w14:paraId="216B1E76" w14:textId="77777777" w:rsidR="004C7B06" w:rsidRPr="003261F9" w:rsidRDefault="00865F50" w:rsidP="00E93618">
            <w:pP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3097" w:type="pct"/>
            <w:shd w:val="clear" w:color="auto" w:fill="auto"/>
            <w:tcMar>
              <w:top w:w="0" w:type="dxa"/>
              <w:bottom w:w="0" w:type="dxa"/>
            </w:tcMar>
            <w:vAlign w:val="center"/>
          </w:tcPr>
          <w:p w14:paraId="257C5E39" w14:textId="31BA8ADF"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 xml:space="preserve">Expected in Q3/2024, after receiving written notice from the State Securities Commission on receiving full </w:t>
            </w:r>
            <w:r w:rsidR="00B32735">
              <w:rPr>
                <w:rFonts w:ascii="Arial" w:hAnsi="Arial" w:cs="Arial"/>
                <w:color w:val="010000"/>
                <w:sz w:val="20"/>
              </w:rPr>
              <w:t>issue</w:t>
            </w:r>
            <w:r w:rsidRPr="003261F9">
              <w:rPr>
                <w:rFonts w:ascii="Arial" w:hAnsi="Arial" w:cs="Arial"/>
                <w:color w:val="010000"/>
                <w:sz w:val="20"/>
              </w:rPr>
              <w:t xml:space="preserve"> report documents of the Company.</w:t>
            </w:r>
          </w:p>
        </w:tc>
      </w:tr>
      <w:tr w:rsidR="004C7B06" w:rsidRPr="003261F9" w14:paraId="6920C5F0" w14:textId="77777777" w:rsidTr="00E93618">
        <w:tc>
          <w:tcPr>
            <w:tcW w:w="179" w:type="pct"/>
            <w:shd w:val="clear" w:color="auto" w:fill="auto"/>
            <w:tcMar>
              <w:top w:w="0" w:type="dxa"/>
              <w:bottom w:w="0" w:type="dxa"/>
            </w:tcMar>
            <w:vAlign w:val="center"/>
          </w:tcPr>
          <w:p w14:paraId="7FCB1A0A" w14:textId="77777777" w:rsidR="004C7B06" w:rsidRPr="003261F9" w:rsidRDefault="00865F50" w:rsidP="00E93618">
            <w:pP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1568" w:type="pct"/>
            <w:shd w:val="clear" w:color="auto" w:fill="auto"/>
            <w:tcMar>
              <w:top w:w="0" w:type="dxa"/>
              <w:bottom w:w="0" w:type="dxa"/>
            </w:tcMar>
            <w:vAlign w:val="center"/>
          </w:tcPr>
          <w:p w14:paraId="2DB2E087"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Ensuring the rate of foreign investors</w:t>
            </w:r>
          </w:p>
        </w:tc>
        <w:tc>
          <w:tcPr>
            <w:tcW w:w="156" w:type="pct"/>
            <w:shd w:val="clear" w:color="auto" w:fill="auto"/>
            <w:tcMar>
              <w:top w:w="0" w:type="dxa"/>
              <w:bottom w:w="0" w:type="dxa"/>
            </w:tcMar>
            <w:vAlign w:val="center"/>
          </w:tcPr>
          <w:p w14:paraId="425C6E4A" w14:textId="77777777" w:rsidR="004C7B06" w:rsidRPr="003261F9" w:rsidRDefault="00865F50" w:rsidP="00E93618">
            <w:pP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t>
            </w:r>
          </w:p>
        </w:tc>
        <w:tc>
          <w:tcPr>
            <w:tcW w:w="3097" w:type="pct"/>
            <w:shd w:val="clear" w:color="auto" w:fill="auto"/>
            <w:tcMar>
              <w:top w:w="0" w:type="dxa"/>
              <w:bottom w:w="0" w:type="dxa"/>
            </w:tcMar>
            <w:vAlign w:val="center"/>
          </w:tcPr>
          <w:p w14:paraId="6EFFDF27" w14:textId="101985A4"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 xml:space="preserve">The list of staff selected to participate in the program does not contain foreigners, so the </w:t>
            </w:r>
            <w:r w:rsidR="00B32735">
              <w:rPr>
                <w:rFonts w:ascii="Arial" w:hAnsi="Arial" w:cs="Arial"/>
                <w:color w:val="010000"/>
                <w:sz w:val="20"/>
              </w:rPr>
              <w:t>issue</w:t>
            </w:r>
            <w:r w:rsidRPr="003261F9">
              <w:rPr>
                <w:rFonts w:ascii="Arial" w:hAnsi="Arial" w:cs="Arial"/>
                <w:color w:val="010000"/>
                <w:sz w:val="20"/>
              </w:rPr>
              <w:t xml:space="preserve"> ensures the foreign investor ownership rate in the Company is in accordance with the provisions of </w:t>
            </w:r>
            <w:r w:rsidR="00DC236B" w:rsidRPr="003261F9">
              <w:rPr>
                <w:rFonts w:ascii="Arial" w:hAnsi="Arial" w:cs="Arial"/>
                <w:color w:val="010000"/>
                <w:sz w:val="20"/>
              </w:rPr>
              <w:t xml:space="preserve">the </w:t>
            </w:r>
            <w:r w:rsidRPr="003261F9">
              <w:rPr>
                <w:rFonts w:ascii="Arial" w:hAnsi="Arial" w:cs="Arial"/>
                <w:color w:val="010000"/>
                <w:sz w:val="20"/>
              </w:rPr>
              <w:t>law.</w:t>
            </w:r>
          </w:p>
        </w:tc>
      </w:tr>
    </w:tbl>
    <w:p w14:paraId="2956823F" w14:textId="5E1A69EC" w:rsidR="004C7B06" w:rsidRPr="003261F9" w:rsidRDefault="00865F50" w:rsidP="00B327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61F9">
        <w:rPr>
          <w:rFonts w:ascii="Arial" w:hAnsi="Arial" w:cs="Arial"/>
          <w:color w:val="010000"/>
          <w:sz w:val="20"/>
        </w:rPr>
        <w:t xml:space="preserve">Article 2: Approve on the specific criteria and the list of eligible staff to participate in the program, the number of shares distributed to each person in accordance with the authorities of the Annual </w:t>
      </w:r>
      <w:r w:rsidR="00B32735">
        <w:rPr>
          <w:rFonts w:ascii="Arial" w:hAnsi="Arial" w:cs="Arial"/>
          <w:color w:val="010000"/>
          <w:sz w:val="20"/>
        </w:rPr>
        <w:t>General Meeting</w:t>
      </w:r>
      <w:r w:rsidRPr="003261F9">
        <w:rPr>
          <w:rFonts w:ascii="Arial" w:hAnsi="Arial" w:cs="Arial"/>
          <w:color w:val="010000"/>
          <w:sz w:val="20"/>
        </w:rPr>
        <w:t xml:space="preserve"> 2024. Specifically:</w:t>
      </w:r>
    </w:p>
    <w:p w14:paraId="76CF809A" w14:textId="60931CB9" w:rsidR="004C7B06" w:rsidRPr="003261F9" w:rsidRDefault="00865F50" w:rsidP="00B32735">
      <w:pPr>
        <w:numPr>
          <w:ilvl w:val="0"/>
          <w:numId w:val="5"/>
        </w:numPr>
        <w:pBdr>
          <w:top w:val="nil"/>
          <w:left w:val="nil"/>
          <w:bottom w:val="nil"/>
          <w:right w:val="nil"/>
          <w:between w:val="nil"/>
        </w:pBdr>
        <w:tabs>
          <w:tab w:val="left" w:pos="328"/>
          <w:tab w:val="left" w:pos="432"/>
        </w:tabs>
        <w:spacing w:after="120" w:line="360" w:lineRule="auto"/>
        <w:jc w:val="both"/>
        <w:rPr>
          <w:rFonts w:ascii="Arial" w:eastAsia="Arial" w:hAnsi="Arial" w:cs="Arial"/>
          <w:color w:val="010000"/>
          <w:sz w:val="20"/>
          <w:szCs w:val="20"/>
        </w:rPr>
      </w:pPr>
      <w:r w:rsidRPr="003261F9">
        <w:rPr>
          <w:rFonts w:ascii="Arial" w:hAnsi="Arial" w:cs="Arial"/>
          <w:color w:val="010000"/>
          <w:sz w:val="20"/>
        </w:rPr>
        <w:t xml:space="preserve">Criteria to participate in the program according to the plan on issuing bonus shares to employees in 2024 was approved in the Annual </w:t>
      </w:r>
      <w:r w:rsidR="00B32735">
        <w:rPr>
          <w:rFonts w:ascii="Arial" w:hAnsi="Arial" w:cs="Arial"/>
          <w:color w:val="010000"/>
          <w:sz w:val="20"/>
        </w:rPr>
        <w:t>General Meeting</w:t>
      </w:r>
      <w:r w:rsidRPr="003261F9">
        <w:rPr>
          <w:rFonts w:ascii="Arial" w:hAnsi="Arial" w:cs="Arial"/>
          <w:color w:val="010000"/>
          <w:sz w:val="20"/>
        </w:rPr>
        <w:t xml:space="preserve"> 2024 including: The General Manager, the Deputy</w:t>
      </w:r>
      <w:r w:rsidR="003261F9" w:rsidRPr="003261F9">
        <w:rPr>
          <w:rFonts w:ascii="Arial" w:hAnsi="Arial" w:cs="Arial"/>
          <w:color w:val="010000"/>
          <w:sz w:val="20"/>
        </w:rPr>
        <w:t xml:space="preserve"> General</w:t>
      </w:r>
      <w:r w:rsidRPr="003261F9">
        <w:rPr>
          <w:rFonts w:ascii="Arial" w:hAnsi="Arial" w:cs="Arial"/>
          <w:color w:val="010000"/>
          <w:sz w:val="20"/>
        </w:rPr>
        <w:t xml:space="preserve"> Manager, and the Chief Accountant.</w:t>
      </w:r>
    </w:p>
    <w:p w14:paraId="11858C5C" w14:textId="77777777" w:rsidR="004C7B06" w:rsidRPr="003261F9" w:rsidRDefault="00865F50" w:rsidP="00B32735">
      <w:pPr>
        <w:numPr>
          <w:ilvl w:val="0"/>
          <w:numId w:val="5"/>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3261F9">
        <w:rPr>
          <w:rFonts w:ascii="Arial" w:hAnsi="Arial" w:cs="Arial"/>
          <w:color w:val="010000"/>
          <w:sz w:val="20"/>
        </w:rPr>
        <w:t>Approve the specific criteria according to the position held and seniority to determine the number of shares distributed to each eligible staff to participate in the program as follows:</w:t>
      </w:r>
    </w:p>
    <w:p w14:paraId="4B665500" w14:textId="77777777" w:rsidR="004C7B06" w:rsidRPr="003261F9" w:rsidRDefault="00865F50" w:rsidP="00B3273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61F9">
        <w:rPr>
          <w:rFonts w:ascii="Arial" w:hAnsi="Arial" w:cs="Arial"/>
          <w:color w:val="010000"/>
          <w:sz w:val="20"/>
        </w:rPr>
        <w:t>Distribute bonus shares according to the position held:</w:t>
      </w:r>
    </w:p>
    <w:p w14:paraId="2FD7C7F4" w14:textId="34DDAEEE" w:rsidR="004C7B06" w:rsidRPr="003261F9" w:rsidRDefault="00865F50" w:rsidP="00B32735">
      <w:pPr>
        <w:numPr>
          <w:ilvl w:val="0"/>
          <w:numId w:val="3"/>
        </w:numPr>
        <w:pBdr>
          <w:top w:val="nil"/>
          <w:left w:val="nil"/>
          <w:bottom w:val="nil"/>
          <w:right w:val="nil"/>
          <w:between w:val="nil"/>
        </w:pBdr>
        <w:tabs>
          <w:tab w:val="left" w:pos="432"/>
          <w:tab w:val="left" w:pos="1406"/>
        </w:tabs>
        <w:spacing w:after="120" w:line="360" w:lineRule="auto"/>
        <w:ind w:left="0" w:firstLine="0"/>
        <w:jc w:val="both"/>
        <w:rPr>
          <w:rFonts w:ascii="Arial" w:eastAsia="Arial" w:hAnsi="Arial" w:cs="Arial"/>
          <w:color w:val="010000"/>
          <w:sz w:val="20"/>
          <w:szCs w:val="20"/>
        </w:rPr>
      </w:pPr>
      <w:r w:rsidRPr="003261F9">
        <w:rPr>
          <w:rFonts w:ascii="Arial" w:hAnsi="Arial" w:cs="Arial"/>
          <w:color w:val="010000"/>
          <w:sz w:val="20"/>
        </w:rPr>
        <w:t>The General Manager</w:t>
      </w:r>
      <w:r w:rsidR="003261F9" w:rsidRPr="003261F9">
        <w:rPr>
          <w:rFonts w:ascii="Arial" w:hAnsi="Arial" w:cs="Arial"/>
          <w:color w:val="010000"/>
          <w:sz w:val="20"/>
        </w:rPr>
        <w:t>:</w:t>
      </w:r>
      <w:r w:rsidRPr="003261F9">
        <w:rPr>
          <w:rFonts w:ascii="Arial" w:hAnsi="Arial" w:cs="Arial"/>
          <w:color w:val="010000"/>
          <w:sz w:val="20"/>
        </w:rPr>
        <w:t xml:space="preserve"> 250,000 shares</w:t>
      </w:r>
    </w:p>
    <w:p w14:paraId="041EA526" w14:textId="77777777" w:rsidR="004C7B06" w:rsidRPr="003261F9" w:rsidRDefault="00865F50" w:rsidP="00B32735">
      <w:pPr>
        <w:numPr>
          <w:ilvl w:val="0"/>
          <w:numId w:val="3"/>
        </w:numPr>
        <w:pBdr>
          <w:top w:val="nil"/>
          <w:left w:val="nil"/>
          <w:bottom w:val="nil"/>
          <w:right w:val="nil"/>
          <w:between w:val="nil"/>
        </w:pBdr>
        <w:tabs>
          <w:tab w:val="left" w:pos="432"/>
          <w:tab w:val="left" w:pos="1406"/>
        </w:tabs>
        <w:spacing w:after="120" w:line="360" w:lineRule="auto"/>
        <w:ind w:left="0" w:firstLine="0"/>
        <w:jc w:val="both"/>
        <w:rPr>
          <w:rFonts w:ascii="Arial" w:eastAsia="Arial" w:hAnsi="Arial" w:cs="Arial"/>
          <w:color w:val="010000"/>
          <w:sz w:val="20"/>
          <w:szCs w:val="20"/>
        </w:rPr>
      </w:pPr>
      <w:r w:rsidRPr="003261F9">
        <w:rPr>
          <w:rFonts w:ascii="Arial" w:hAnsi="Arial" w:cs="Arial"/>
          <w:color w:val="010000"/>
          <w:sz w:val="20"/>
        </w:rPr>
        <w:t>The Deputy General Manager: 200,000 shares</w:t>
      </w:r>
    </w:p>
    <w:p w14:paraId="26B25D8D" w14:textId="77777777" w:rsidR="004C7B06" w:rsidRPr="003261F9" w:rsidRDefault="00865F50" w:rsidP="00B32735">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61F9">
        <w:rPr>
          <w:rFonts w:ascii="Arial" w:hAnsi="Arial" w:cs="Arial"/>
          <w:color w:val="010000"/>
          <w:sz w:val="20"/>
        </w:rPr>
        <w:t>The Chief Accountant</w:t>
      </w:r>
      <w:r w:rsidR="00DC236B" w:rsidRPr="003261F9">
        <w:rPr>
          <w:rFonts w:ascii="Arial" w:hAnsi="Arial" w:cs="Arial"/>
          <w:color w:val="010000"/>
          <w:sz w:val="20"/>
        </w:rPr>
        <w:t>:</w:t>
      </w:r>
      <w:r w:rsidRPr="003261F9">
        <w:rPr>
          <w:rFonts w:ascii="Arial" w:hAnsi="Arial" w:cs="Arial"/>
          <w:color w:val="010000"/>
          <w:sz w:val="20"/>
        </w:rPr>
        <w:t xml:space="preserve"> 180,000 shares.</w:t>
      </w:r>
    </w:p>
    <w:p w14:paraId="23BBAD49" w14:textId="77777777" w:rsidR="004C7B06" w:rsidRPr="003261F9" w:rsidRDefault="00865F50" w:rsidP="00B3273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61F9">
        <w:rPr>
          <w:rFonts w:ascii="Arial" w:hAnsi="Arial" w:cs="Arial"/>
          <w:color w:val="010000"/>
          <w:sz w:val="20"/>
        </w:rPr>
        <w:t>Distribute bonus shares according to seniority as of the approval time of this Resolution as follows:</w:t>
      </w:r>
    </w:p>
    <w:p w14:paraId="71F392CC" w14:textId="77777777" w:rsidR="004C7B06" w:rsidRPr="003261F9" w:rsidRDefault="00865F50" w:rsidP="00B3273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61F9">
        <w:rPr>
          <w:rFonts w:ascii="Arial" w:hAnsi="Arial" w:cs="Arial"/>
          <w:color w:val="010000"/>
          <w:sz w:val="20"/>
        </w:rPr>
        <w:t>Staff who have worked and contributed to the Company for 6 months to less than 1 year are distributed: 20,000 shares</w:t>
      </w:r>
    </w:p>
    <w:p w14:paraId="28538EAD" w14:textId="77777777" w:rsidR="004C7B06" w:rsidRPr="003261F9" w:rsidRDefault="00865F50" w:rsidP="00B3273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61F9">
        <w:rPr>
          <w:rFonts w:ascii="Arial" w:hAnsi="Arial" w:cs="Arial"/>
          <w:color w:val="010000"/>
          <w:sz w:val="20"/>
        </w:rPr>
        <w:t>Staff who have worked and contributed to the Company for 1 year to less than 2 years are distributed: 40,000 shares</w:t>
      </w:r>
    </w:p>
    <w:p w14:paraId="28955259" w14:textId="77777777" w:rsidR="004C7B06" w:rsidRPr="003261F9" w:rsidRDefault="00865F50" w:rsidP="00B3273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61F9">
        <w:rPr>
          <w:rFonts w:ascii="Arial" w:hAnsi="Arial" w:cs="Arial"/>
          <w:color w:val="010000"/>
          <w:sz w:val="20"/>
        </w:rPr>
        <w:t>Staff who have worked and contributed to the Company for 2 years to less than 3 years are distributed: 60,000 shares.</w:t>
      </w:r>
    </w:p>
    <w:p w14:paraId="0384EF76" w14:textId="77777777" w:rsidR="004C7B06" w:rsidRPr="003261F9" w:rsidRDefault="00865F50" w:rsidP="00B3273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261F9">
        <w:rPr>
          <w:rFonts w:ascii="Arial" w:hAnsi="Arial" w:cs="Arial"/>
          <w:color w:val="010000"/>
          <w:sz w:val="20"/>
        </w:rPr>
        <w:t>Staff who have worked and contributed to the Company for more than 3 years are distributed: 80,000 shares.</w:t>
      </w:r>
    </w:p>
    <w:p w14:paraId="1DE32E27" w14:textId="77777777" w:rsidR="004C7B06" w:rsidRPr="003261F9" w:rsidRDefault="00865F50" w:rsidP="00B327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61F9">
        <w:rPr>
          <w:rFonts w:ascii="Arial" w:hAnsi="Arial" w:cs="Arial"/>
          <w:color w:val="010000"/>
          <w:sz w:val="20"/>
        </w:rPr>
        <w:t>3. The list of staff selected to participate in the program and the number of shares distributed to each person are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0"/>
        <w:gridCol w:w="1554"/>
        <w:gridCol w:w="1378"/>
        <w:gridCol w:w="1408"/>
        <w:gridCol w:w="1600"/>
        <w:gridCol w:w="1362"/>
        <w:gridCol w:w="1115"/>
      </w:tblGrid>
      <w:tr w:rsidR="004C7B06" w:rsidRPr="003261F9" w14:paraId="7FB3642C" w14:textId="77777777" w:rsidTr="00E93618">
        <w:tc>
          <w:tcPr>
            <w:tcW w:w="333" w:type="pct"/>
            <w:shd w:val="clear" w:color="auto" w:fill="auto"/>
            <w:tcMar>
              <w:top w:w="0" w:type="dxa"/>
              <w:bottom w:w="0" w:type="dxa"/>
            </w:tcMar>
            <w:vAlign w:val="center"/>
          </w:tcPr>
          <w:p w14:paraId="2F6E4F0F" w14:textId="77777777" w:rsidR="004C7B06" w:rsidRPr="003261F9" w:rsidRDefault="009B74FA"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lastRenderedPageBreak/>
              <w:t xml:space="preserve">No. </w:t>
            </w:r>
          </w:p>
        </w:tc>
        <w:tc>
          <w:tcPr>
            <w:tcW w:w="862" w:type="pct"/>
            <w:shd w:val="clear" w:color="auto" w:fill="auto"/>
            <w:tcMar>
              <w:top w:w="0" w:type="dxa"/>
              <w:bottom w:w="0" w:type="dxa"/>
            </w:tcMar>
            <w:vAlign w:val="center"/>
          </w:tcPr>
          <w:p w14:paraId="35DBB177"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Full name</w:t>
            </w:r>
          </w:p>
        </w:tc>
        <w:tc>
          <w:tcPr>
            <w:tcW w:w="764" w:type="pct"/>
            <w:shd w:val="clear" w:color="auto" w:fill="auto"/>
            <w:tcMar>
              <w:top w:w="0" w:type="dxa"/>
              <w:bottom w:w="0" w:type="dxa"/>
            </w:tcMar>
            <w:vAlign w:val="center"/>
          </w:tcPr>
          <w:p w14:paraId="4833F2DA"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Position</w:t>
            </w:r>
          </w:p>
        </w:tc>
        <w:tc>
          <w:tcPr>
            <w:tcW w:w="781" w:type="pct"/>
            <w:shd w:val="clear" w:color="auto" w:fill="auto"/>
            <w:tcMar>
              <w:top w:w="0" w:type="dxa"/>
              <w:bottom w:w="0" w:type="dxa"/>
            </w:tcMar>
            <w:vAlign w:val="center"/>
          </w:tcPr>
          <w:p w14:paraId="0BF8801F"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Number of bonus shares according to the position held</w:t>
            </w:r>
          </w:p>
        </w:tc>
        <w:tc>
          <w:tcPr>
            <w:tcW w:w="887" w:type="pct"/>
            <w:shd w:val="clear" w:color="auto" w:fill="auto"/>
            <w:tcMar>
              <w:top w:w="0" w:type="dxa"/>
              <w:bottom w:w="0" w:type="dxa"/>
            </w:tcMar>
            <w:vAlign w:val="center"/>
          </w:tcPr>
          <w:p w14:paraId="5757E074"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Working seniority as of June 20, 2024</w:t>
            </w:r>
          </w:p>
        </w:tc>
        <w:tc>
          <w:tcPr>
            <w:tcW w:w="755" w:type="pct"/>
            <w:shd w:val="clear" w:color="auto" w:fill="auto"/>
            <w:tcMar>
              <w:top w:w="0" w:type="dxa"/>
              <w:bottom w:w="0" w:type="dxa"/>
            </w:tcMar>
            <w:vAlign w:val="center"/>
          </w:tcPr>
          <w:p w14:paraId="614AAF02"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Number of bonus shares according to seniority</w:t>
            </w:r>
          </w:p>
        </w:tc>
        <w:tc>
          <w:tcPr>
            <w:tcW w:w="618" w:type="pct"/>
            <w:shd w:val="clear" w:color="auto" w:fill="auto"/>
            <w:tcMar>
              <w:top w:w="0" w:type="dxa"/>
              <w:bottom w:w="0" w:type="dxa"/>
            </w:tcMar>
            <w:vAlign w:val="center"/>
          </w:tcPr>
          <w:p w14:paraId="0928DD03"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Total bonus shares</w:t>
            </w:r>
          </w:p>
        </w:tc>
      </w:tr>
      <w:tr w:rsidR="004C7B06" w:rsidRPr="003261F9" w14:paraId="7B7055A7" w14:textId="77777777" w:rsidTr="00E93618">
        <w:tc>
          <w:tcPr>
            <w:tcW w:w="333" w:type="pct"/>
            <w:shd w:val="clear" w:color="auto" w:fill="auto"/>
            <w:tcMar>
              <w:top w:w="0" w:type="dxa"/>
              <w:bottom w:w="0" w:type="dxa"/>
            </w:tcMar>
            <w:vAlign w:val="center"/>
          </w:tcPr>
          <w:p w14:paraId="2016F302"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1</w:t>
            </w:r>
          </w:p>
        </w:tc>
        <w:tc>
          <w:tcPr>
            <w:tcW w:w="862" w:type="pct"/>
            <w:shd w:val="clear" w:color="auto" w:fill="auto"/>
            <w:tcMar>
              <w:top w:w="0" w:type="dxa"/>
              <w:bottom w:w="0" w:type="dxa"/>
            </w:tcMar>
            <w:vAlign w:val="center"/>
          </w:tcPr>
          <w:p w14:paraId="2B75537E"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 xml:space="preserve">Vu </w:t>
            </w:r>
            <w:proofErr w:type="spellStart"/>
            <w:r w:rsidRPr="003261F9">
              <w:rPr>
                <w:rFonts w:ascii="Arial" w:hAnsi="Arial" w:cs="Arial"/>
                <w:color w:val="010000"/>
                <w:sz w:val="20"/>
              </w:rPr>
              <w:t>Trong</w:t>
            </w:r>
            <w:proofErr w:type="spellEnd"/>
            <w:r w:rsidRPr="003261F9">
              <w:rPr>
                <w:rFonts w:ascii="Arial" w:hAnsi="Arial" w:cs="Arial"/>
                <w:color w:val="010000"/>
                <w:sz w:val="20"/>
              </w:rPr>
              <w:t xml:space="preserve"> Hung</w:t>
            </w:r>
          </w:p>
        </w:tc>
        <w:tc>
          <w:tcPr>
            <w:tcW w:w="764" w:type="pct"/>
            <w:shd w:val="clear" w:color="auto" w:fill="auto"/>
            <w:tcMar>
              <w:top w:w="0" w:type="dxa"/>
              <w:bottom w:w="0" w:type="dxa"/>
            </w:tcMar>
            <w:vAlign w:val="center"/>
          </w:tcPr>
          <w:p w14:paraId="4F10D25A"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General Manager</w:t>
            </w:r>
          </w:p>
        </w:tc>
        <w:tc>
          <w:tcPr>
            <w:tcW w:w="781" w:type="pct"/>
            <w:shd w:val="clear" w:color="auto" w:fill="auto"/>
            <w:tcMar>
              <w:top w:w="0" w:type="dxa"/>
              <w:bottom w:w="0" w:type="dxa"/>
            </w:tcMar>
            <w:vAlign w:val="center"/>
          </w:tcPr>
          <w:p w14:paraId="5362AEC5"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250,000</w:t>
            </w:r>
          </w:p>
        </w:tc>
        <w:tc>
          <w:tcPr>
            <w:tcW w:w="887" w:type="pct"/>
            <w:shd w:val="clear" w:color="auto" w:fill="auto"/>
            <w:tcMar>
              <w:top w:w="0" w:type="dxa"/>
              <w:bottom w:w="0" w:type="dxa"/>
            </w:tcMar>
            <w:vAlign w:val="center"/>
          </w:tcPr>
          <w:p w14:paraId="0BD7A0DF" w14:textId="1A19B06A"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 xml:space="preserve">1 year </w:t>
            </w:r>
            <w:r w:rsidR="003261F9" w:rsidRPr="003261F9">
              <w:rPr>
                <w:rFonts w:ascii="Arial" w:hAnsi="Arial" w:cs="Arial"/>
                <w:color w:val="010000"/>
                <w:sz w:val="20"/>
              </w:rPr>
              <w:t>to</w:t>
            </w:r>
            <w:r w:rsidRPr="003261F9">
              <w:rPr>
                <w:rFonts w:ascii="Arial" w:hAnsi="Arial" w:cs="Arial"/>
                <w:color w:val="010000"/>
                <w:sz w:val="20"/>
              </w:rPr>
              <w:t xml:space="preserve"> less than 2 years (Starting from July 28, 2022)</w:t>
            </w:r>
          </w:p>
        </w:tc>
        <w:tc>
          <w:tcPr>
            <w:tcW w:w="755" w:type="pct"/>
            <w:shd w:val="clear" w:color="auto" w:fill="auto"/>
            <w:tcMar>
              <w:top w:w="0" w:type="dxa"/>
              <w:bottom w:w="0" w:type="dxa"/>
            </w:tcMar>
            <w:vAlign w:val="center"/>
          </w:tcPr>
          <w:p w14:paraId="6A4354AA"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40,000</w:t>
            </w:r>
          </w:p>
        </w:tc>
        <w:tc>
          <w:tcPr>
            <w:tcW w:w="618" w:type="pct"/>
            <w:shd w:val="clear" w:color="auto" w:fill="auto"/>
            <w:tcMar>
              <w:top w:w="0" w:type="dxa"/>
              <w:bottom w:w="0" w:type="dxa"/>
            </w:tcMar>
            <w:vAlign w:val="center"/>
          </w:tcPr>
          <w:p w14:paraId="3413ECCD"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290,000</w:t>
            </w:r>
          </w:p>
        </w:tc>
      </w:tr>
      <w:tr w:rsidR="004C7B06" w:rsidRPr="003261F9" w14:paraId="0F1F7CED" w14:textId="77777777" w:rsidTr="00E93618">
        <w:tc>
          <w:tcPr>
            <w:tcW w:w="333" w:type="pct"/>
            <w:shd w:val="clear" w:color="auto" w:fill="auto"/>
            <w:tcMar>
              <w:top w:w="0" w:type="dxa"/>
              <w:bottom w:w="0" w:type="dxa"/>
            </w:tcMar>
            <w:vAlign w:val="center"/>
          </w:tcPr>
          <w:p w14:paraId="1F92D810"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2</w:t>
            </w:r>
          </w:p>
        </w:tc>
        <w:tc>
          <w:tcPr>
            <w:tcW w:w="862" w:type="pct"/>
            <w:shd w:val="clear" w:color="auto" w:fill="auto"/>
            <w:tcMar>
              <w:top w:w="0" w:type="dxa"/>
              <w:bottom w:w="0" w:type="dxa"/>
            </w:tcMar>
            <w:vAlign w:val="center"/>
          </w:tcPr>
          <w:p w14:paraId="5F77A2F8"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 xml:space="preserve">Nguyen Dang Go </w:t>
            </w:r>
            <w:proofErr w:type="spellStart"/>
            <w:r w:rsidRPr="003261F9">
              <w:rPr>
                <w:rFonts w:ascii="Arial" w:hAnsi="Arial" w:cs="Arial"/>
                <w:color w:val="010000"/>
                <w:sz w:val="20"/>
              </w:rPr>
              <w:t>Ganh</w:t>
            </w:r>
            <w:proofErr w:type="spellEnd"/>
          </w:p>
        </w:tc>
        <w:tc>
          <w:tcPr>
            <w:tcW w:w="764" w:type="pct"/>
            <w:shd w:val="clear" w:color="auto" w:fill="auto"/>
            <w:tcMar>
              <w:top w:w="0" w:type="dxa"/>
              <w:bottom w:w="0" w:type="dxa"/>
            </w:tcMar>
            <w:vAlign w:val="center"/>
          </w:tcPr>
          <w:p w14:paraId="0BB3F70A"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Deputy General Manager</w:t>
            </w:r>
          </w:p>
        </w:tc>
        <w:tc>
          <w:tcPr>
            <w:tcW w:w="781" w:type="pct"/>
            <w:shd w:val="clear" w:color="auto" w:fill="auto"/>
            <w:tcMar>
              <w:top w:w="0" w:type="dxa"/>
              <w:bottom w:w="0" w:type="dxa"/>
            </w:tcMar>
            <w:vAlign w:val="center"/>
          </w:tcPr>
          <w:p w14:paraId="1218E02D"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200,000</w:t>
            </w:r>
          </w:p>
        </w:tc>
        <w:tc>
          <w:tcPr>
            <w:tcW w:w="887" w:type="pct"/>
            <w:shd w:val="clear" w:color="auto" w:fill="auto"/>
            <w:tcMar>
              <w:top w:w="0" w:type="dxa"/>
              <w:bottom w:w="0" w:type="dxa"/>
            </w:tcMar>
            <w:vAlign w:val="center"/>
          </w:tcPr>
          <w:p w14:paraId="5F5CD1E6"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More than 3 years (Starting from January 11, 2019)</w:t>
            </w:r>
          </w:p>
        </w:tc>
        <w:tc>
          <w:tcPr>
            <w:tcW w:w="755" w:type="pct"/>
            <w:shd w:val="clear" w:color="auto" w:fill="auto"/>
            <w:tcMar>
              <w:top w:w="0" w:type="dxa"/>
              <w:bottom w:w="0" w:type="dxa"/>
            </w:tcMar>
            <w:vAlign w:val="center"/>
          </w:tcPr>
          <w:p w14:paraId="06ED3D33"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80,000</w:t>
            </w:r>
          </w:p>
        </w:tc>
        <w:tc>
          <w:tcPr>
            <w:tcW w:w="618" w:type="pct"/>
            <w:shd w:val="clear" w:color="auto" w:fill="auto"/>
            <w:tcMar>
              <w:top w:w="0" w:type="dxa"/>
              <w:bottom w:w="0" w:type="dxa"/>
            </w:tcMar>
            <w:vAlign w:val="center"/>
          </w:tcPr>
          <w:p w14:paraId="56517C6E"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280,000</w:t>
            </w:r>
          </w:p>
        </w:tc>
      </w:tr>
      <w:tr w:rsidR="004C7B06" w:rsidRPr="003261F9" w14:paraId="31EE312A" w14:textId="77777777" w:rsidTr="00E93618">
        <w:tc>
          <w:tcPr>
            <w:tcW w:w="333" w:type="pct"/>
            <w:shd w:val="clear" w:color="auto" w:fill="auto"/>
            <w:tcMar>
              <w:top w:w="0" w:type="dxa"/>
              <w:bottom w:w="0" w:type="dxa"/>
            </w:tcMar>
            <w:vAlign w:val="center"/>
          </w:tcPr>
          <w:p w14:paraId="46085854"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3</w:t>
            </w:r>
          </w:p>
        </w:tc>
        <w:tc>
          <w:tcPr>
            <w:tcW w:w="862" w:type="pct"/>
            <w:shd w:val="clear" w:color="auto" w:fill="auto"/>
            <w:tcMar>
              <w:top w:w="0" w:type="dxa"/>
              <w:bottom w:w="0" w:type="dxa"/>
            </w:tcMar>
            <w:vAlign w:val="center"/>
          </w:tcPr>
          <w:p w14:paraId="49316C40"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Nguyen Quang Nguyen</w:t>
            </w:r>
          </w:p>
        </w:tc>
        <w:tc>
          <w:tcPr>
            <w:tcW w:w="764" w:type="pct"/>
            <w:shd w:val="clear" w:color="auto" w:fill="auto"/>
            <w:tcMar>
              <w:top w:w="0" w:type="dxa"/>
              <w:bottom w:w="0" w:type="dxa"/>
            </w:tcMar>
            <w:vAlign w:val="center"/>
          </w:tcPr>
          <w:p w14:paraId="0812B602"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Deputy General Manager</w:t>
            </w:r>
          </w:p>
        </w:tc>
        <w:tc>
          <w:tcPr>
            <w:tcW w:w="781" w:type="pct"/>
            <w:shd w:val="clear" w:color="auto" w:fill="auto"/>
            <w:tcMar>
              <w:top w:w="0" w:type="dxa"/>
              <w:bottom w:w="0" w:type="dxa"/>
            </w:tcMar>
            <w:vAlign w:val="center"/>
          </w:tcPr>
          <w:p w14:paraId="50DD2DA3"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200,000</w:t>
            </w:r>
          </w:p>
        </w:tc>
        <w:tc>
          <w:tcPr>
            <w:tcW w:w="887" w:type="pct"/>
            <w:shd w:val="clear" w:color="auto" w:fill="auto"/>
            <w:tcMar>
              <w:top w:w="0" w:type="dxa"/>
              <w:bottom w:w="0" w:type="dxa"/>
            </w:tcMar>
            <w:vAlign w:val="center"/>
          </w:tcPr>
          <w:p w14:paraId="502CA7EC" w14:textId="2473EE43"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 xml:space="preserve">2 </w:t>
            </w:r>
            <w:r w:rsidR="00DC236B" w:rsidRPr="003261F9">
              <w:rPr>
                <w:rFonts w:ascii="Arial" w:hAnsi="Arial" w:cs="Arial"/>
                <w:color w:val="010000"/>
                <w:sz w:val="20"/>
              </w:rPr>
              <w:t>years</w:t>
            </w:r>
            <w:r w:rsidRPr="003261F9">
              <w:rPr>
                <w:rFonts w:ascii="Arial" w:hAnsi="Arial" w:cs="Arial"/>
                <w:color w:val="010000"/>
                <w:sz w:val="20"/>
              </w:rPr>
              <w:t xml:space="preserve"> </w:t>
            </w:r>
            <w:r w:rsidR="003261F9" w:rsidRPr="003261F9">
              <w:rPr>
                <w:rFonts w:ascii="Arial" w:hAnsi="Arial" w:cs="Arial"/>
                <w:color w:val="010000"/>
                <w:sz w:val="20"/>
              </w:rPr>
              <w:t>to</w:t>
            </w:r>
            <w:r w:rsidRPr="003261F9">
              <w:rPr>
                <w:rFonts w:ascii="Arial" w:hAnsi="Arial" w:cs="Arial"/>
                <w:color w:val="010000"/>
                <w:sz w:val="20"/>
              </w:rPr>
              <w:t xml:space="preserve"> less than 3 years (Starting from September 15, 2021)</w:t>
            </w:r>
          </w:p>
        </w:tc>
        <w:tc>
          <w:tcPr>
            <w:tcW w:w="755" w:type="pct"/>
            <w:shd w:val="clear" w:color="auto" w:fill="auto"/>
            <w:tcMar>
              <w:top w:w="0" w:type="dxa"/>
              <w:bottom w:w="0" w:type="dxa"/>
            </w:tcMar>
            <w:vAlign w:val="center"/>
          </w:tcPr>
          <w:p w14:paraId="5C32DD2D"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60,000</w:t>
            </w:r>
          </w:p>
        </w:tc>
        <w:tc>
          <w:tcPr>
            <w:tcW w:w="618" w:type="pct"/>
            <w:shd w:val="clear" w:color="auto" w:fill="auto"/>
            <w:tcMar>
              <w:top w:w="0" w:type="dxa"/>
              <w:bottom w:w="0" w:type="dxa"/>
            </w:tcMar>
            <w:vAlign w:val="center"/>
          </w:tcPr>
          <w:p w14:paraId="265BFC63"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260,000</w:t>
            </w:r>
          </w:p>
        </w:tc>
      </w:tr>
      <w:tr w:rsidR="004C7B06" w:rsidRPr="003261F9" w14:paraId="106AB9B1" w14:textId="77777777" w:rsidTr="00E93618">
        <w:tc>
          <w:tcPr>
            <w:tcW w:w="333" w:type="pct"/>
            <w:shd w:val="clear" w:color="auto" w:fill="auto"/>
            <w:tcMar>
              <w:top w:w="0" w:type="dxa"/>
              <w:bottom w:w="0" w:type="dxa"/>
            </w:tcMar>
            <w:vAlign w:val="center"/>
          </w:tcPr>
          <w:p w14:paraId="19E0F1E0"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4</w:t>
            </w:r>
          </w:p>
        </w:tc>
        <w:tc>
          <w:tcPr>
            <w:tcW w:w="862" w:type="pct"/>
            <w:shd w:val="clear" w:color="auto" w:fill="auto"/>
            <w:tcMar>
              <w:top w:w="0" w:type="dxa"/>
              <w:bottom w:w="0" w:type="dxa"/>
            </w:tcMar>
            <w:vAlign w:val="center"/>
          </w:tcPr>
          <w:p w14:paraId="65ABDB24"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Trinh Van Hung</w:t>
            </w:r>
          </w:p>
        </w:tc>
        <w:tc>
          <w:tcPr>
            <w:tcW w:w="764" w:type="pct"/>
            <w:shd w:val="clear" w:color="auto" w:fill="auto"/>
            <w:tcMar>
              <w:top w:w="0" w:type="dxa"/>
              <w:bottom w:w="0" w:type="dxa"/>
            </w:tcMar>
            <w:vAlign w:val="center"/>
          </w:tcPr>
          <w:p w14:paraId="0D02D9D6"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Deputy General Manager</w:t>
            </w:r>
          </w:p>
        </w:tc>
        <w:tc>
          <w:tcPr>
            <w:tcW w:w="781" w:type="pct"/>
            <w:shd w:val="clear" w:color="auto" w:fill="auto"/>
            <w:tcMar>
              <w:top w:w="0" w:type="dxa"/>
              <w:bottom w:w="0" w:type="dxa"/>
            </w:tcMar>
            <w:vAlign w:val="center"/>
          </w:tcPr>
          <w:p w14:paraId="416B8D7B"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200,000</w:t>
            </w:r>
          </w:p>
        </w:tc>
        <w:tc>
          <w:tcPr>
            <w:tcW w:w="887" w:type="pct"/>
            <w:shd w:val="clear" w:color="auto" w:fill="auto"/>
            <w:tcMar>
              <w:top w:w="0" w:type="dxa"/>
              <w:bottom w:w="0" w:type="dxa"/>
            </w:tcMar>
            <w:vAlign w:val="center"/>
          </w:tcPr>
          <w:p w14:paraId="561F7E00" w14:textId="6E41671B"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 xml:space="preserve">2 </w:t>
            </w:r>
            <w:r w:rsidR="00DC236B" w:rsidRPr="003261F9">
              <w:rPr>
                <w:rFonts w:ascii="Arial" w:hAnsi="Arial" w:cs="Arial"/>
                <w:color w:val="010000"/>
                <w:sz w:val="20"/>
              </w:rPr>
              <w:t>years</w:t>
            </w:r>
            <w:r w:rsidRPr="003261F9">
              <w:rPr>
                <w:rFonts w:ascii="Arial" w:hAnsi="Arial" w:cs="Arial"/>
                <w:color w:val="010000"/>
                <w:sz w:val="20"/>
              </w:rPr>
              <w:t xml:space="preserve"> </w:t>
            </w:r>
            <w:r w:rsidR="003261F9" w:rsidRPr="003261F9">
              <w:rPr>
                <w:rFonts w:ascii="Arial" w:hAnsi="Arial" w:cs="Arial"/>
                <w:color w:val="010000"/>
                <w:sz w:val="20"/>
              </w:rPr>
              <w:t>to</w:t>
            </w:r>
            <w:r w:rsidRPr="003261F9">
              <w:rPr>
                <w:rFonts w:ascii="Arial" w:hAnsi="Arial" w:cs="Arial"/>
                <w:color w:val="010000"/>
                <w:sz w:val="20"/>
              </w:rPr>
              <w:t xml:space="preserve"> less than 3 years (Starting from September 1, 2021)</w:t>
            </w:r>
          </w:p>
        </w:tc>
        <w:tc>
          <w:tcPr>
            <w:tcW w:w="755" w:type="pct"/>
            <w:shd w:val="clear" w:color="auto" w:fill="auto"/>
            <w:tcMar>
              <w:top w:w="0" w:type="dxa"/>
              <w:bottom w:w="0" w:type="dxa"/>
            </w:tcMar>
            <w:vAlign w:val="center"/>
          </w:tcPr>
          <w:p w14:paraId="1131A96F"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60,000</w:t>
            </w:r>
          </w:p>
        </w:tc>
        <w:tc>
          <w:tcPr>
            <w:tcW w:w="618" w:type="pct"/>
            <w:shd w:val="clear" w:color="auto" w:fill="auto"/>
            <w:tcMar>
              <w:top w:w="0" w:type="dxa"/>
              <w:bottom w:w="0" w:type="dxa"/>
            </w:tcMar>
            <w:vAlign w:val="center"/>
          </w:tcPr>
          <w:p w14:paraId="393DBC39"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260,000</w:t>
            </w:r>
          </w:p>
        </w:tc>
      </w:tr>
      <w:tr w:rsidR="004C7B06" w:rsidRPr="003261F9" w14:paraId="444FFE6A" w14:textId="77777777" w:rsidTr="00E93618">
        <w:tc>
          <w:tcPr>
            <w:tcW w:w="333" w:type="pct"/>
            <w:shd w:val="clear" w:color="auto" w:fill="auto"/>
            <w:tcMar>
              <w:top w:w="0" w:type="dxa"/>
              <w:bottom w:w="0" w:type="dxa"/>
            </w:tcMar>
            <w:vAlign w:val="center"/>
          </w:tcPr>
          <w:p w14:paraId="69626CC0"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5</w:t>
            </w:r>
          </w:p>
        </w:tc>
        <w:tc>
          <w:tcPr>
            <w:tcW w:w="862" w:type="pct"/>
            <w:shd w:val="clear" w:color="auto" w:fill="auto"/>
            <w:tcMar>
              <w:top w:w="0" w:type="dxa"/>
              <w:bottom w:w="0" w:type="dxa"/>
            </w:tcMar>
            <w:vAlign w:val="center"/>
          </w:tcPr>
          <w:p w14:paraId="7FF2FD74"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Quach Ba Vuong</w:t>
            </w:r>
          </w:p>
        </w:tc>
        <w:tc>
          <w:tcPr>
            <w:tcW w:w="764" w:type="pct"/>
            <w:shd w:val="clear" w:color="auto" w:fill="auto"/>
            <w:tcMar>
              <w:top w:w="0" w:type="dxa"/>
              <w:bottom w:w="0" w:type="dxa"/>
            </w:tcMar>
            <w:vAlign w:val="center"/>
          </w:tcPr>
          <w:p w14:paraId="27F24713"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Deputy General Manager</w:t>
            </w:r>
          </w:p>
        </w:tc>
        <w:tc>
          <w:tcPr>
            <w:tcW w:w="781" w:type="pct"/>
            <w:shd w:val="clear" w:color="auto" w:fill="auto"/>
            <w:tcMar>
              <w:top w:w="0" w:type="dxa"/>
              <w:bottom w:w="0" w:type="dxa"/>
            </w:tcMar>
            <w:vAlign w:val="center"/>
          </w:tcPr>
          <w:p w14:paraId="149D682A"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200,000</w:t>
            </w:r>
          </w:p>
        </w:tc>
        <w:tc>
          <w:tcPr>
            <w:tcW w:w="887" w:type="pct"/>
            <w:shd w:val="clear" w:color="auto" w:fill="auto"/>
            <w:tcMar>
              <w:top w:w="0" w:type="dxa"/>
              <w:bottom w:w="0" w:type="dxa"/>
            </w:tcMar>
            <w:vAlign w:val="center"/>
          </w:tcPr>
          <w:p w14:paraId="75B1D8F0" w14:textId="0F348DF6"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 xml:space="preserve">1 year </w:t>
            </w:r>
            <w:r w:rsidR="003261F9" w:rsidRPr="003261F9">
              <w:rPr>
                <w:rFonts w:ascii="Arial" w:hAnsi="Arial" w:cs="Arial"/>
                <w:color w:val="010000"/>
                <w:sz w:val="20"/>
              </w:rPr>
              <w:t xml:space="preserve">to </w:t>
            </w:r>
            <w:r w:rsidRPr="003261F9">
              <w:rPr>
                <w:rFonts w:ascii="Arial" w:hAnsi="Arial" w:cs="Arial"/>
                <w:color w:val="010000"/>
                <w:sz w:val="20"/>
              </w:rPr>
              <w:t>less than 2 years (Starting from June 13, 2023)</w:t>
            </w:r>
          </w:p>
        </w:tc>
        <w:tc>
          <w:tcPr>
            <w:tcW w:w="755" w:type="pct"/>
            <w:shd w:val="clear" w:color="auto" w:fill="auto"/>
            <w:tcMar>
              <w:top w:w="0" w:type="dxa"/>
              <w:bottom w:w="0" w:type="dxa"/>
            </w:tcMar>
            <w:vAlign w:val="center"/>
          </w:tcPr>
          <w:p w14:paraId="42DC6C8B"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40,000</w:t>
            </w:r>
          </w:p>
        </w:tc>
        <w:tc>
          <w:tcPr>
            <w:tcW w:w="618" w:type="pct"/>
            <w:shd w:val="clear" w:color="auto" w:fill="auto"/>
            <w:tcMar>
              <w:top w:w="0" w:type="dxa"/>
              <w:bottom w:w="0" w:type="dxa"/>
            </w:tcMar>
            <w:vAlign w:val="center"/>
          </w:tcPr>
          <w:p w14:paraId="1D3CE5FE"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240,000</w:t>
            </w:r>
          </w:p>
        </w:tc>
      </w:tr>
      <w:tr w:rsidR="004C7B06" w:rsidRPr="003261F9" w14:paraId="7F065476" w14:textId="77777777" w:rsidTr="00E93618">
        <w:tc>
          <w:tcPr>
            <w:tcW w:w="333" w:type="pct"/>
            <w:shd w:val="clear" w:color="auto" w:fill="auto"/>
            <w:tcMar>
              <w:top w:w="0" w:type="dxa"/>
              <w:bottom w:w="0" w:type="dxa"/>
            </w:tcMar>
            <w:vAlign w:val="center"/>
          </w:tcPr>
          <w:p w14:paraId="4BE00ABD"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6</w:t>
            </w:r>
          </w:p>
        </w:tc>
        <w:tc>
          <w:tcPr>
            <w:tcW w:w="862" w:type="pct"/>
            <w:shd w:val="clear" w:color="auto" w:fill="auto"/>
            <w:tcMar>
              <w:top w:w="0" w:type="dxa"/>
              <w:bottom w:w="0" w:type="dxa"/>
            </w:tcMar>
            <w:vAlign w:val="center"/>
          </w:tcPr>
          <w:p w14:paraId="6D08D384"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Hoang Viet Thanh</w:t>
            </w:r>
          </w:p>
        </w:tc>
        <w:tc>
          <w:tcPr>
            <w:tcW w:w="764" w:type="pct"/>
            <w:shd w:val="clear" w:color="auto" w:fill="auto"/>
            <w:tcMar>
              <w:top w:w="0" w:type="dxa"/>
              <w:bottom w:w="0" w:type="dxa"/>
            </w:tcMar>
            <w:vAlign w:val="center"/>
          </w:tcPr>
          <w:p w14:paraId="06A76D83"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Chief Accountant</w:t>
            </w:r>
          </w:p>
        </w:tc>
        <w:tc>
          <w:tcPr>
            <w:tcW w:w="781" w:type="pct"/>
            <w:shd w:val="clear" w:color="auto" w:fill="auto"/>
            <w:tcMar>
              <w:top w:w="0" w:type="dxa"/>
              <w:bottom w:w="0" w:type="dxa"/>
            </w:tcMar>
            <w:vAlign w:val="center"/>
          </w:tcPr>
          <w:p w14:paraId="6020E61F"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180,000</w:t>
            </w:r>
          </w:p>
        </w:tc>
        <w:tc>
          <w:tcPr>
            <w:tcW w:w="887" w:type="pct"/>
            <w:shd w:val="clear" w:color="auto" w:fill="auto"/>
            <w:tcMar>
              <w:top w:w="0" w:type="dxa"/>
              <w:bottom w:w="0" w:type="dxa"/>
            </w:tcMar>
            <w:vAlign w:val="center"/>
          </w:tcPr>
          <w:p w14:paraId="6929218E" w14:textId="1E5F28EF"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 xml:space="preserve">2 years </w:t>
            </w:r>
            <w:r w:rsidR="003261F9" w:rsidRPr="003261F9">
              <w:rPr>
                <w:rFonts w:ascii="Arial" w:hAnsi="Arial" w:cs="Arial"/>
                <w:color w:val="010000"/>
                <w:sz w:val="20"/>
              </w:rPr>
              <w:t>to</w:t>
            </w:r>
            <w:r w:rsidRPr="003261F9">
              <w:rPr>
                <w:rFonts w:ascii="Arial" w:hAnsi="Arial" w:cs="Arial"/>
                <w:color w:val="010000"/>
                <w:sz w:val="20"/>
              </w:rPr>
              <w:t xml:space="preserve"> less than 3 years (Starting from April 21, 2022)</w:t>
            </w:r>
          </w:p>
        </w:tc>
        <w:tc>
          <w:tcPr>
            <w:tcW w:w="755" w:type="pct"/>
            <w:shd w:val="clear" w:color="auto" w:fill="auto"/>
            <w:tcMar>
              <w:top w:w="0" w:type="dxa"/>
              <w:bottom w:w="0" w:type="dxa"/>
            </w:tcMar>
            <w:vAlign w:val="center"/>
          </w:tcPr>
          <w:p w14:paraId="69F92CCF"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60,000</w:t>
            </w:r>
          </w:p>
        </w:tc>
        <w:tc>
          <w:tcPr>
            <w:tcW w:w="618" w:type="pct"/>
            <w:shd w:val="clear" w:color="auto" w:fill="auto"/>
            <w:tcMar>
              <w:top w:w="0" w:type="dxa"/>
              <w:bottom w:w="0" w:type="dxa"/>
            </w:tcMar>
            <w:vAlign w:val="center"/>
          </w:tcPr>
          <w:p w14:paraId="1738F471"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240,000</w:t>
            </w:r>
          </w:p>
        </w:tc>
      </w:tr>
      <w:tr w:rsidR="004C7B06" w:rsidRPr="003261F9" w14:paraId="51F43828" w14:textId="77777777" w:rsidTr="00E93618">
        <w:tc>
          <w:tcPr>
            <w:tcW w:w="1959" w:type="pct"/>
            <w:gridSpan w:val="3"/>
            <w:shd w:val="clear" w:color="auto" w:fill="auto"/>
            <w:tcMar>
              <w:top w:w="0" w:type="dxa"/>
              <w:bottom w:w="0" w:type="dxa"/>
            </w:tcMar>
            <w:vAlign w:val="center"/>
          </w:tcPr>
          <w:p w14:paraId="30E322A9"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Total</w:t>
            </w:r>
          </w:p>
        </w:tc>
        <w:tc>
          <w:tcPr>
            <w:tcW w:w="781" w:type="pct"/>
            <w:shd w:val="clear" w:color="auto" w:fill="auto"/>
            <w:tcMar>
              <w:top w:w="0" w:type="dxa"/>
              <w:bottom w:w="0" w:type="dxa"/>
            </w:tcMar>
            <w:vAlign w:val="center"/>
          </w:tcPr>
          <w:p w14:paraId="14B58789"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1,230,000</w:t>
            </w:r>
          </w:p>
        </w:tc>
        <w:tc>
          <w:tcPr>
            <w:tcW w:w="887" w:type="pct"/>
            <w:shd w:val="clear" w:color="auto" w:fill="auto"/>
            <w:tcMar>
              <w:top w:w="0" w:type="dxa"/>
              <w:bottom w:w="0" w:type="dxa"/>
            </w:tcMar>
            <w:vAlign w:val="center"/>
          </w:tcPr>
          <w:p w14:paraId="131D59F4" w14:textId="77777777" w:rsidR="004C7B06" w:rsidRPr="003261F9" w:rsidRDefault="004C7B06" w:rsidP="00E93618">
            <w:pPr>
              <w:tabs>
                <w:tab w:val="left" w:pos="432"/>
              </w:tabs>
              <w:spacing w:after="120" w:line="360" w:lineRule="auto"/>
              <w:rPr>
                <w:rFonts w:ascii="Arial" w:eastAsia="Arial" w:hAnsi="Arial" w:cs="Arial"/>
                <w:color w:val="010000"/>
                <w:sz w:val="20"/>
                <w:szCs w:val="20"/>
              </w:rPr>
            </w:pPr>
          </w:p>
        </w:tc>
        <w:tc>
          <w:tcPr>
            <w:tcW w:w="755" w:type="pct"/>
            <w:shd w:val="clear" w:color="auto" w:fill="auto"/>
            <w:tcMar>
              <w:top w:w="0" w:type="dxa"/>
              <w:bottom w:w="0" w:type="dxa"/>
            </w:tcMar>
            <w:vAlign w:val="center"/>
          </w:tcPr>
          <w:p w14:paraId="6810AE8B"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340,000</w:t>
            </w:r>
          </w:p>
        </w:tc>
        <w:tc>
          <w:tcPr>
            <w:tcW w:w="618" w:type="pct"/>
            <w:shd w:val="clear" w:color="auto" w:fill="auto"/>
            <w:tcMar>
              <w:top w:w="0" w:type="dxa"/>
              <w:bottom w:w="0" w:type="dxa"/>
            </w:tcMar>
            <w:vAlign w:val="center"/>
          </w:tcPr>
          <w:p w14:paraId="63050095" w14:textId="77777777" w:rsidR="004C7B06" w:rsidRPr="003261F9" w:rsidRDefault="00865F50"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261F9">
              <w:rPr>
                <w:rFonts w:ascii="Arial" w:hAnsi="Arial" w:cs="Arial"/>
                <w:color w:val="010000"/>
                <w:sz w:val="20"/>
              </w:rPr>
              <w:t>1,570,000</w:t>
            </w:r>
          </w:p>
        </w:tc>
      </w:tr>
    </w:tbl>
    <w:p w14:paraId="211B432E" w14:textId="3A952B31" w:rsidR="004C7B06" w:rsidRPr="003261F9" w:rsidRDefault="00865F50" w:rsidP="00B327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61F9">
        <w:rPr>
          <w:rFonts w:ascii="Arial" w:hAnsi="Arial" w:cs="Arial"/>
          <w:color w:val="010000"/>
          <w:sz w:val="20"/>
        </w:rPr>
        <w:t xml:space="preserve">Article 3: The Board of Directors assigned the Chair of the Board of Directors to direct relevant individuals to submit dossiers for permission from the State Securities Commission to approve the </w:t>
      </w:r>
      <w:r w:rsidR="00B32735">
        <w:rPr>
          <w:rFonts w:ascii="Arial" w:hAnsi="Arial" w:cs="Arial"/>
          <w:color w:val="010000"/>
          <w:sz w:val="20"/>
        </w:rPr>
        <w:t>issue</w:t>
      </w:r>
      <w:r w:rsidRPr="003261F9">
        <w:rPr>
          <w:rFonts w:ascii="Arial" w:hAnsi="Arial" w:cs="Arial"/>
          <w:color w:val="010000"/>
          <w:sz w:val="20"/>
        </w:rPr>
        <w:t xml:space="preserve"> plan, implement necessary tasks to supplement documents to complete the dossier and other relevant documents required by the Securities Commission (if any) during the dossier appraisal process, and report the results to the Company's Board of Directors after completion of the </w:t>
      </w:r>
      <w:r w:rsidR="00B32735">
        <w:rPr>
          <w:rFonts w:ascii="Arial" w:hAnsi="Arial" w:cs="Arial"/>
          <w:color w:val="010000"/>
          <w:sz w:val="20"/>
        </w:rPr>
        <w:t>issue</w:t>
      </w:r>
      <w:r w:rsidRPr="003261F9">
        <w:rPr>
          <w:rFonts w:ascii="Arial" w:hAnsi="Arial" w:cs="Arial"/>
          <w:color w:val="010000"/>
          <w:sz w:val="20"/>
        </w:rPr>
        <w:t>.</w:t>
      </w:r>
    </w:p>
    <w:p w14:paraId="2DECFDB9" w14:textId="223D397A" w:rsidR="004C7B06" w:rsidRPr="003261F9" w:rsidRDefault="00865F50" w:rsidP="00B327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61F9">
        <w:rPr>
          <w:rFonts w:ascii="Arial" w:hAnsi="Arial" w:cs="Arial"/>
          <w:color w:val="010000"/>
          <w:sz w:val="20"/>
        </w:rPr>
        <w:lastRenderedPageBreak/>
        <w:t>Article 4: This</w:t>
      </w:r>
      <w:r w:rsidR="00B32735">
        <w:rPr>
          <w:rFonts w:ascii="Arial" w:hAnsi="Arial" w:cs="Arial"/>
          <w:color w:val="010000"/>
          <w:sz w:val="20"/>
        </w:rPr>
        <w:t xml:space="preserve"> Board</w:t>
      </w:r>
      <w:r w:rsidRPr="003261F9">
        <w:rPr>
          <w:rFonts w:ascii="Arial" w:hAnsi="Arial" w:cs="Arial"/>
          <w:color w:val="010000"/>
          <w:sz w:val="20"/>
        </w:rPr>
        <w:t xml:space="preserve"> Resolution takes effect from the date of its signing.</w:t>
      </w:r>
    </w:p>
    <w:p w14:paraId="77CE7D04" w14:textId="4589B183" w:rsidR="004C7B06" w:rsidRPr="003261F9" w:rsidRDefault="00865F50" w:rsidP="00B327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4C7B06" w:rsidRPr="003261F9" w:rsidSect="00E93618">
          <w:pgSz w:w="11907" w:h="16839"/>
          <w:pgMar w:top="1440" w:right="1440" w:bottom="1440" w:left="1440" w:header="0" w:footer="3" w:gutter="0"/>
          <w:pgNumType w:start="1"/>
          <w:cols w:space="720"/>
          <w:docGrid w:linePitch="326"/>
        </w:sectPr>
      </w:pPr>
      <w:r w:rsidRPr="003261F9">
        <w:rPr>
          <w:rFonts w:ascii="Arial" w:hAnsi="Arial" w:cs="Arial"/>
          <w:color w:val="010000"/>
          <w:sz w:val="20"/>
        </w:rPr>
        <w:t xml:space="preserve">The Board of Directors, </w:t>
      </w:r>
      <w:r w:rsidR="00B32735">
        <w:rPr>
          <w:rFonts w:ascii="Arial" w:hAnsi="Arial" w:cs="Arial"/>
          <w:color w:val="010000"/>
          <w:sz w:val="20"/>
        </w:rPr>
        <w:t>Executive Board and</w:t>
      </w:r>
      <w:r w:rsidR="00DC236B" w:rsidRPr="003261F9">
        <w:rPr>
          <w:rFonts w:ascii="Arial" w:hAnsi="Arial" w:cs="Arial"/>
          <w:color w:val="010000"/>
          <w:sz w:val="20"/>
        </w:rPr>
        <w:t xml:space="preserve"> </w:t>
      </w:r>
      <w:r w:rsidR="00B32735">
        <w:rPr>
          <w:rFonts w:ascii="Arial" w:hAnsi="Arial" w:cs="Arial"/>
          <w:color w:val="010000"/>
          <w:sz w:val="20"/>
        </w:rPr>
        <w:t>relevant departments</w:t>
      </w:r>
      <w:bookmarkStart w:id="0" w:name="_GoBack"/>
      <w:bookmarkEnd w:id="0"/>
      <w:r w:rsidRPr="003261F9">
        <w:rPr>
          <w:rFonts w:ascii="Arial" w:hAnsi="Arial" w:cs="Arial"/>
          <w:color w:val="010000"/>
          <w:sz w:val="20"/>
        </w:rPr>
        <w:t xml:space="preserve"> and individuals of VINA2 Investment and Construction Joint Stock Company are responsible for implementing this Resolution.</w:t>
      </w:r>
    </w:p>
    <w:p w14:paraId="479F085A" w14:textId="77777777" w:rsidR="004C7B06" w:rsidRPr="003261F9" w:rsidRDefault="004C7B06" w:rsidP="00E936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4C7B06" w:rsidRPr="003261F9" w:rsidSect="00E93618">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5E9D"/>
    <w:multiLevelType w:val="multilevel"/>
    <w:tmpl w:val="E6B64FBC"/>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050EE"/>
    <w:multiLevelType w:val="multilevel"/>
    <w:tmpl w:val="0DA27016"/>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235F09"/>
    <w:multiLevelType w:val="multilevel"/>
    <w:tmpl w:val="41D27EBC"/>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837EA8"/>
    <w:multiLevelType w:val="multilevel"/>
    <w:tmpl w:val="9E0471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A9C1288"/>
    <w:multiLevelType w:val="multilevel"/>
    <w:tmpl w:val="5E1A88F2"/>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06"/>
    <w:rsid w:val="003261F9"/>
    <w:rsid w:val="004C7B06"/>
    <w:rsid w:val="00577939"/>
    <w:rsid w:val="00865F50"/>
    <w:rsid w:val="009B74FA"/>
    <w:rsid w:val="00B32735"/>
    <w:rsid w:val="00D8471D"/>
    <w:rsid w:val="00DC236B"/>
    <w:rsid w:val="00E93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5FA57"/>
  <w15:docId w15:val="{75F53C60-0672-47EE-AD30-EDA933F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Franklin Gothic Book" w:eastAsia="Franklin Gothic Book" w:hAnsi="Franklin Gothic Book" w:cs="Franklin Gothic Book"/>
      <w:b w:val="0"/>
      <w:bCs w:val="0"/>
      <w:i w:val="0"/>
      <w:iCs w:val="0"/>
      <w:smallCaps w:val="0"/>
      <w:strike w:val="0"/>
      <w:sz w:val="19"/>
      <w:szCs w:val="1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90"/>
      <w:szCs w:val="9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329"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spacing w:line="266" w:lineRule="auto"/>
      <w:jc w:val="center"/>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326" w:lineRule="auto"/>
    </w:pPr>
    <w:rPr>
      <w:rFonts w:ascii="Times New Roman" w:eastAsia="Times New Roman" w:hAnsi="Times New Roman" w:cs="Times New Roman"/>
      <w:b/>
      <w:bCs/>
      <w:sz w:val="22"/>
      <w:szCs w:val="22"/>
    </w:rPr>
  </w:style>
  <w:style w:type="paragraph" w:customStyle="1" w:styleId="Khc0">
    <w:name w:val="Khác"/>
    <w:basedOn w:val="Normal"/>
    <w:link w:val="Khc"/>
    <w:pPr>
      <w:spacing w:line="329" w:lineRule="auto"/>
    </w:pPr>
    <w:rPr>
      <w:rFonts w:ascii="Times New Roman" w:eastAsia="Times New Roman" w:hAnsi="Times New Roman" w:cs="Times New Roman"/>
      <w:sz w:val="22"/>
      <w:szCs w:val="22"/>
    </w:rPr>
  </w:style>
  <w:style w:type="paragraph" w:customStyle="1" w:styleId="Vnbnnidung50">
    <w:name w:val="Văn bản nội dung (5)"/>
    <w:basedOn w:val="Normal"/>
    <w:link w:val="Vnbnnidung5"/>
    <w:pPr>
      <w:spacing w:line="180" w:lineRule="auto"/>
      <w:ind w:left="3540"/>
    </w:pPr>
    <w:rPr>
      <w:rFonts w:ascii="Franklin Gothic Book" w:eastAsia="Franklin Gothic Book" w:hAnsi="Franklin Gothic Book" w:cs="Franklin Gothic Book"/>
      <w:sz w:val="19"/>
      <w:szCs w:val="19"/>
    </w:rPr>
  </w:style>
  <w:style w:type="paragraph" w:customStyle="1" w:styleId="Vnbnnidung30">
    <w:name w:val="Văn bản nội dung (3)"/>
    <w:basedOn w:val="Normal"/>
    <w:link w:val="Vnbnnidung3"/>
    <w:pPr>
      <w:ind w:left="1840"/>
    </w:pPr>
    <w:rPr>
      <w:rFonts w:ascii="Times New Roman" w:eastAsia="Times New Roman" w:hAnsi="Times New Roman" w:cs="Times New Roman"/>
      <w:sz w:val="19"/>
      <w:szCs w:val="19"/>
    </w:rPr>
  </w:style>
  <w:style w:type="paragraph" w:customStyle="1" w:styleId="Tiu10">
    <w:name w:val="Tiêu đề #1"/>
    <w:basedOn w:val="Normal"/>
    <w:link w:val="Tiu1"/>
    <w:pPr>
      <w:spacing w:line="233" w:lineRule="auto"/>
      <w:ind w:left="960" w:firstLine="20"/>
      <w:outlineLvl w:val="0"/>
    </w:pPr>
    <w:rPr>
      <w:rFonts w:ascii="Arial" w:eastAsia="Arial" w:hAnsi="Arial" w:cs="Arial"/>
      <w:sz w:val="90"/>
      <w:szCs w:val="90"/>
    </w:rPr>
  </w:style>
  <w:style w:type="paragraph" w:customStyle="1" w:styleId="Vnbnnidung20">
    <w:name w:val="Văn bản nội dung (2)"/>
    <w:basedOn w:val="Normal"/>
    <w:link w:val="Vnbnnidung2"/>
    <w:pPr>
      <w:spacing w:line="221" w:lineRule="auto"/>
    </w:pPr>
    <w:rPr>
      <w:rFonts w:ascii="Arial" w:eastAsia="Arial" w:hAnsi="Arial" w:cs="Arial"/>
    </w:rPr>
  </w:style>
  <w:style w:type="paragraph" w:styleId="ListParagraph">
    <w:name w:val="List Paragraph"/>
    <w:basedOn w:val="Normal"/>
    <w:uiPriority w:val="34"/>
    <w:qFormat/>
    <w:rsid w:val="00145C2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BkupSErK7yaUC30vp/ySMP2UHg==">CgMxLjA4AHIhMWRxT01LTWVPaHp5TmE5VGd4RW9nWTlVTDk5OXVsZFR1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2024-06-25T03:59:00Z</dcterms:created>
  <dcterms:modified xsi:type="dcterms:W3CDTF">2024-06-25T03:59:00Z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a7073c75b399f6529308e0f426297dd61b5686c8a117df9bc2667364e9013fc2</vt:lpwstr>
  </property>
</Properties>
</file>