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437AB" w:rsidRPr="000039BA" w:rsidRDefault="00C167FB" w:rsidP="001773FE">
      <w:pPr>
        <w:pBdr>
          <w:top w:val="nil"/>
          <w:left w:val="nil"/>
          <w:bottom w:val="nil"/>
          <w:right w:val="nil"/>
          <w:between w:val="nil"/>
        </w:pBdr>
        <w:tabs>
          <w:tab w:val="left" w:pos="5827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0039BA">
        <w:rPr>
          <w:rFonts w:ascii="Arial" w:hAnsi="Arial" w:cs="Arial"/>
          <w:b/>
          <w:color w:val="010000"/>
          <w:sz w:val="20"/>
        </w:rPr>
        <w:t>CMD: Board Resolution</w:t>
      </w:r>
    </w:p>
    <w:p w14:paraId="00000002" w14:textId="3D10BB0B" w:rsidR="009437AB" w:rsidRPr="000039BA" w:rsidRDefault="00C167FB" w:rsidP="001773FE">
      <w:pPr>
        <w:pBdr>
          <w:top w:val="nil"/>
          <w:left w:val="nil"/>
          <w:bottom w:val="nil"/>
          <w:right w:val="nil"/>
          <w:between w:val="nil"/>
        </w:pBdr>
        <w:tabs>
          <w:tab w:val="left" w:pos="582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039BA">
        <w:rPr>
          <w:rFonts w:ascii="Arial" w:hAnsi="Arial" w:cs="Arial"/>
          <w:color w:val="010000"/>
          <w:sz w:val="20"/>
        </w:rPr>
        <w:t xml:space="preserve">On June 22, 2024, Construction Material &amp; Interior Decoration Joint Stock Company announced Resolution </w:t>
      </w:r>
      <w:r w:rsidR="000B5EB0" w:rsidRPr="000039BA">
        <w:rPr>
          <w:rFonts w:ascii="Arial" w:hAnsi="Arial" w:cs="Arial"/>
          <w:color w:val="010000"/>
          <w:sz w:val="20"/>
        </w:rPr>
        <w:t xml:space="preserve">No. </w:t>
      </w:r>
      <w:r w:rsidRPr="000039BA">
        <w:rPr>
          <w:rFonts w:ascii="Arial" w:hAnsi="Arial" w:cs="Arial"/>
          <w:color w:val="010000"/>
          <w:sz w:val="20"/>
        </w:rPr>
        <w:t xml:space="preserve">86/NQ-HDQT on selecting an independent audit company for 2024 as follows: </w:t>
      </w:r>
    </w:p>
    <w:p w14:paraId="00000003" w14:textId="32EA994D" w:rsidR="009437AB" w:rsidRPr="000039BA" w:rsidRDefault="00C167FB" w:rsidP="001773F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039BA">
        <w:rPr>
          <w:rFonts w:ascii="Arial" w:hAnsi="Arial" w:cs="Arial"/>
          <w:color w:val="010000"/>
          <w:sz w:val="20"/>
        </w:rPr>
        <w:t xml:space="preserve">‎‎Article 1. Select an independent audit company for 2024 </w:t>
      </w:r>
      <w:r w:rsidR="000039BA" w:rsidRPr="000039BA">
        <w:rPr>
          <w:rFonts w:ascii="Arial" w:hAnsi="Arial" w:cs="Arial"/>
          <w:color w:val="010000"/>
          <w:sz w:val="20"/>
        </w:rPr>
        <w:t xml:space="preserve">which </w:t>
      </w:r>
      <w:r w:rsidRPr="000039BA">
        <w:rPr>
          <w:rFonts w:ascii="Arial" w:hAnsi="Arial" w:cs="Arial"/>
          <w:color w:val="010000"/>
          <w:sz w:val="20"/>
        </w:rPr>
        <w:t xml:space="preserve">is </w:t>
      </w:r>
      <w:proofErr w:type="spellStart"/>
      <w:r w:rsidRPr="000039BA">
        <w:rPr>
          <w:rFonts w:ascii="Arial" w:hAnsi="Arial" w:cs="Arial"/>
          <w:color w:val="010000"/>
          <w:sz w:val="20"/>
        </w:rPr>
        <w:t>Nhan</w:t>
      </w:r>
      <w:proofErr w:type="spellEnd"/>
      <w:r w:rsidRPr="000039BA">
        <w:rPr>
          <w:rFonts w:ascii="Arial" w:hAnsi="Arial" w:cs="Arial"/>
          <w:color w:val="010000"/>
          <w:sz w:val="20"/>
        </w:rPr>
        <w:t xml:space="preserve"> Tam Viet Auditing Company Limited, which is on the public list of audit companies qualified to audit the Company for the fiscal year 2024.</w:t>
      </w:r>
    </w:p>
    <w:p w14:paraId="00000004" w14:textId="37D6A9BC" w:rsidR="009437AB" w:rsidRPr="000039BA" w:rsidRDefault="00C167FB" w:rsidP="001773F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039BA">
        <w:rPr>
          <w:rFonts w:ascii="Arial" w:hAnsi="Arial" w:cs="Arial"/>
          <w:color w:val="010000"/>
          <w:sz w:val="20"/>
        </w:rPr>
        <w:t>‎‎Article 2. This Resolution takes effect from the date of its signing. Members of the Board of Directors, the Board of Management of the Company</w:t>
      </w:r>
      <w:r w:rsidR="001773FE">
        <w:rPr>
          <w:rFonts w:ascii="Arial" w:hAnsi="Arial" w:cs="Arial"/>
          <w:color w:val="010000"/>
          <w:sz w:val="20"/>
        </w:rPr>
        <w:t>,</w:t>
      </w:r>
      <w:bookmarkStart w:id="0" w:name="_GoBack"/>
      <w:bookmarkEnd w:id="0"/>
      <w:r w:rsidRPr="000039BA">
        <w:rPr>
          <w:rFonts w:ascii="Arial" w:hAnsi="Arial" w:cs="Arial"/>
          <w:color w:val="010000"/>
          <w:sz w:val="20"/>
        </w:rPr>
        <w:t xml:space="preserve"> and relevant departments are responsible for implementing this Resolution.</w:t>
      </w:r>
    </w:p>
    <w:sectPr w:rsidR="009437AB" w:rsidRPr="000039BA" w:rsidSect="00201E54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7AB"/>
    <w:rsid w:val="000039BA"/>
    <w:rsid w:val="000B5EB0"/>
    <w:rsid w:val="001773FE"/>
    <w:rsid w:val="00201E54"/>
    <w:rsid w:val="00475C38"/>
    <w:rsid w:val="007B79E9"/>
    <w:rsid w:val="009437AB"/>
    <w:rsid w:val="00C1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D2C833"/>
  <w15:docId w15:val="{10979CC9-BB35-4677-B038-F8A73D20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pPr>
      <w:spacing w:line="307" w:lineRule="auto"/>
      <w:ind w:left="420" w:firstLine="9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Bodytext30">
    <w:name w:val="Body text (3)"/>
    <w:basedOn w:val="Normal"/>
    <w:link w:val="Bodytext3"/>
    <w:pPr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BodyText">
    <w:name w:val="Body Text"/>
    <w:basedOn w:val="Normal"/>
    <w:link w:val="BodyTextChar"/>
    <w:qFormat/>
    <w:pPr>
      <w:spacing w:line="290" w:lineRule="auto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S3YW8R5PuZq2+VhTrod1/emQxg==">CgMxLjA4AHIhMVlyU29rNG1pNFUtNWY2TmgzNWlNOVNHak5TWDFON1hy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538</Characters>
  <Application>Microsoft Office Word</Application>
  <DocSecurity>0</DocSecurity>
  <Lines>9</Lines>
  <Paragraphs>4</Paragraphs>
  <ScaleCrop>false</ScaleCrop>
  <Company>Microsoft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9</cp:revision>
  <dcterms:created xsi:type="dcterms:W3CDTF">2024-06-25T03:25:00Z</dcterms:created>
  <dcterms:modified xsi:type="dcterms:W3CDTF">2024-06-26T06:57:00Z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977706cb919b324ea1629f5a23b12fe57b5561a6a856ea1bf7cb44d44dfd3169</vt:lpwstr>
  </property>
</Properties>
</file>