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D63116" w:rsidR="00C84F47" w:rsidRPr="001A70F2" w:rsidRDefault="00DC23A1" w:rsidP="00EE027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A70F2">
        <w:rPr>
          <w:rFonts w:ascii="Arial" w:hAnsi="Arial" w:cs="Arial"/>
          <w:b/>
          <w:bCs/>
          <w:color w:val="010000"/>
          <w:sz w:val="20"/>
        </w:rPr>
        <w:t>L40:</w:t>
      </w:r>
      <w:r w:rsidR="00E86B9D" w:rsidRPr="001A70F2">
        <w:rPr>
          <w:rFonts w:ascii="Arial" w:hAnsi="Arial" w:cs="Arial"/>
          <w:b/>
          <w:color w:val="010000"/>
          <w:sz w:val="20"/>
        </w:rPr>
        <w:t xml:space="preserve"> Board Resolution</w:t>
      </w:r>
    </w:p>
    <w:p w14:paraId="00000002" w14:textId="51FC6D27" w:rsidR="00C84F47" w:rsidRPr="001A70F2" w:rsidRDefault="00DC23A1" w:rsidP="00EE02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F2">
        <w:rPr>
          <w:rFonts w:ascii="Arial" w:hAnsi="Arial" w:cs="Arial"/>
          <w:color w:val="010000"/>
          <w:sz w:val="20"/>
        </w:rPr>
        <w:t xml:space="preserve">On June 22, 2024, 40 Investment and Construction Joint Stock Company announced Resolution </w:t>
      </w:r>
      <w:r w:rsidR="008A33C2" w:rsidRPr="001A70F2">
        <w:rPr>
          <w:rFonts w:ascii="Arial" w:hAnsi="Arial" w:cs="Arial"/>
          <w:color w:val="010000"/>
          <w:sz w:val="20"/>
        </w:rPr>
        <w:t xml:space="preserve">No. </w:t>
      </w:r>
      <w:r w:rsidRPr="001A70F2">
        <w:rPr>
          <w:rFonts w:ascii="Arial" w:hAnsi="Arial" w:cs="Arial"/>
          <w:color w:val="010000"/>
          <w:sz w:val="20"/>
        </w:rPr>
        <w:t>04A/2024/NQ-HDQT/L40 on borrowing collateral to get the line of credit at the Bank as follows:</w:t>
      </w:r>
    </w:p>
    <w:p w14:paraId="00000003" w14:textId="109620C6" w:rsidR="00C84F47" w:rsidRPr="001A70F2" w:rsidRDefault="00DC23A1" w:rsidP="00EE02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F2">
        <w:rPr>
          <w:rFonts w:ascii="Arial" w:hAnsi="Arial" w:cs="Arial"/>
          <w:color w:val="010000"/>
          <w:sz w:val="20"/>
        </w:rPr>
        <w:t>Article 1: The Board of Directors agreed to submit to the Board of Directors of </w:t>
      </w:r>
      <w:r w:rsidRPr="001A70F2">
        <w:rPr>
          <w:rFonts w:ascii="Arial" w:hAnsi="Arial" w:cs="Arial"/>
          <w:color w:val="010000"/>
          <w:sz w:val="20"/>
          <w:lang w:val="vi-VN"/>
        </w:rPr>
        <w:t xml:space="preserve">Lam Dong Investment and Hydraulic </w:t>
      </w:r>
      <w:r w:rsidRPr="001A70F2">
        <w:rPr>
          <w:rFonts w:ascii="Arial" w:hAnsi="Arial" w:cs="Arial"/>
          <w:color w:val="010000"/>
          <w:sz w:val="20"/>
        </w:rPr>
        <w:t xml:space="preserve">Construction Joint- Stock Company on borrowing and using "LBM" shares (shares of </w:t>
      </w:r>
      <w:r w:rsidRPr="001A70F2">
        <w:rPr>
          <w:rFonts w:ascii="Arial" w:hAnsi="Arial" w:cs="Arial"/>
          <w:color w:val="010000"/>
          <w:sz w:val="20"/>
          <w:lang w:val="vi-VN"/>
        </w:rPr>
        <w:t xml:space="preserve">LamDong Minerals and Building Materials Joint Stock Company </w:t>
      </w:r>
      <w:r w:rsidRPr="001A70F2">
        <w:rPr>
          <w:rFonts w:ascii="Arial" w:hAnsi="Arial" w:cs="Arial"/>
          <w:color w:val="010000"/>
          <w:sz w:val="20"/>
        </w:rPr>
        <w:t xml:space="preserve">owned by </w:t>
      </w:r>
      <w:r w:rsidRPr="001A70F2">
        <w:rPr>
          <w:rFonts w:ascii="Arial" w:hAnsi="Arial" w:cs="Arial"/>
          <w:color w:val="010000"/>
          <w:sz w:val="20"/>
          <w:lang w:val="vi-VN"/>
        </w:rPr>
        <w:t xml:space="preserve">Lam Dong Investment and Hydraulic </w:t>
      </w:r>
      <w:r w:rsidRPr="001A70F2">
        <w:rPr>
          <w:rFonts w:ascii="Arial" w:hAnsi="Arial" w:cs="Arial"/>
          <w:color w:val="010000"/>
          <w:sz w:val="20"/>
        </w:rPr>
        <w:t>Construction Joint- Sto</w:t>
      </w:r>
      <w:bookmarkStart w:id="0" w:name="_GoBack"/>
      <w:bookmarkEnd w:id="0"/>
      <w:r w:rsidRPr="001A70F2">
        <w:rPr>
          <w:rFonts w:ascii="Arial" w:hAnsi="Arial" w:cs="Arial"/>
          <w:color w:val="010000"/>
          <w:sz w:val="20"/>
        </w:rPr>
        <w:t xml:space="preserve">ck Company) as collateral for mortgage loans at </w:t>
      </w:r>
      <w:r w:rsidRPr="001A70F2">
        <w:rPr>
          <w:rFonts w:ascii="Arial" w:hAnsi="Arial" w:cs="Arial"/>
          <w:color w:val="010000"/>
          <w:sz w:val="20"/>
          <w:szCs w:val="21"/>
          <w:shd w:val="clear" w:color="auto" w:fill="FFFFFF"/>
        </w:rPr>
        <w:t>Joint Stock Commercial Bank for Investment and Development of Vietnam</w:t>
      </w:r>
      <w:r w:rsidRPr="001A70F2">
        <w:rPr>
          <w:rFonts w:ascii="Arial" w:hAnsi="Arial" w:cs="Arial"/>
          <w:color w:val="010000"/>
          <w:sz w:val="20"/>
        </w:rPr>
        <w:t xml:space="preserve"> </w:t>
      </w:r>
      <w:r w:rsidRPr="001A70F2">
        <w:rPr>
          <w:rFonts w:ascii="Arial" w:hAnsi="Arial" w:cs="Arial"/>
          <w:color w:val="010000"/>
          <w:sz w:val="20"/>
          <w:lang w:val="vi-VN"/>
        </w:rPr>
        <w:t xml:space="preserve">- </w:t>
      </w:r>
      <w:proofErr w:type="spellStart"/>
      <w:r w:rsidRPr="001A70F2">
        <w:rPr>
          <w:rFonts w:ascii="Arial" w:hAnsi="Arial" w:cs="Arial"/>
          <w:color w:val="010000"/>
          <w:sz w:val="20"/>
        </w:rPr>
        <w:t>Gia</w:t>
      </w:r>
      <w:proofErr w:type="spellEnd"/>
      <w:r w:rsidRPr="001A70F2">
        <w:rPr>
          <w:rFonts w:ascii="Arial" w:hAnsi="Arial" w:cs="Arial"/>
          <w:color w:val="010000"/>
          <w:sz w:val="20"/>
        </w:rPr>
        <w:t xml:space="preserve"> </w:t>
      </w:r>
      <w:proofErr w:type="spellStart"/>
      <w:r w:rsidRPr="001A70F2">
        <w:rPr>
          <w:rFonts w:ascii="Arial" w:hAnsi="Arial" w:cs="Arial"/>
          <w:color w:val="010000"/>
          <w:sz w:val="20"/>
        </w:rPr>
        <w:t>Dinh</w:t>
      </w:r>
      <w:proofErr w:type="spellEnd"/>
      <w:r w:rsidRPr="001A70F2">
        <w:rPr>
          <w:rFonts w:ascii="Arial" w:hAnsi="Arial" w:cs="Arial"/>
          <w:color w:val="010000"/>
          <w:sz w:val="20"/>
        </w:rPr>
        <w:t xml:space="preserve"> Branch and </w:t>
      </w:r>
      <w:r w:rsidRPr="001A70F2">
        <w:rPr>
          <w:rFonts w:ascii="Arial" w:hAnsi="Arial" w:cs="Arial"/>
          <w:color w:val="010000"/>
          <w:sz w:val="20"/>
          <w:szCs w:val="21"/>
          <w:shd w:val="clear" w:color="auto" w:fill="FFFFFF"/>
        </w:rPr>
        <w:t>Joint Stock Commercial Bank for Investment and Development of Vietnam</w:t>
      </w:r>
      <w:r w:rsidRPr="001A70F2">
        <w:rPr>
          <w:rFonts w:ascii="Arial" w:hAnsi="Arial" w:cs="Arial"/>
          <w:color w:val="010000"/>
          <w:sz w:val="20"/>
        </w:rPr>
        <w:t xml:space="preserve"> </w:t>
      </w:r>
      <w:r w:rsidRPr="001A70F2">
        <w:rPr>
          <w:rFonts w:ascii="Arial" w:hAnsi="Arial" w:cs="Arial"/>
          <w:color w:val="010000"/>
          <w:sz w:val="20"/>
          <w:lang w:val="vi-VN"/>
        </w:rPr>
        <w:t xml:space="preserve">- </w:t>
      </w:r>
      <w:r w:rsidRPr="001A70F2">
        <w:rPr>
          <w:rFonts w:ascii="Arial" w:hAnsi="Arial" w:cs="Arial"/>
          <w:color w:val="010000"/>
          <w:sz w:val="20"/>
        </w:rPr>
        <w:t>Lam Dong Branch, as follows:</w:t>
      </w:r>
    </w:p>
    <w:p w14:paraId="00000004" w14:textId="77777777" w:rsidR="00C84F47" w:rsidRPr="001A70F2" w:rsidRDefault="00DC23A1" w:rsidP="00EE0277">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1A70F2">
        <w:rPr>
          <w:rFonts w:ascii="Arial" w:hAnsi="Arial" w:cs="Arial"/>
          <w:color w:val="010000"/>
          <w:sz w:val="20"/>
        </w:rPr>
        <w:t>The number of shares needed to be borrowed as collateral for the line of credit at 40 Investment and Construction Joint Stock Company is: 4,900,000 (shares)</w:t>
      </w:r>
    </w:p>
    <w:p w14:paraId="00000005" w14:textId="41E5E97B" w:rsidR="00C84F47" w:rsidRPr="001A70F2" w:rsidRDefault="00DC23A1" w:rsidP="00EE0277">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1A70F2">
        <w:rPr>
          <w:rFonts w:ascii="Arial" w:hAnsi="Arial" w:cs="Arial"/>
          <w:color w:val="010000"/>
          <w:sz w:val="20"/>
        </w:rPr>
        <w:t xml:space="preserve">The number of shares needed to be borrowed as collateral for the line of credit at </w:t>
      </w:r>
      <w:r w:rsidRPr="001A70F2">
        <w:rPr>
          <w:rFonts w:ascii="Arial" w:hAnsi="Arial" w:cs="Arial"/>
          <w:color w:val="010000"/>
          <w:sz w:val="20"/>
          <w:lang w:val="vi-VN"/>
        </w:rPr>
        <w:t>40.</w:t>
      </w:r>
      <w:r w:rsidRPr="001A70F2">
        <w:rPr>
          <w:rFonts w:ascii="Arial" w:hAnsi="Arial" w:cs="Arial"/>
          <w:color w:val="010000"/>
          <w:sz w:val="20"/>
        </w:rPr>
        <w:t xml:space="preserve">10 Investment and Construction </w:t>
      </w:r>
      <w:r w:rsidRPr="001A70F2">
        <w:rPr>
          <w:rFonts w:ascii="Arial" w:hAnsi="Arial" w:cs="Arial"/>
          <w:color w:val="010000"/>
          <w:sz w:val="20"/>
          <w:lang w:val="vi-VN"/>
        </w:rPr>
        <w:t>JSC</w:t>
      </w:r>
      <w:r w:rsidRPr="001A70F2">
        <w:rPr>
          <w:rFonts w:ascii="Arial" w:hAnsi="Arial" w:cs="Arial"/>
          <w:color w:val="010000"/>
          <w:sz w:val="20"/>
        </w:rPr>
        <w:t>is: 2,600,000 (shares)</w:t>
      </w:r>
    </w:p>
    <w:p w14:paraId="00000006" w14:textId="77777777" w:rsidR="00C84F47" w:rsidRPr="001A70F2" w:rsidRDefault="00DC23A1" w:rsidP="00EE02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F2">
        <w:rPr>
          <w:rFonts w:ascii="Arial" w:hAnsi="Arial" w:cs="Arial"/>
          <w:color w:val="010000"/>
          <w:sz w:val="20"/>
        </w:rPr>
        <w:t>Article 2: Terms of enforcement:</w:t>
      </w:r>
    </w:p>
    <w:p w14:paraId="00000007" w14:textId="77777777" w:rsidR="00C84F47" w:rsidRPr="001A70F2" w:rsidRDefault="00DC23A1" w:rsidP="00EE02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F2">
        <w:rPr>
          <w:rFonts w:ascii="Arial" w:hAnsi="Arial" w:cs="Arial"/>
          <w:color w:val="010000"/>
          <w:sz w:val="20"/>
        </w:rPr>
        <w:t>This Resolution takes effect from the date of its signing. Members of the Board of Directors, the Supervisory Board, the Board of Management and relevant individuals are responsible for implementing this Resolution.</w:t>
      </w:r>
    </w:p>
    <w:sectPr w:rsidR="00C84F47" w:rsidRPr="001A70F2" w:rsidSect="005B0FE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C44A9"/>
    <w:multiLevelType w:val="multilevel"/>
    <w:tmpl w:val="10FE2166"/>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47"/>
    <w:rsid w:val="001A70F2"/>
    <w:rsid w:val="004D6722"/>
    <w:rsid w:val="005B0FEC"/>
    <w:rsid w:val="008A33C2"/>
    <w:rsid w:val="0098424A"/>
    <w:rsid w:val="00C84F47"/>
    <w:rsid w:val="00DC23A1"/>
    <w:rsid w:val="00E86B9D"/>
    <w:rsid w:val="00EE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7C236"/>
  <w15:docId w15:val="{BB34560C-3388-453F-B410-E0BF4FF9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2E31"/>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2C2E31"/>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2C2E31"/>
      <w:sz w:val="18"/>
      <w:szCs w:val="18"/>
      <w:u w:val="none"/>
      <w:shd w:val="clear" w:color="auto" w:fill="auto"/>
    </w:rPr>
  </w:style>
  <w:style w:type="paragraph" w:styleId="BodyText">
    <w:name w:val="Body Text"/>
    <w:basedOn w:val="Normal"/>
    <w:link w:val="BodyTextChar"/>
    <w:qFormat/>
    <w:pPr>
      <w:spacing w:line="252" w:lineRule="auto"/>
      <w:ind w:firstLine="60"/>
    </w:pPr>
    <w:rPr>
      <w:rFonts w:ascii="Times New Roman" w:eastAsia="Times New Roman" w:hAnsi="Times New Roman" w:cs="Times New Roman"/>
      <w:color w:val="2C2E31"/>
    </w:rPr>
  </w:style>
  <w:style w:type="paragraph" w:customStyle="1" w:styleId="Bodytext20">
    <w:name w:val="Body text (2)"/>
    <w:basedOn w:val="Normal"/>
    <w:link w:val="Bodytext2"/>
    <w:pPr>
      <w:ind w:firstLine="350"/>
      <w:jc w:val="center"/>
    </w:pPr>
    <w:rPr>
      <w:rFonts w:ascii="Times New Roman" w:eastAsia="Times New Roman" w:hAnsi="Times New Roman" w:cs="Times New Roman"/>
      <w:i/>
      <w:iCs/>
      <w:color w:val="2C2E31"/>
      <w:sz w:val="28"/>
      <w:szCs w:val="28"/>
    </w:rPr>
  </w:style>
  <w:style w:type="paragraph" w:customStyle="1" w:styleId="Bodytext30">
    <w:name w:val="Body text (3)"/>
    <w:basedOn w:val="Normal"/>
    <w:link w:val="Bodytext3"/>
    <w:pPr>
      <w:ind w:firstLine="540"/>
    </w:pPr>
    <w:rPr>
      <w:rFonts w:ascii="Times New Roman" w:eastAsia="Times New Roman" w:hAnsi="Times New Roman" w:cs="Times New Roman"/>
      <w:i/>
      <w:iCs/>
      <w:color w:val="2C2E3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13HBQX1P7GCwlN0TdVlUGCaRg==">CgMxLjA4AHIhMWpMNkluR0tRb1NfTWV0Z2xRNHdtbFRxRDhZWXZsUzlP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2024-06-25T04:21:00Z</dcterms:created>
  <dcterms:modified xsi:type="dcterms:W3CDTF">2024-06-26T03:55:00Z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1a9368cc731c81c55b2c8864a15bd396ef864b698836eb4bdad19d82f5368c34</vt:lpwstr>
  </property>
</Properties>
</file>