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60CA" w:rsidRPr="00BF7561" w:rsidRDefault="00FB25B1" w:rsidP="002D0ED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F7561">
        <w:rPr>
          <w:rFonts w:ascii="Arial" w:hAnsi="Arial" w:cs="Arial"/>
          <w:b/>
          <w:color w:val="010000"/>
          <w:sz w:val="20"/>
        </w:rPr>
        <w:t>PGT: Disclose information on not eligible to conduct the Annual General Meeting of Shareholders</w:t>
      </w:r>
    </w:p>
    <w:p w14:paraId="00000002" w14:textId="55CFB6B7" w:rsidR="005660CA" w:rsidRPr="00BF7561" w:rsidRDefault="00FB25B1" w:rsidP="002D0E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F7561">
        <w:rPr>
          <w:rFonts w:ascii="Arial" w:hAnsi="Arial" w:cs="Arial"/>
          <w:color w:val="010000"/>
          <w:sz w:val="20"/>
        </w:rPr>
        <w:t xml:space="preserve">On June 21, 2024, PGT Holdings JSC announced Official Dispatch </w:t>
      </w:r>
      <w:r w:rsidR="002A28E0" w:rsidRPr="00BF7561">
        <w:rPr>
          <w:rFonts w:ascii="Arial" w:hAnsi="Arial" w:cs="Arial"/>
          <w:color w:val="010000"/>
          <w:sz w:val="20"/>
        </w:rPr>
        <w:t xml:space="preserve">No. </w:t>
      </w:r>
      <w:r w:rsidRPr="00BF7561">
        <w:rPr>
          <w:rFonts w:ascii="Arial" w:hAnsi="Arial" w:cs="Arial"/>
          <w:color w:val="010000"/>
          <w:sz w:val="20"/>
        </w:rPr>
        <w:t>02/2024/CBTT-PGT as follows:</w:t>
      </w:r>
    </w:p>
    <w:p w14:paraId="00000003" w14:textId="77777777" w:rsidR="005660CA" w:rsidRPr="00BF7561" w:rsidRDefault="00FB25B1" w:rsidP="002D0ED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7561">
        <w:rPr>
          <w:rFonts w:ascii="Arial" w:hAnsi="Arial" w:cs="Arial"/>
          <w:color w:val="010000"/>
          <w:sz w:val="20"/>
        </w:rPr>
        <w:t>PGT Holdings JSC disclosed informati</w:t>
      </w:r>
      <w:bookmarkStart w:id="0" w:name="_GoBack"/>
      <w:bookmarkEnd w:id="0"/>
      <w:r w:rsidRPr="00BF7561">
        <w:rPr>
          <w:rFonts w:ascii="Arial" w:hAnsi="Arial" w:cs="Arial"/>
          <w:color w:val="010000"/>
          <w:sz w:val="20"/>
        </w:rPr>
        <w:t>on on the Annual General Meeting of Shareholders 2024 organized on June 21, 2024 as follows:</w:t>
      </w:r>
    </w:p>
    <w:p w14:paraId="00000004" w14:textId="32C759EC" w:rsidR="005660CA" w:rsidRPr="00BF7561" w:rsidRDefault="00FB25B1" w:rsidP="002D0ED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7561">
        <w:rPr>
          <w:rFonts w:ascii="Arial" w:hAnsi="Arial" w:cs="Arial"/>
          <w:color w:val="010000"/>
          <w:sz w:val="20"/>
        </w:rPr>
        <w:t>According to the shareholders' eligibility verification results, the Annual General Meeting of Shareholders on June 21, 2024 had the number of attending shareholders of 45 shareholders, representing 4,202,569 shares, accounting for 45.47</w:t>
      </w:r>
      <w:r w:rsidR="00BF7561" w:rsidRPr="00BF7561">
        <w:rPr>
          <w:rFonts w:ascii="Arial" w:hAnsi="Arial" w:cs="Arial"/>
          <w:color w:val="010000"/>
          <w:sz w:val="20"/>
        </w:rPr>
        <w:t>%</w:t>
      </w:r>
      <w:r w:rsidRPr="00BF7561">
        <w:rPr>
          <w:rFonts w:ascii="Arial" w:hAnsi="Arial" w:cs="Arial"/>
          <w:color w:val="010000"/>
          <w:sz w:val="20"/>
        </w:rPr>
        <w:t xml:space="preserve"> of votes.</w:t>
      </w:r>
    </w:p>
    <w:p w14:paraId="00000005" w14:textId="4DC57D1C" w:rsidR="005660CA" w:rsidRPr="00BF7561" w:rsidRDefault="00FB25B1" w:rsidP="002D0ED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7561">
        <w:rPr>
          <w:rFonts w:ascii="Arial" w:hAnsi="Arial" w:cs="Arial"/>
          <w:color w:val="010000"/>
          <w:sz w:val="20"/>
        </w:rPr>
        <w:t>According to regulations in Clause 1, Article 145 of the Law on Enterprises 2020 and Clause 1, Article 23 of the Charter of PGT Holdings JSC, the Annual General Meeting of Shareholders on June 21, 2024 could not take place due to lack of eligibility to proceed (not enough 51% of the total number of votes).</w:t>
      </w:r>
    </w:p>
    <w:p w14:paraId="00000006" w14:textId="77777777" w:rsidR="005660CA" w:rsidRPr="00BF7561" w:rsidRDefault="00FB25B1" w:rsidP="002D0ED8">
      <w:pPr>
        <w:numPr>
          <w:ilvl w:val="0"/>
          <w:numId w:val="3"/>
        </w:numPr>
        <w:pBdr>
          <w:top w:val="nil"/>
          <w:left w:val="nil"/>
          <w:bottom w:val="nil"/>
          <w:right w:val="nil"/>
          <w:between w:val="nil"/>
        </w:pBdr>
        <w:tabs>
          <w:tab w:val="left" w:pos="432"/>
          <w:tab w:val="left" w:pos="2537"/>
        </w:tabs>
        <w:spacing w:after="120" w:line="360" w:lineRule="auto"/>
        <w:ind w:left="0" w:firstLine="0"/>
        <w:jc w:val="both"/>
        <w:rPr>
          <w:rFonts w:ascii="Arial" w:eastAsia="Arial" w:hAnsi="Arial" w:cs="Arial"/>
          <w:color w:val="010000"/>
          <w:sz w:val="20"/>
          <w:szCs w:val="20"/>
        </w:rPr>
      </w:pPr>
      <w:r w:rsidRPr="00BF7561">
        <w:rPr>
          <w:rFonts w:ascii="Arial" w:hAnsi="Arial" w:cs="Arial"/>
          <w:color w:val="010000"/>
          <w:sz w:val="20"/>
        </w:rPr>
        <w:t>PGT Holdings JSC disclosed information on the Annual General Meeting of Shareholders 2024 (2nd time) as follows:</w:t>
      </w:r>
    </w:p>
    <w:p w14:paraId="00000007" w14:textId="7FED38FF" w:rsidR="005660CA" w:rsidRPr="00BF7561" w:rsidRDefault="00FB25B1" w:rsidP="002D0ED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7561">
        <w:rPr>
          <w:rFonts w:ascii="Arial" w:hAnsi="Arial" w:cs="Arial"/>
          <w:color w:val="010000"/>
          <w:sz w:val="20"/>
        </w:rPr>
        <w:t>Meeting time: 8:00 a.m., Monday, July 15, 2024;</w:t>
      </w:r>
    </w:p>
    <w:p w14:paraId="00000008" w14:textId="5049D7D6" w:rsidR="005660CA" w:rsidRPr="00BF7561" w:rsidRDefault="00FB25B1" w:rsidP="002D0ED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7561">
        <w:rPr>
          <w:rFonts w:ascii="Arial" w:hAnsi="Arial" w:cs="Arial"/>
          <w:color w:val="010000"/>
          <w:sz w:val="20"/>
        </w:rPr>
        <w:t xml:space="preserve">Venue: 41-47 Dong Du, Ben </w:t>
      </w:r>
      <w:proofErr w:type="spellStart"/>
      <w:r w:rsidRPr="00BF7561">
        <w:rPr>
          <w:rFonts w:ascii="Arial" w:hAnsi="Arial" w:cs="Arial"/>
          <w:color w:val="010000"/>
          <w:sz w:val="20"/>
        </w:rPr>
        <w:t>Nghe</w:t>
      </w:r>
      <w:proofErr w:type="spellEnd"/>
      <w:r w:rsidRPr="00BF7561">
        <w:rPr>
          <w:rFonts w:ascii="Arial" w:hAnsi="Arial" w:cs="Arial"/>
          <w:color w:val="010000"/>
          <w:sz w:val="20"/>
        </w:rPr>
        <w:t>, District 1, Ho Chi Minh City;</w:t>
      </w:r>
    </w:p>
    <w:p w14:paraId="00000009" w14:textId="3A41187D" w:rsidR="005660CA" w:rsidRPr="00BF7561" w:rsidRDefault="00FB25B1" w:rsidP="002D0ED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7561">
        <w:rPr>
          <w:rFonts w:ascii="Arial" w:hAnsi="Arial" w:cs="Arial"/>
          <w:color w:val="010000"/>
          <w:sz w:val="20"/>
        </w:rPr>
        <w:t xml:space="preserve">Meeting documents: The documents for the Annual General Meeting of Shareholders are posted on the website of the Company </w:t>
      </w:r>
      <w:r w:rsidR="00BF7561" w:rsidRPr="00BF7561">
        <w:rPr>
          <w:rFonts w:ascii="Arial" w:hAnsi="Arial" w:cs="Arial"/>
          <w:color w:val="010000"/>
          <w:sz w:val="20"/>
        </w:rPr>
        <w:t>at</w:t>
      </w:r>
      <w:r w:rsidRPr="00BF7561">
        <w:rPr>
          <w:rFonts w:ascii="Arial" w:hAnsi="Arial" w:cs="Arial"/>
          <w:color w:val="010000"/>
          <w:sz w:val="20"/>
        </w:rPr>
        <w:t>: https://pgt-holdings.com/dai-hoi-dong-co-dong.html</w:t>
      </w:r>
    </w:p>
    <w:sectPr w:rsidR="005660CA" w:rsidRPr="00BF7561" w:rsidSect="002672D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30CD"/>
    <w:multiLevelType w:val="multilevel"/>
    <w:tmpl w:val="A1E4198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A9418B"/>
    <w:multiLevelType w:val="multilevel"/>
    <w:tmpl w:val="01ECF64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53258E"/>
    <w:multiLevelType w:val="multilevel"/>
    <w:tmpl w:val="71540E9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CA"/>
    <w:rsid w:val="002672D7"/>
    <w:rsid w:val="002A28E0"/>
    <w:rsid w:val="002D0ED8"/>
    <w:rsid w:val="005660CA"/>
    <w:rsid w:val="008277D5"/>
    <w:rsid w:val="00BF7561"/>
    <w:rsid w:val="00C0233F"/>
    <w:rsid w:val="00FB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245AD"/>
  <w15:docId w15:val="{2DF30394-830D-4CAC-997C-D9351FFF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6A6C72"/>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2131A"/>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12131A"/>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20">
    <w:name w:val="Văn bản nội dung (2)"/>
    <w:basedOn w:val="Normal"/>
    <w:link w:val="Vnbnnidung2"/>
    <w:pPr>
      <w:ind w:left="2040"/>
    </w:pPr>
    <w:rPr>
      <w:rFonts w:ascii="Times New Roman" w:eastAsia="Times New Roman" w:hAnsi="Times New Roman" w:cs="Times New Roman"/>
      <w:color w:val="6A6C72"/>
      <w:sz w:val="17"/>
      <w:szCs w:val="17"/>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color w:val="12131A"/>
      <w:sz w:val="22"/>
      <w:szCs w:val="22"/>
    </w:rPr>
  </w:style>
  <w:style w:type="paragraph" w:customStyle="1" w:styleId="Vnbnnidung30">
    <w:name w:val="Văn bản nội dung (3)"/>
    <w:basedOn w:val="Normal"/>
    <w:link w:val="Vnbnnidung3"/>
    <w:pPr>
      <w:ind w:left="4080"/>
    </w:pPr>
    <w:rPr>
      <w:rFonts w:ascii="Times New Roman" w:eastAsia="Times New Roman" w:hAnsi="Times New Roman" w:cs="Times New Roman"/>
      <w:b/>
      <w:bCs/>
      <w:color w:val="12131A"/>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lJGOQdAuteerhsHlge1g9JcQ==">CgMxLjA4AHIhMTdHalpZUHl3aUF0UkFKMTdlTzJWQlhlbl9vNVp2QTRE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2024-06-25T04:05:00Z</dcterms:created>
  <dcterms:modified xsi:type="dcterms:W3CDTF">2024-06-26T03:56:00Z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0658029f77aad7d80af2c3484c9e57b77f5bf239ec466a0653feb30dfe7036c6</vt:lpwstr>
  </property>
</Properties>
</file>