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A244F" w:rsidRPr="005D2F47" w:rsidRDefault="00724E35" w:rsidP="00C7548C">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5D2F47">
        <w:rPr>
          <w:rFonts w:ascii="Arial" w:hAnsi="Arial" w:cs="Arial"/>
          <w:b/>
          <w:color w:val="010000"/>
          <w:sz w:val="20"/>
        </w:rPr>
        <w:t>THP: Board Resolution</w:t>
      </w:r>
      <w:bookmarkStart w:id="0" w:name="_GoBack"/>
      <w:bookmarkEnd w:id="0"/>
    </w:p>
    <w:p w14:paraId="00000002" w14:textId="261413DB" w:rsidR="00EA244F" w:rsidRPr="005D2F47" w:rsidRDefault="00724E35" w:rsidP="00C7548C">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D2F47">
        <w:rPr>
          <w:rFonts w:ascii="Arial" w:hAnsi="Arial" w:cs="Arial"/>
          <w:color w:val="010000"/>
          <w:sz w:val="20"/>
        </w:rPr>
        <w:t xml:space="preserve">On June 21, 2024, </w:t>
      </w:r>
      <w:proofErr w:type="spellStart"/>
      <w:r w:rsidRPr="005D2F47">
        <w:rPr>
          <w:rFonts w:ascii="Arial" w:hAnsi="Arial" w:cs="Arial"/>
          <w:color w:val="010000"/>
          <w:sz w:val="20"/>
        </w:rPr>
        <w:t>Thuan</w:t>
      </w:r>
      <w:proofErr w:type="spellEnd"/>
      <w:r w:rsidRPr="005D2F47">
        <w:rPr>
          <w:rFonts w:ascii="Arial" w:hAnsi="Arial" w:cs="Arial"/>
          <w:color w:val="010000"/>
          <w:sz w:val="20"/>
        </w:rPr>
        <w:t xml:space="preserve"> </w:t>
      </w:r>
      <w:proofErr w:type="spellStart"/>
      <w:r w:rsidRPr="005D2F47">
        <w:rPr>
          <w:rFonts w:ascii="Arial" w:hAnsi="Arial" w:cs="Arial"/>
          <w:color w:val="010000"/>
          <w:sz w:val="20"/>
        </w:rPr>
        <w:t>Phuoc</w:t>
      </w:r>
      <w:proofErr w:type="spellEnd"/>
      <w:r w:rsidRPr="005D2F47">
        <w:rPr>
          <w:rFonts w:ascii="Arial" w:hAnsi="Arial" w:cs="Arial"/>
          <w:color w:val="010000"/>
          <w:sz w:val="20"/>
        </w:rPr>
        <w:t xml:space="preserve"> </w:t>
      </w:r>
      <w:proofErr w:type="spellStart"/>
      <w:r w:rsidRPr="005D2F47">
        <w:rPr>
          <w:rFonts w:ascii="Arial" w:hAnsi="Arial" w:cs="Arial"/>
          <w:color w:val="010000"/>
          <w:sz w:val="20"/>
        </w:rPr>
        <w:t>Seafoods</w:t>
      </w:r>
      <w:proofErr w:type="spellEnd"/>
      <w:r w:rsidRPr="005D2F47">
        <w:rPr>
          <w:rFonts w:ascii="Arial" w:hAnsi="Arial" w:cs="Arial"/>
          <w:color w:val="010000"/>
          <w:sz w:val="20"/>
        </w:rPr>
        <w:t xml:space="preserve"> and Trading Corporation announced Resolution </w:t>
      </w:r>
      <w:r w:rsidR="00941341" w:rsidRPr="005D2F47">
        <w:rPr>
          <w:rFonts w:ascii="Arial" w:hAnsi="Arial" w:cs="Arial"/>
          <w:color w:val="010000"/>
          <w:sz w:val="20"/>
        </w:rPr>
        <w:t xml:space="preserve">No. </w:t>
      </w:r>
      <w:r w:rsidRPr="005D2F47">
        <w:rPr>
          <w:rFonts w:ascii="Arial" w:hAnsi="Arial" w:cs="Arial"/>
          <w:color w:val="010000"/>
          <w:sz w:val="20"/>
        </w:rPr>
        <w:t>09/NQ-HDQT on approving the loan plan from Joint Stock Commercial Bank for Foreign Trade of Vietnam - Da Nang Branch as follows:</w:t>
      </w:r>
    </w:p>
    <w:p w14:paraId="00000003" w14:textId="12F0DAB3" w:rsidR="00EA244F" w:rsidRPr="005D2F47" w:rsidRDefault="00724E35" w:rsidP="00C7548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D2F47">
        <w:rPr>
          <w:rFonts w:ascii="Arial" w:hAnsi="Arial" w:cs="Arial"/>
          <w:color w:val="010000"/>
          <w:sz w:val="20"/>
        </w:rPr>
        <w:t>‎‎Article 1.</w:t>
      </w:r>
      <w:proofErr w:type="gramEnd"/>
      <w:r w:rsidRPr="005D2F47">
        <w:rPr>
          <w:rFonts w:ascii="Arial" w:hAnsi="Arial" w:cs="Arial"/>
          <w:color w:val="010000"/>
          <w:sz w:val="20"/>
        </w:rPr>
        <w:t xml:space="preserve"> The Company approved the loan plan of </w:t>
      </w:r>
      <w:proofErr w:type="spellStart"/>
      <w:r w:rsidRPr="005D2F47">
        <w:rPr>
          <w:rFonts w:ascii="Arial" w:hAnsi="Arial" w:cs="Arial"/>
          <w:color w:val="010000"/>
          <w:sz w:val="20"/>
        </w:rPr>
        <w:t>Thuan</w:t>
      </w:r>
      <w:proofErr w:type="spellEnd"/>
      <w:r w:rsidRPr="005D2F47">
        <w:rPr>
          <w:rFonts w:ascii="Arial" w:hAnsi="Arial" w:cs="Arial"/>
          <w:color w:val="010000"/>
          <w:sz w:val="20"/>
        </w:rPr>
        <w:t xml:space="preserve"> </w:t>
      </w:r>
      <w:proofErr w:type="spellStart"/>
      <w:r w:rsidRPr="005D2F47">
        <w:rPr>
          <w:rFonts w:ascii="Arial" w:hAnsi="Arial" w:cs="Arial"/>
          <w:color w:val="010000"/>
          <w:sz w:val="20"/>
        </w:rPr>
        <w:t>Phuoc</w:t>
      </w:r>
      <w:proofErr w:type="spellEnd"/>
      <w:r w:rsidRPr="005D2F47">
        <w:rPr>
          <w:rFonts w:ascii="Arial" w:hAnsi="Arial" w:cs="Arial"/>
          <w:color w:val="010000"/>
          <w:sz w:val="20"/>
        </w:rPr>
        <w:t xml:space="preserve"> </w:t>
      </w:r>
      <w:proofErr w:type="spellStart"/>
      <w:r w:rsidRPr="005D2F47">
        <w:rPr>
          <w:rFonts w:ascii="Arial" w:hAnsi="Arial" w:cs="Arial"/>
          <w:color w:val="010000"/>
          <w:sz w:val="20"/>
        </w:rPr>
        <w:t>Seafoods</w:t>
      </w:r>
      <w:proofErr w:type="spellEnd"/>
      <w:r w:rsidRPr="005D2F47">
        <w:rPr>
          <w:rFonts w:ascii="Arial" w:hAnsi="Arial" w:cs="Arial"/>
          <w:color w:val="010000"/>
          <w:sz w:val="20"/>
        </w:rPr>
        <w:t xml:space="preserve"> and Trading Corporation at Joint Stock Commercial Bank for Foreign Trade of Vietnam - Da Nang Branch with a total amount of: VND650,000,000,000, including: short-term debt balance, short-term L/C balance, short-term guarantee balance, short-term discount balance,</w:t>
      </w:r>
      <w:r w:rsidR="006E0911" w:rsidRPr="005D2F47">
        <w:rPr>
          <w:rFonts w:ascii="Arial" w:hAnsi="Arial" w:cs="Arial"/>
          <w:color w:val="010000"/>
          <w:sz w:val="20"/>
        </w:rPr>
        <w:t xml:space="preserve"> </w:t>
      </w:r>
      <w:r w:rsidRPr="005D2F47">
        <w:rPr>
          <w:rFonts w:ascii="Arial" w:hAnsi="Arial" w:cs="Arial"/>
          <w:color w:val="010000"/>
          <w:sz w:val="20"/>
        </w:rPr>
        <w:t>etc</w:t>
      </w:r>
      <w:r w:rsidR="006E0911" w:rsidRPr="005D2F47">
        <w:rPr>
          <w:rFonts w:ascii="Arial" w:hAnsi="Arial" w:cs="Arial"/>
          <w:color w:val="010000"/>
          <w:sz w:val="20"/>
        </w:rPr>
        <w:t>.</w:t>
      </w:r>
    </w:p>
    <w:p w14:paraId="00000004" w14:textId="77777777" w:rsidR="00EA244F" w:rsidRPr="005D2F47" w:rsidRDefault="00724E35" w:rsidP="00C7548C">
      <w:pPr>
        <w:pBdr>
          <w:top w:val="nil"/>
          <w:left w:val="nil"/>
          <w:bottom w:val="nil"/>
          <w:right w:val="nil"/>
          <w:between w:val="nil"/>
        </w:pBdr>
        <w:spacing w:after="120" w:line="360" w:lineRule="auto"/>
        <w:jc w:val="both"/>
        <w:rPr>
          <w:rFonts w:ascii="Arial" w:eastAsia="Arial" w:hAnsi="Arial" w:cs="Arial"/>
          <w:color w:val="010000"/>
          <w:sz w:val="20"/>
          <w:szCs w:val="20"/>
        </w:rPr>
      </w:pPr>
      <w:r w:rsidRPr="005D2F47">
        <w:rPr>
          <w:rFonts w:ascii="Arial" w:hAnsi="Arial" w:cs="Arial"/>
          <w:color w:val="010000"/>
          <w:sz w:val="20"/>
        </w:rPr>
        <w:t>Loan purpose: To serve the production and business activities of the Company.</w:t>
      </w:r>
    </w:p>
    <w:p w14:paraId="00000005" w14:textId="77777777" w:rsidR="00EA244F" w:rsidRPr="005D2F47" w:rsidRDefault="00724E35" w:rsidP="00C7548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D2F47">
        <w:rPr>
          <w:rFonts w:ascii="Arial" w:hAnsi="Arial" w:cs="Arial"/>
          <w:color w:val="010000"/>
          <w:sz w:val="20"/>
        </w:rPr>
        <w:t>‎‎Article 2.</w:t>
      </w:r>
      <w:proofErr w:type="gramEnd"/>
      <w:r w:rsidRPr="005D2F47">
        <w:rPr>
          <w:rFonts w:ascii="Arial" w:hAnsi="Arial" w:cs="Arial"/>
          <w:color w:val="010000"/>
          <w:sz w:val="20"/>
        </w:rPr>
        <w:t xml:space="preserve"> The Board of Directors assigned Ms. Nguyen Thi Phi Anh - the General Manager, the legal representative of the Company to organize the implementation of contents approved by the Board of Directors on approving and implementing the credit transactions with Joint Stock Commercial Bank for Foreign Trade of Vietnam - Da Nang Branch, deciding all relevant issued and signing Credit line Contract, Loan contract, Guarantee contract (agreement), Discount contract, Credit card issuance and usage contract, L/C issuance request, Guarantee issuance-cum-transaction confirmation request, Loan guarantee contract, Debt acceptance agreement (Debt acknowledgment), and other documents and papers related to the credit application. In case for work of administrative reasons or due to force majeure events or other objective causes, the General Manager can reauthorize in writing for another person to implement in accordance with the regulations.</w:t>
      </w:r>
    </w:p>
    <w:p w14:paraId="00000006" w14:textId="77777777" w:rsidR="00EA244F" w:rsidRPr="005D2F47" w:rsidRDefault="00724E35" w:rsidP="00C7548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D2F47">
        <w:rPr>
          <w:rFonts w:ascii="Arial" w:hAnsi="Arial" w:cs="Arial"/>
          <w:color w:val="010000"/>
          <w:sz w:val="20"/>
        </w:rPr>
        <w:t>‎‎Article 3.</w:t>
      </w:r>
      <w:proofErr w:type="gramEnd"/>
      <w:r w:rsidRPr="005D2F47">
        <w:rPr>
          <w:rFonts w:ascii="Arial" w:hAnsi="Arial" w:cs="Arial"/>
          <w:color w:val="010000"/>
          <w:sz w:val="20"/>
        </w:rPr>
        <w:t xml:space="preserve"> This Resolution takes effect from the date of its signing.</w:t>
      </w:r>
    </w:p>
    <w:p w14:paraId="00000007" w14:textId="2C16C26B" w:rsidR="00EA244F" w:rsidRPr="005D2F47" w:rsidRDefault="00724E35" w:rsidP="00C7548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D2F47">
        <w:rPr>
          <w:rFonts w:ascii="Arial" w:hAnsi="Arial" w:cs="Arial"/>
          <w:color w:val="010000"/>
          <w:sz w:val="20"/>
        </w:rPr>
        <w:t>‎‎Article 4.</w:t>
      </w:r>
      <w:proofErr w:type="gramEnd"/>
      <w:r w:rsidRPr="005D2F47">
        <w:rPr>
          <w:rFonts w:ascii="Arial" w:hAnsi="Arial" w:cs="Arial"/>
          <w:color w:val="010000"/>
          <w:sz w:val="20"/>
        </w:rPr>
        <w:t xml:space="preserve"> Members of the Board of Directors, the Board of Managers, the Supervisory Board, Heads of relevant functional units, </w:t>
      </w:r>
      <w:r w:rsidR="006E0911" w:rsidRPr="005D2F47">
        <w:rPr>
          <w:rFonts w:ascii="Arial" w:hAnsi="Arial" w:cs="Arial"/>
          <w:color w:val="010000"/>
          <w:sz w:val="20"/>
        </w:rPr>
        <w:t xml:space="preserve">and </w:t>
      </w:r>
      <w:r w:rsidRPr="005D2F47">
        <w:rPr>
          <w:rFonts w:ascii="Arial" w:hAnsi="Arial" w:cs="Arial"/>
          <w:color w:val="010000"/>
          <w:sz w:val="20"/>
        </w:rPr>
        <w:t xml:space="preserve">departments, and Ms. Nguyen Thi Phi Anh are responsible for implementing this Resolution./. </w:t>
      </w:r>
    </w:p>
    <w:sectPr w:rsidR="00EA244F" w:rsidRPr="005D2F47" w:rsidSect="00816D0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4F"/>
    <w:rsid w:val="005D2F47"/>
    <w:rsid w:val="006E0911"/>
    <w:rsid w:val="00724E35"/>
    <w:rsid w:val="00816D08"/>
    <w:rsid w:val="00941341"/>
    <w:rsid w:val="00C7548C"/>
    <w:rsid w:val="00EA244F"/>
    <w:rsid w:val="00FE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Heading21">
    <w:name w:val="Heading #2"/>
    <w:basedOn w:val="Normal"/>
    <w:link w:val="Heading20"/>
    <w:pPr>
      <w:ind w:firstLine="90"/>
      <w:outlineLvl w:val="1"/>
    </w:pPr>
    <w:rPr>
      <w:rFonts w:ascii="Times New Roman" w:eastAsia="Times New Roman" w:hAnsi="Times New Roman" w:cs="Times New Roman"/>
      <w:b/>
      <w:bCs/>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603440"/>
    <w:rPr>
      <w:color w:val="0563C1" w:themeColor="hyperlink"/>
      <w:u w:val="single"/>
    </w:rPr>
  </w:style>
  <w:style w:type="character" w:customStyle="1" w:styleId="UnresolvedMention1">
    <w:name w:val="Unresolved Mention1"/>
    <w:basedOn w:val="DefaultParagraphFont"/>
    <w:uiPriority w:val="99"/>
    <w:semiHidden/>
    <w:unhideWhenUsed/>
    <w:rsid w:val="0060344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Heading21">
    <w:name w:val="Heading #2"/>
    <w:basedOn w:val="Normal"/>
    <w:link w:val="Heading20"/>
    <w:pPr>
      <w:ind w:firstLine="90"/>
      <w:outlineLvl w:val="1"/>
    </w:pPr>
    <w:rPr>
      <w:rFonts w:ascii="Times New Roman" w:eastAsia="Times New Roman" w:hAnsi="Times New Roman" w:cs="Times New Roman"/>
      <w:b/>
      <w:bCs/>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603440"/>
    <w:rPr>
      <w:color w:val="0563C1" w:themeColor="hyperlink"/>
      <w:u w:val="single"/>
    </w:rPr>
  </w:style>
  <w:style w:type="character" w:customStyle="1" w:styleId="UnresolvedMention1">
    <w:name w:val="Unresolved Mention1"/>
    <w:basedOn w:val="DefaultParagraphFont"/>
    <w:uiPriority w:val="99"/>
    <w:semiHidden/>
    <w:unhideWhenUsed/>
    <w:rsid w:val="0060344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zynY5e0FrP9Bl+vnLo+QWClMRw==">CgMxLjA4AHIhMWZkVlBITUtteWFkSzkyN3JWUE96QU1MNjBXazRrU2tS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1624</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2024-06-25T03:33:00Z</dcterms:created>
  <dcterms:modified xsi:type="dcterms:W3CDTF">2024-06-26T03:38:00Z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68aec7ed7c6e97f0384120d952bb46ef27141782fd2724321b4da0502581c5b3</vt:lpwstr>
  </property>
</Properties>
</file>