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4C04E"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4D69E0">
        <w:rPr>
          <w:rFonts w:ascii="Arial" w:hAnsi="Arial" w:cs="Arial"/>
          <w:b/>
          <w:color w:val="010000"/>
          <w:sz w:val="20"/>
        </w:rPr>
        <w:t>PQN: Annual General Mandate 2024</w:t>
      </w:r>
    </w:p>
    <w:p w14:paraId="4A321E57" w14:textId="4EFD1949"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 xml:space="preserve">On June 21, 2024, PTSC Quang Ngai Joint Stock Company announced General Mandate </w:t>
      </w:r>
      <w:r w:rsidR="006B2BD6" w:rsidRPr="004D69E0">
        <w:rPr>
          <w:rFonts w:ascii="Arial" w:hAnsi="Arial" w:cs="Arial"/>
          <w:color w:val="010000"/>
          <w:sz w:val="20"/>
        </w:rPr>
        <w:t xml:space="preserve">No. </w:t>
      </w:r>
      <w:r w:rsidRPr="004D69E0">
        <w:rPr>
          <w:rFonts w:ascii="Arial" w:hAnsi="Arial" w:cs="Arial"/>
          <w:color w:val="010000"/>
          <w:sz w:val="20"/>
        </w:rPr>
        <w:t>84/NQ-DKQN-DHDCD as follows:</w:t>
      </w:r>
    </w:p>
    <w:p w14:paraId="7FC2DDA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‎‎Article 1. The General Meeting of Shareholders approves the following contents:</w:t>
      </w:r>
    </w:p>
    <w:p w14:paraId="71BF092A" w14:textId="2F8BC6D9" w:rsidR="003017BD" w:rsidRPr="004D69E0" w:rsidRDefault="00274F28" w:rsidP="00EA5646">
      <w:pPr>
        <w:numPr>
          <w:ilvl w:val="0"/>
          <w:numId w:val="3"/>
        </w:numPr>
        <w:pBdr>
          <w:top w:val="nil"/>
          <w:left w:val="nil"/>
          <w:bottom w:val="nil"/>
          <w:right w:val="nil"/>
          <w:between w:val="nil"/>
        </w:pBdr>
        <w:tabs>
          <w:tab w:val="left" w:pos="432"/>
          <w:tab w:val="left" w:pos="2230"/>
        </w:tabs>
        <w:spacing w:after="120" w:line="360" w:lineRule="auto"/>
        <w:rPr>
          <w:rFonts w:ascii="Arial" w:eastAsia="Arial" w:hAnsi="Arial" w:cs="Arial"/>
          <w:color w:val="010000"/>
          <w:sz w:val="20"/>
          <w:szCs w:val="20"/>
        </w:rPr>
      </w:pPr>
      <w:r w:rsidRPr="004D69E0">
        <w:rPr>
          <w:rFonts w:ascii="Arial" w:hAnsi="Arial" w:cs="Arial"/>
          <w:color w:val="010000"/>
          <w:sz w:val="20"/>
        </w:rPr>
        <w:t>Approve the Report on the res</w:t>
      </w:r>
      <w:r w:rsidR="008213A6" w:rsidRPr="004D69E0">
        <w:rPr>
          <w:rFonts w:ascii="Arial" w:hAnsi="Arial" w:cs="Arial"/>
          <w:color w:val="010000"/>
          <w:sz w:val="20"/>
        </w:rPr>
        <w:t xml:space="preserve">ults of the Board of Directors </w:t>
      </w:r>
      <w:r w:rsidRPr="004D69E0">
        <w:rPr>
          <w:rFonts w:ascii="Arial" w:hAnsi="Arial" w:cs="Arial"/>
          <w:color w:val="010000"/>
          <w:sz w:val="20"/>
        </w:rPr>
        <w:t>activities in 2023, and the Plan in 2024.</w:t>
      </w:r>
    </w:p>
    <w:p w14:paraId="48CF8FDC" w14:textId="5F9313F1" w:rsidR="003017BD" w:rsidRPr="004D69E0" w:rsidRDefault="00274F28" w:rsidP="00EA5646">
      <w:pPr>
        <w:numPr>
          <w:ilvl w:val="0"/>
          <w:numId w:val="3"/>
        </w:numPr>
        <w:pBdr>
          <w:top w:val="nil"/>
          <w:left w:val="nil"/>
          <w:bottom w:val="nil"/>
          <w:right w:val="nil"/>
          <w:between w:val="nil"/>
        </w:pBdr>
        <w:tabs>
          <w:tab w:val="left" w:pos="432"/>
          <w:tab w:val="left" w:pos="2168"/>
        </w:tabs>
        <w:spacing w:after="120" w:line="360" w:lineRule="auto"/>
        <w:rPr>
          <w:rFonts w:ascii="Arial" w:eastAsia="Arial" w:hAnsi="Arial" w:cs="Arial"/>
          <w:color w:val="010000"/>
          <w:sz w:val="20"/>
          <w:szCs w:val="20"/>
        </w:rPr>
      </w:pPr>
      <w:r w:rsidRPr="004D69E0">
        <w:rPr>
          <w:rFonts w:ascii="Arial" w:hAnsi="Arial" w:cs="Arial"/>
          <w:color w:val="010000"/>
          <w:sz w:val="20"/>
        </w:rPr>
        <w:t xml:space="preserve">Approve the Report on the production and business results in 2023 and the Plan, </w:t>
      </w:r>
      <w:r w:rsidR="0091572B" w:rsidRPr="004D69E0">
        <w:rPr>
          <w:rFonts w:ascii="Arial" w:hAnsi="Arial" w:cs="Arial"/>
          <w:color w:val="010000"/>
          <w:sz w:val="20"/>
        </w:rPr>
        <w:t xml:space="preserve">and </w:t>
      </w:r>
      <w:r w:rsidRPr="004D69E0">
        <w:rPr>
          <w:rFonts w:ascii="Arial" w:hAnsi="Arial" w:cs="Arial"/>
          <w:color w:val="010000"/>
          <w:sz w:val="20"/>
        </w:rPr>
        <w:t>the main tasks in 2024.</w:t>
      </w:r>
    </w:p>
    <w:p w14:paraId="5DCED1A6" w14:textId="77777777" w:rsidR="003017BD" w:rsidRPr="004D69E0" w:rsidRDefault="00274F28" w:rsidP="00EA564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D69E0">
        <w:rPr>
          <w:rFonts w:ascii="Arial" w:hAnsi="Arial" w:cs="Arial"/>
          <w:color w:val="010000"/>
          <w:sz w:val="20"/>
        </w:rPr>
        <w:t>The results of implementing the main targets of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6"/>
        <w:gridCol w:w="1890"/>
        <w:gridCol w:w="1721"/>
        <w:gridCol w:w="855"/>
        <w:gridCol w:w="860"/>
        <w:gridCol w:w="860"/>
        <w:gridCol w:w="1268"/>
        <w:gridCol w:w="1189"/>
      </w:tblGrid>
      <w:tr w:rsidR="003017BD" w:rsidRPr="004D69E0" w14:paraId="46515028" w14:textId="77777777" w:rsidTr="00EA5646">
        <w:tc>
          <w:tcPr>
            <w:tcW w:w="208" w:type="pct"/>
            <w:vMerge w:val="restart"/>
            <w:shd w:val="clear" w:color="auto" w:fill="auto"/>
            <w:tcMar>
              <w:top w:w="0" w:type="dxa"/>
              <w:bottom w:w="0" w:type="dxa"/>
            </w:tcMar>
            <w:vAlign w:val="center"/>
          </w:tcPr>
          <w:p w14:paraId="624DA844" w14:textId="011F6727" w:rsidR="003017BD" w:rsidRPr="004D69E0" w:rsidRDefault="006B2BD6"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 xml:space="preserve">No. </w:t>
            </w:r>
          </w:p>
        </w:tc>
        <w:tc>
          <w:tcPr>
            <w:tcW w:w="1048" w:type="pct"/>
            <w:vMerge w:val="restart"/>
            <w:shd w:val="clear" w:color="auto" w:fill="auto"/>
            <w:tcMar>
              <w:top w:w="0" w:type="dxa"/>
              <w:bottom w:w="0" w:type="dxa"/>
            </w:tcMar>
            <w:vAlign w:val="center"/>
          </w:tcPr>
          <w:p w14:paraId="583D262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Item</w:t>
            </w:r>
          </w:p>
        </w:tc>
        <w:tc>
          <w:tcPr>
            <w:tcW w:w="954" w:type="pct"/>
            <w:vMerge w:val="restart"/>
            <w:shd w:val="clear" w:color="auto" w:fill="auto"/>
            <w:tcMar>
              <w:top w:w="0" w:type="dxa"/>
              <w:bottom w:w="0" w:type="dxa"/>
            </w:tcMar>
            <w:vAlign w:val="center"/>
          </w:tcPr>
          <w:p w14:paraId="3CEE4E49"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Unit</w:t>
            </w:r>
          </w:p>
        </w:tc>
        <w:tc>
          <w:tcPr>
            <w:tcW w:w="474" w:type="pct"/>
            <w:vMerge w:val="restart"/>
            <w:shd w:val="clear" w:color="auto" w:fill="auto"/>
            <w:tcMar>
              <w:top w:w="0" w:type="dxa"/>
              <w:bottom w:w="0" w:type="dxa"/>
            </w:tcMar>
            <w:vAlign w:val="center"/>
          </w:tcPr>
          <w:p w14:paraId="1D3E1A5E"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Results 2022</w:t>
            </w:r>
          </w:p>
        </w:tc>
        <w:tc>
          <w:tcPr>
            <w:tcW w:w="1657" w:type="pct"/>
            <w:gridSpan w:val="3"/>
            <w:shd w:val="clear" w:color="auto" w:fill="auto"/>
            <w:tcMar>
              <w:top w:w="0" w:type="dxa"/>
              <w:bottom w:w="0" w:type="dxa"/>
            </w:tcMar>
            <w:vAlign w:val="center"/>
          </w:tcPr>
          <w:p w14:paraId="72864570"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2023</w:t>
            </w:r>
          </w:p>
        </w:tc>
        <w:tc>
          <w:tcPr>
            <w:tcW w:w="659" w:type="pct"/>
            <w:vMerge w:val="restart"/>
            <w:shd w:val="clear" w:color="auto" w:fill="auto"/>
            <w:tcMar>
              <w:top w:w="0" w:type="dxa"/>
              <w:bottom w:w="0" w:type="dxa"/>
            </w:tcMar>
            <w:vAlign w:val="center"/>
          </w:tcPr>
          <w:p w14:paraId="2422C9D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Results 2023/Results 2022</w:t>
            </w:r>
          </w:p>
          <w:p w14:paraId="65A6AD40"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w:t>
            </w:r>
          </w:p>
        </w:tc>
      </w:tr>
      <w:tr w:rsidR="003017BD" w:rsidRPr="004D69E0" w14:paraId="7F95DC69" w14:textId="77777777" w:rsidTr="00EA5646">
        <w:tc>
          <w:tcPr>
            <w:tcW w:w="208" w:type="pct"/>
            <w:vMerge/>
            <w:shd w:val="clear" w:color="auto" w:fill="auto"/>
            <w:tcMar>
              <w:top w:w="0" w:type="dxa"/>
              <w:bottom w:w="0" w:type="dxa"/>
            </w:tcMar>
            <w:vAlign w:val="center"/>
          </w:tcPr>
          <w:p w14:paraId="387CFB8D" w14:textId="77777777" w:rsidR="003017BD" w:rsidRPr="004D69E0" w:rsidRDefault="003017BD" w:rsidP="00EA5646">
            <w:pPr>
              <w:pBdr>
                <w:top w:val="nil"/>
                <w:left w:val="nil"/>
                <w:bottom w:val="nil"/>
                <w:right w:val="nil"/>
                <w:between w:val="nil"/>
              </w:pBdr>
              <w:spacing w:after="120" w:line="360" w:lineRule="auto"/>
              <w:rPr>
                <w:rFonts w:ascii="Arial" w:eastAsia="Arial" w:hAnsi="Arial" w:cs="Arial"/>
                <w:color w:val="010000"/>
                <w:sz w:val="20"/>
                <w:szCs w:val="20"/>
              </w:rPr>
            </w:pPr>
          </w:p>
        </w:tc>
        <w:tc>
          <w:tcPr>
            <w:tcW w:w="1048" w:type="pct"/>
            <w:vMerge/>
            <w:shd w:val="clear" w:color="auto" w:fill="auto"/>
            <w:tcMar>
              <w:top w:w="0" w:type="dxa"/>
              <w:bottom w:w="0" w:type="dxa"/>
            </w:tcMar>
            <w:vAlign w:val="center"/>
          </w:tcPr>
          <w:p w14:paraId="2DCB3514" w14:textId="77777777" w:rsidR="003017BD" w:rsidRPr="004D69E0" w:rsidRDefault="003017BD" w:rsidP="00EA5646">
            <w:pPr>
              <w:pBdr>
                <w:top w:val="nil"/>
                <w:left w:val="nil"/>
                <w:bottom w:val="nil"/>
                <w:right w:val="nil"/>
                <w:between w:val="nil"/>
              </w:pBdr>
              <w:spacing w:after="120" w:line="360" w:lineRule="auto"/>
              <w:rPr>
                <w:rFonts w:ascii="Arial" w:eastAsia="Arial" w:hAnsi="Arial" w:cs="Arial"/>
                <w:color w:val="010000"/>
                <w:sz w:val="20"/>
                <w:szCs w:val="20"/>
              </w:rPr>
            </w:pPr>
          </w:p>
        </w:tc>
        <w:tc>
          <w:tcPr>
            <w:tcW w:w="954" w:type="pct"/>
            <w:vMerge/>
            <w:shd w:val="clear" w:color="auto" w:fill="auto"/>
            <w:tcMar>
              <w:top w:w="0" w:type="dxa"/>
              <w:bottom w:w="0" w:type="dxa"/>
            </w:tcMar>
            <w:vAlign w:val="center"/>
          </w:tcPr>
          <w:p w14:paraId="67C00679" w14:textId="77777777" w:rsidR="003017BD" w:rsidRPr="004D69E0" w:rsidRDefault="003017BD" w:rsidP="00EA5646">
            <w:pPr>
              <w:pBdr>
                <w:top w:val="nil"/>
                <w:left w:val="nil"/>
                <w:bottom w:val="nil"/>
                <w:right w:val="nil"/>
                <w:between w:val="nil"/>
              </w:pBdr>
              <w:spacing w:after="120" w:line="360" w:lineRule="auto"/>
              <w:rPr>
                <w:rFonts w:ascii="Arial" w:eastAsia="Arial" w:hAnsi="Arial" w:cs="Arial"/>
                <w:color w:val="010000"/>
                <w:sz w:val="20"/>
                <w:szCs w:val="20"/>
              </w:rPr>
            </w:pPr>
          </w:p>
        </w:tc>
        <w:tc>
          <w:tcPr>
            <w:tcW w:w="474" w:type="pct"/>
            <w:vMerge/>
            <w:shd w:val="clear" w:color="auto" w:fill="auto"/>
            <w:tcMar>
              <w:top w:w="0" w:type="dxa"/>
              <w:bottom w:w="0" w:type="dxa"/>
            </w:tcMar>
            <w:vAlign w:val="center"/>
          </w:tcPr>
          <w:p w14:paraId="4CC5315D" w14:textId="77777777" w:rsidR="003017BD" w:rsidRPr="004D69E0" w:rsidRDefault="003017BD" w:rsidP="00EA5646">
            <w:pPr>
              <w:pBdr>
                <w:top w:val="nil"/>
                <w:left w:val="nil"/>
                <w:bottom w:val="nil"/>
                <w:right w:val="nil"/>
                <w:between w:val="nil"/>
              </w:pBdr>
              <w:spacing w:after="120" w:line="360" w:lineRule="auto"/>
              <w:rPr>
                <w:rFonts w:ascii="Arial" w:eastAsia="Arial" w:hAnsi="Arial" w:cs="Arial"/>
                <w:color w:val="010000"/>
                <w:sz w:val="20"/>
                <w:szCs w:val="20"/>
              </w:rPr>
            </w:pPr>
          </w:p>
        </w:tc>
        <w:tc>
          <w:tcPr>
            <w:tcW w:w="477" w:type="pct"/>
            <w:shd w:val="clear" w:color="auto" w:fill="auto"/>
            <w:tcMar>
              <w:top w:w="0" w:type="dxa"/>
              <w:bottom w:w="0" w:type="dxa"/>
            </w:tcMar>
            <w:vAlign w:val="center"/>
          </w:tcPr>
          <w:p w14:paraId="44039BB8"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Plan</w:t>
            </w:r>
          </w:p>
        </w:tc>
        <w:tc>
          <w:tcPr>
            <w:tcW w:w="477" w:type="pct"/>
            <w:shd w:val="clear" w:color="auto" w:fill="auto"/>
            <w:tcMar>
              <w:top w:w="0" w:type="dxa"/>
              <w:bottom w:w="0" w:type="dxa"/>
            </w:tcMar>
            <w:vAlign w:val="center"/>
          </w:tcPr>
          <w:p w14:paraId="5979C100"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Results</w:t>
            </w:r>
          </w:p>
        </w:tc>
        <w:tc>
          <w:tcPr>
            <w:tcW w:w="703" w:type="pct"/>
            <w:shd w:val="clear" w:color="auto" w:fill="auto"/>
            <w:tcMar>
              <w:top w:w="0" w:type="dxa"/>
              <w:bottom w:w="0" w:type="dxa"/>
            </w:tcMar>
            <w:vAlign w:val="center"/>
          </w:tcPr>
          <w:p w14:paraId="2EEE1111" w14:textId="2870E270"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Result</w:t>
            </w:r>
            <w:r w:rsidR="0091572B" w:rsidRPr="004D69E0">
              <w:rPr>
                <w:rFonts w:ascii="Arial" w:hAnsi="Arial" w:cs="Arial"/>
                <w:color w:val="010000"/>
                <w:sz w:val="20"/>
              </w:rPr>
              <w:t>s</w:t>
            </w:r>
            <w:r w:rsidRPr="004D69E0">
              <w:rPr>
                <w:rFonts w:ascii="Arial" w:hAnsi="Arial" w:cs="Arial"/>
                <w:color w:val="010000"/>
                <w:sz w:val="20"/>
              </w:rPr>
              <w:t>/Plan (%)</w:t>
            </w:r>
          </w:p>
        </w:tc>
        <w:tc>
          <w:tcPr>
            <w:tcW w:w="659" w:type="pct"/>
            <w:vMerge/>
            <w:shd w:val="clear" w:color="auto" w:fill="auto"/>
            <w:tcMar>
              <w:top w:w="0" w:type="dxa"/>
              <w:bottom w:w="0" w:type="dxa"/>
            </w:tcMar>
            <w:vAlign w:val="center"/>
          </w:tcPr>
          <w:p w14:paraId="7E117A83" w14:textId="77777777" w:rsidR="003017BD" w:rsidRPr="004D69E0" w:rsidRDefault="003017BD" w:rsidP="00EA5646">
            <w:pPr>
              <w:pBdr>
                <w:top w:val="nil"/>
                <w:left w:val="nil"/>
                <w:bottom w:val="nil"/>
                <w:right w:val="nil"/>
                <w:between w:val="nil"/>
              </w:pBdr>
              <w:spacing w:after="120" w:line="360" w:lineRule="auto"/>
              <w:rPr>
                <w:rFonts w:ascii="Arial" w:eastAsia="Arial" w:hAnsi="Arial" w:cs="Arial"/>
                <w:color w:val="010000"/>
                <w:sz w:val="20"/>
                <w:szCs w:val="20"/>
              </w:rPr>
            </w:pPr>
          </w:p>
        </w:tc>
      </w:tr>
      <w:tr w:rsidR="003017BD" w:rsidRPr="004D69E0" w14:paraId="379B4531" w14:textId="77777777" w:rsidTr="00EA5646">
        <w:tc>
          <w:tcPr>
            <w:tcW w:w="208" w:type="pct"/>
            <w:shd w:val="clear" w:color="auto" w:fill="auto"/>
            <w:tcMar>
              <w:top w:w="0" w:type="dxa"/>
              <w:bottom w:w="0" w:type="dxa"/>
            </w:tcMar>
            <w:vAlign w:val="center"/>
          </w:tcPr>
          <w:p w14:paraId="3335ACD8" w14:textId="77777777" w:rsidR="003017BD" w:rsidRPr="004D69E0" w:rsidRDefault="003017BD" w:rsidP="00EA5646">
            <w:pPr>
              <w:tabs>
                <w:tab w:val="left" w:pos="432"/>
              </w:tabs>
              <w:spacing w:after="120" w:line="360" w:lineRule="auto"/>
              <w:rPr>
                <w:rFonts w:ascii="Arial" w:eastAsia="Arial" w:hAnsi="Arial" w:cs="Arial"/>
                <w:color w:val="010000"/>
                <w:sz w:val="20"/>
                <w:szCs w:val="20"/>
              </w:rPr>
            </w:pPr>
          </w:p>
        </w:tc>
        <w:tc>
          <w:tcPr>
            <w:tcW w:w="1048" w:type="pct"/>
            <w:shd w:val="clear" w:color="auto" w:fill="auto"/>
            <w:tcMar>
              <w:top w:w="0" w:type="dxa"/>
              <w:bottom w:w="0" w:type="dxa"/>
            </w:tcMar>
            <w:vAlign w:val="center"/>
          </w:tcPr>
          <w:p w14:paraId="2D34A852" w14:textId="77777777" w:rsidR="003017BD" w:rsidRPr="004D69E0" w:rsidRDefault="003017BD" w:rsidP="00EA5646">
            <w:pPr>
              <w:tabs>
                <w:tab w:val="left" w:pos="432"/>
              </w:tabs>
              <w:spacing w:after="120" w:line="360" w:lineRule="auto"/>
              <w:rPr>
                <w:rFonts w:ascii="Arial" w:eastAsia="Arial" w:hAnsi="Arial" w:cs="Arial"/>
                <w:color w:val="010000"/>
                <w:sz w:val="20"/>
                <w:szCs w:val="20"/>
              </w:rPr>
            </w:pPr>
          </w:p>
        </w:tc>
        <w:tc>
          <w:tcPr>
            <w:tcW w:w="954" w:type="pct"/>
            <w:shd w:val="clear" w:color="auto" w:fill="auto"/>
            <w:tcMar>
              <w:top w:w="0" w:type="dxa"/>
              <w:bottom w:w="0" w:type="dxa"/>
            </w:tcMar>
            <w:vAlign w:val="center"/>
          </w:tcPr>
          <w:p w14:paraId="582A2110" w14:textId="77777777" w:rsidR="003017BD" w:rsidRPr="004D69E0" w:rsidRDefault="003017BD" w:rsidP="00EA5646">
            <w:pPr>
              <w:tabs>
                <w:tab w:val="left" w:pos="432"/>
              </w:tabs>
              <w:spacing w:after="120" w:line="360" w:lineRule="auto"/>
              <w:rPr>
                <w:rFonts w:ascii="Arial" w:eastAsia="Arial" w:hAnsi="Arial" w:cs="Arial"/>
                <w:color w:val="010000"/>
                <w:sz w:val="20"/>
                <w:szCs w:val="20"/>
              </w:rPr>
            </w:pPr>
          </w:p>
        </w:tc>
        <w:tc>
          <w:tcPr>
            <w:tcW w:w="474" w:type="pct"/>
            <w:shd w:val="clear" w:color="auto" w:fill="auto"/>
            <w:tcMar>
              <w:top w:w="0" w:type="dxa"/>
              <w:bottom w:w="0" w:type="dxa"/>
            </w:tcMar>
            <w:vAlign w:val="center"/>
          </w:tcPr>
          <w:p w14:paraId="63434365"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w:t>
            </w:r>
          </w:p>
        </w:tc>
        <w:tc>
          <w:tcPr>
            <w:tcW w:w="477" w:type="pct"/>
            <w:shd w:val="clear" w:color="auto" w:fill="auto"/>
            <w:tcMar>
              <w:top w:w="0" w:type="dxa"/>
              <w:bottom w:w="0" w:type="dxa"/>
            </w:tcMar>
            <w:vAlign w:val="center"/>
          </w:tcPr>
          <w:p w14:paraId="267D58B4"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w:t>
            </w:r>
          </w:p>
        </w:tc>
        <w:tc>
          <w:tcPr>
            <w:tcW w:w="477" w:type="pct"/>
            <w:shd w:val="clear" w:color="auto" w:fill="auto"/>
            <w:tcMar>
              <w:top w:w="0" w:type="dxa"/>
              <w:bottom w:w="0" w:type="dxa"/>
            </w:tcMar>
            <w:vAlign w:val="center"/>
          </w:tcPr>
          <w:p w14:paraId="31C0B128"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(3)</w:t>
            </w:r>
          </w:p>
        </w:tc>
        <w:tc>
          <w:tcPr>
            <w:tcW w:w="703" w:type="pct"/>
            <w:shd w:val="clear" w:color="auto" w:fill="auto"/>
            <w:tcMar>
              <w:top w:w="0" w:type="dxa"/>
              <w:bottom w:w="0" w:type="dxa"/>
            </w:tcMar>
            <w:vAlign w:val="center"/>
          </w:tcPr>
          <w:p w14:paraId="4859151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(4=3/2)</w:t>
            </w:r>
          </w:p>
        </w:tc>
        <w:tc>
          <w:tcPr>
            <w:tcW w:w="659" w:type="pct"/>
            <w:shd w:val="clear" w:color="auto" w:fill="auto"/>
            <w:tcMar>
              <w:top w:w="0" w:type="dxa"/>
              <w:bottom w:w="0" w:type="dxa"/>
            </w:tcMar>
            <w:vAlign w:val="center"/>
          </w:tcPr>
          <w:p w14:paraId="1C8BBB40"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(5=3/1)</w:t>
            </w:r>
          </w:p>
        </w:tc>
      </w:tr>
      <w:tr w:rsidR="003017BD" w:rsidRPr="004D69E0" w14:paraId="215D392E" w14:textId="77777777" w:rsidTr="00EA5646">
        <w:tc>
          <w:tcPr>
            <w:tcW w:w="208" w:type="pct"/>
            <w:shd w:val="clear" w:color="auto" w:fill="auto"/>
            <w:tcMar>
              <w:top w:w="0" w:type="dxa"/>
              <w:bottom w:w="0" w:type="dxa"/>
            </w:tcMar>
            <w:vAlign w:val="center"/>
          </w:tcPr>
          <w:p w14:paraId="5ABA3274"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w:t>
            </w:r>
          </w:p>
        </w:tc>
        <w:tc>
          <w:tcPr>
            <w:tcW w:w="1048" w:type="pct"/>
            <w:shd w:val="clear" w:color="auto" w:fill="auto"/>
            <w:tcMar>
              <w:top w:w="0" w:type="dxa"/>
              <w:bottom w:w="0" w:type="dxa"/>
            </w:tcMar>
            <w:vAlign w:val="center"/>
          </w:tcPr>
          <w:p w14:paraId="342E7B2F"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Total revenue</w:t>
            </w:r>
          </w:p>
        </w:tc>
        <w:tc>
          <w:tcPr>
            <w:tcW w:w="954" w:type="pct"/>
            <w:shd w:val="clear" w:color="auto" w:fill="auto"/>
            <w:tcMar>
              <w:top w:w="0" w:type="dxa"/>
              <w:bottom w:w="0" w:type="dxa"/>
            </w:tcMar>
            <w:vAlign w:val="center"/>
          </w:tcPr>
          <w:p w14:paraId="76389B4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474" w:type="pct"/>
            <w:shd w:val="clear" w:color="auto" w:fill="auto"/>
            <w:tcMar>
              <w:top w:w="0" w:type="dxa"/>
              <w:bottom w:w="0" w:type="dxa"/>
            </w:tcMar>
            <w:vAlign w:val="center"/>
          </w:tcPr>
          <w:p w14:paraId="74A8FD0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1,055.72</w:t>
            </w:r>
          </w:p>
        </w:tc>
        <w:tc>
          <w:tcPr>
            <w:tcW w:w="477" w:type="pct"/>
            <w:shd w:val="clear" w:color="auto" w:fill="auto"/>
            <w:tcMar>
              <w:top w:w="0" w:type="dxa"/>
              <w:bottom w:w="0" w:type="dxa"/>
            </w:tcMar>
            <w:vAlign w:val="center"/>
          </w:tcPr>
          <w:p w14:paraId="11FEFAE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900.00</w:t>
            </w:r>
          </w:p>
        </w:tc>
        <w:tc>
          <w:tcPr>
            <w:tcW w:w="477" w:type="pct"/>
            <w:shd w:val="clear" w:color="auto" w:fill="auto"/>
            <w:tcMar>
              <w:top w:w="0" w:type="dxa"/>
              <w:bottom w:w="0" w:type="dxa"/>
            </w:tcMar>
            <w:vAlign w:val="center"/>
          </w:tcPr>
          <w:p w14:paraId="7DEBA31D"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1,084.68</w:t>
            </w:r>
          </w:p>
        </w:tc>
        <w:tc>
          <w:tcPr>
            <w:tcW w:w="703" w:type="pct"/>
            <w:shd w:val="clear" w:color="auto" w:fill="auto"/>
            <w:tcMar>
              <w:top w:w="0" w:type="dxa"/>
              <w:bottom w:w="0" w:type="dxa"/>
            </w:tcMar>
            <w:vAlign w:val="center"/>
          </w:tcPr>
          <w:p w14:paraId="53DD88C5"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120.52</w:t>
            </w:r>
          </w:p>
        </w:tc>
        <w:tc>
          <w:tcPr>
            <w:tcW w:w="659" w:type="pct"/>
            <w:shd w:val="clear" w:color="auto" w:fill="auto"/>
            <w:tcMar>
              <w:top w:w="0" w:type="dxa"/>
              <w:bottom w:w="0" w:type="dxa"/>
            </w:tcMar>
            <w:vAlign w:val="center"/>
          </w:tcPr>
          <w:p w14:paraId="74D4C38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102.74</w:t>
            </w:r>
          </w:p>
        </w:tc>
      </w:tr>
      <w:tr w:rsidR="003017BD" w:rsidRPr="004D69E0" w14:paraId="05B5CF53" w14:textId="77777777" w:rsidTr="00EA5646">
        <w:tc>
          <w:tcPr>
            <w:tcW w:w="208" w:type="pct"/>
            <w:shd w:val="clear" w:color="auto" w:fill="auto"/>
            <w:tcMar>
              <w:top w:w="0" w:type="dxa"/>
              <w:bottom w:w="0" w:type="dxa"/>
            </w:tcMar>
            <w:vAlign w:val="center"/>
          </w:tcPr>
          <w:p w14:paraId="1067635E"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1.1</w:t>
            </w:r>
          </w:p>
        </w:tc>
        <w:tc>
          <w:tcPr>
            <w:tcW w:w="1048" w:type="pct"/>
            <w:shd w:val="clear" w:color="auto" w:fill="auto"/>
            <w:tcMar>
              <w:top w:w="0" w:type="dxa"/>
              <w:bottom w:w="0" w:type="dxa"/>
            </w:tcMar>
            <w:vAlign w:val="center"/>
          </w:tcPr>
          <w:p w14:paraId="03270734" w14:textId="26570365"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Revenue from the production and business activities</w:t>
            </w:r>
          </w:p>
        </w:tc>
        <w:tc>
          <w:tcPr>
            <w:tcW w:w="954" w:type="pct"/>
            <w:shd w:val="clear" w:color="auto" w:fill="auto"/>
            <w:tcMar>
              <w:top w:w="0" w:type="dxa"/>
              <w:bottom w:w="0" w:type="dxa"/>
            </w:tcMar>
            <w:vAlign w:val="center"/>
          </w:tcPr>
          <w:p w14:paraId="0B4BF98F"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474" w:type="pct"/>
            <w:shd w:val="clear" w:color="auto" w:fill="auto"/>
            <w:tcMar>
              <w:top w:w="0" w:type="dxa"/>
              <w:bottom w:w="0" w:type="dxa"/>
            </w:tcMar>
            <w:vAlign w:val="center"/>
          </w:tcPr>
          <w:p w14:paraId="7CB1A81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1,050.32</w:t>
            </w:r>
          </w:p>
        </w:tc>
        <w:tc>
          <w:tcPr>
            <w:tcW w:w="477" w:type="pct"/>
            <w:shd w:val="clear" w:color="auto" w:fill="auto"/>
            <w:tcMar>
              <w:top w:w="0" w:type="dxa"/>
              <w:bottom w:w="0" w:type="dxa"/>
            </w:tcMar>
            <w:vAlign w:val="center"/>
          </w:tcPr>
          <w:p w14:paraId="468B1DBE"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899.00</w:t>
            </w:r>
          </w:p>
        </w:tc>
        <w:tc>
          <w:tcPr>
            <w:tcW w:w="477" w:type="pct"/>
            <w:shd w:val="clear" w:color="auto" w:fill="auto"/>
            <w:tcMar>
              <w:top w:w="0" w:type="dxa"/>
              <w:bottom w:w="0" w:type="dxa"/>
            </w:tcMar>
            <w:vAlign w:val="center"/>
          </w:tcPr>
          <w:p w14:paraId="6200DC0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1,076.80</w:t>
            </w:r>
          </w:p>
        </w:tc>
        <w:tc>
          <w:tcPr>
            <w:tcW w:w="703" w:type="pct"/>
            <w:shd w:val="clear" w:color="auto" w:fill="auto"/>
            <w:tcMar>
              <w:top w:w="0" w:type="dxa"/>
              <w:bottom w:w="0" w:type="dxa"/>
            </w:tcMar>
            <w:vAlign w:val="center"/>
          </w:tcPr>
          <w:p w14:paraId="56053EB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119.78</w:t>
            </w:r>
          </w:p>
        </w:tc>
        <w:tc>
          <w:tcPr>
            <w:tcW w:w="659" w:type="pct"/>
            <w:shd w:val="clear" w:color="auto" w:fill="auto"/>
            <w:tcMar>
              <w:top w:w="0" w:type="dxa"/>
              <w:bottom w:w="0" w:type="dxa"/>
            </w:tcMar>
            <w:vAlign w:val="center"/>
          </w:tcPr>
          <w:p w14:paraId="22432A2D"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102.52</w:t>
            </w:r>
          </w:p>
        </w:tc>
      </w:tr>
      <w:tr w:rsidR="003017BD" w:rsidRPr="004D69E0" w14:paraId="56078D2E" w14:textId="77777777" w:rsidTr="00EA5646">
        <w:tc>
          <w:tcPr>
            <w:tcW w:w="208" w:type="pct"/>
            <w:shd w:val="clear" w:color="auto" w:fill="auto"/>
            <w:tcMar>
              <w:top w:w="0" w:type="dxa"/>
              <w:bottom w:w="0" w:type="dxa"/>
            </w:tcMar>
            <w:vAlign w:val="center"/>
          </w:tcPr>
          <w:p w14:paraId="2ADF67DD"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w:t>
            </w:r>
          </w:p>
        </w:tc>
        <w:tc>
          <w:tcPr>
            <w:tcW w:w="1048" w:type="pct"/>
            <w:shd w:val="clear" w:color="auto" w:fill="auto"/>
            <w:tcMar>
              <w:top w:w="0" w:type="dxa"/>
              <w:bottom w:w="0" w:type="dxa"/>
            </w:tcMar>
            <w:vAlign w:val="center"/>
          </w:tcPr>
          <w:p w14:paraId="57A0526A"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Port base and logistics services</w:t>
            </w:r>
          </w:p>
        </w:tc>
        <w:tc>
          <w:tcPr>
            <w:tcW w:w="954" w:type="pct"/>
            <w:shd w:val="clear" w:color="auto" w:fill="auto"/>
            <w:tcMar>
              <w:top w:w="0" w:type="dxa"/>
              <w:bottom w:w="0" w:type="dxa"/>
            </w:tcMar>
            <w:vAlign w:val="center"/>
          </w:tcPr>
          <w:p w14:paraId="3C86912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474" w:type="pct"/>
            <w:shd w:val="clear" w:color="auto" w:fill="auto"/>
            <w:tcMar>
              <w:top w:w="0" w:type="dxa"/>
              <w:bottom w:w="0" w:type="dxa"/>
            </w:tcMar>
            <w:vAlign w:val="center"/>
          </w:tcPr>
          <w:p w14:paraId="117AC36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136.16</w:t>
            </w:r>
          </w:p>
        </w:tc>
        <w:tc>
          <w:tcPr>
            <w:tcW w:w="477" w:type="pct"/>
            <w:shd w:val="clear" w:color="auto" w:fill="auto"/>
            <w:tcMar>
              <w:top w:w="0" w:type="dxa"/>
              <w:bottom w:w="0" w:type="dxa"/>
            </w:tcMar>
            <w:vAlign w:val="center"/>
          </w:tcPr>
          <w:p w14:paraId="2DA64E0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125.00</w:t>
            </w:r>
          </w:p>
        </w:tc>
        <w:tc>
          <w:tcPr>
            <w:tcW w:w="477" w:type="pct"/>
            <w:shd w:val="clear" w:color="auto" w:fill="auto"/>
            <w:tcMar>
              <w:top w:w="0" w:type="dxa"/>
              <w:bottom w:w="0" w:type="dxa"/>
            </w:tcMar>
            <w:vAlign w:val="center"/>
          </w:tcPr>
          <w:p w14:paraId="600B8089"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114.24</w:t>
            </w:r>
          </w:p>
        </w:tc>
        <w:tc>
          <w:tcPr>
            <w:tcW w:w="703" w:type="pct"/>
            <w:shd w:val="clear" w:color="auto" w:fill="auto"/>
            <w:tcMar>
              <w:top w:w="0" w:type="dxa"/>
              <w:bottom w:w="0" w:type="dxa"/>
            </w:tcMar>
            <w:vAlign w:val="center"/>
          </w:tcPr>
          <w:p w14:paraId="344EF17F"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91.39</w:t>
            </w:r>
          </w:p>
        </w:tc>
        <w:tc>
          <w:tcPr>
            <w:tcW w:w="659" w:type="pct"/>
            <w:shd w:val="clear" w:color="auto" w:fill="auto"/>
            <w:tcMar>
              <w:top w:w="0" w:type="dxa"/>
              <w:bottom w:w="0" w:type="dxa"/>
            </w:tcMar>
            <w:vAlign w:val="center"/>
          </w:tcPr>
          <w:p w14:paraId="539353ED"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83.90</w:t>
            </w:r>
          </w:p>
        </w:tc>
      </w:tr>
      <w:tr w:rsidR="003017BD" w:rsidRPr="004D69E0" w14:paraId="648F5A50" w14:textId="77777777" w:rsidTr="00EA5646">
        <w:tc>
          <w:tcPr>
            <w:tcW w:w="208" w:type="pct"/>
            <w:shd w:val="clear" w:color="auto" w:fill="auto"/>
            <w:tcMar>
              <w:top w:w="0" w:type="dxa"/>
              <w:bottom w:w="0" w:type="dxa"/>
            </w:tcMar>
            <w:vAlign w:val="center"/>
          </w:tcPr>
          <w:p w14:paraId="7ABFEEA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w:t>
            </w:r>
          </w:p>
        </w:tc>
        <w:tc>
          <w:tcPr>
            <w:tcW w:w="1048" w:type="pct"/>
            <w:shd w:val="clear" w:color="auto" w:fill="auto"/>
            <w:tcMar>
              <w:top w:w="0" w:type="dxa"/>
              <w:bottom w:w="0" w:type="dxa"/>
            </w:tcMar>
            <w:vAlign w:val="center"/>
          </w:tcPr>
          <w:p w14:paraId="30329D49"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Tugboat and oil and gas specialized ship services</w:t>
            </w:r>
          </w:p>
        </w:tc>
        <w:tc>
          <w:tcPr>
            <w:tcW w:w="954" w:type="pct"/>
            <w:shd w:val="clear" w:color="auto" w:fill="auto"/>
            <w:tcMar>
              <w:top w:w="0" w:type="dxa"/>
              <w:bottom w:w="0" w:type="dxa"/>
            </w:tcMar>
            <w:vAlign w:val="center"/>
          </w:tcPr>
          <w:p w14:paraId="20C8CAA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474" w:type="pct"/>
            <w:shd w:val="clear" w:color="auto" w:fill="auto"/>
            <w:tcMar>
              <w:top w:w="0" w:type="dxa"/>
              <w:bottom w:w="0" w:type="dxa"/>
            </w:tcMar>
            <w:vAlign w:val="center"/>
          </w:tcPr>
          <w:p w14:paraId="5213D118"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230.73</w:t>
            </w:r>
          </w:p>
        </w:tc>
        <w:tc>
          <w:tcPr>
            <w:tcW w:w="477" w:type="pct"/>
            <w:shd w:val="clear" w:color="auto" w:fill="auto"/>
            <w:tcMar>
              <w:top w:w="0" w:type="dxa"/>
              <w:bottom w:w="0" w:type="dxa"/>
            </w:tcMar>
            <w:vAlign w:val="center"/>
          </w:tcPr>
          <w:p w14:paraId="5D4970CA"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185.00</w:t>
            </w:r>
          </w:p>
        </w:tc>
        <w:tc>
          <w:tcPr>
            <w:tcW w:w="477" w:type="pct"/>
            <w:shd w:val="clear" w:color="auto" w:fill="auto"/>
            <w:tcMar>
              <w:top w:w="0" w:type="dxa"/>
              <w:bottom w:w="0" w:type="dxa"/>
            </w:tcMar>
            <w:vAlign w:val="center"/>
          </w:tcPr>
          <w:p w14:paraId="6578E4E0"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208.24</w:t>
            </w:r>
          </w:p>
        </w:tc>
        <w:tc>
          <w:tcPr>
            <w:tcW w:w="703" w:type="pct"/>
            <w:shd w:val="clear" w:color="auto" w:fill="auto"/>
            <w:tcMar>
              <w:top w:w="0" w:type="dxa"/>
              <w:bottom w:w="0" w:type="dxa"/>
            </w:tcMar>
            <w:vAlign w:val="center"/>
          </w:tcPr>
          <w:p w14:paraId="69F14A00"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112.56</w:t>
            </w:r>
          </w:p>
        </w:tc>
        <w:tc>
          <w:tcPr>
            <w:tcW w:w="659" w:type="pct"/>
            <w:shd w:val="clear" w:color="auto" w:fill="auto"/>
            <w:tcMar>
              <w:top w:w="0" w:type="dxa"/>
              <w:bottom w:w="0" w:type="dxa"/>
            </w:tcMar>
            <w:vAlign w:val="center"/>
          </w:tcPr>
          <w:p w14:paraId="68B0E007"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90.25</w:t>
            </w:r>
          </w:p>
        </w:tc>
      </w:tr>
      <w:tr w:rsidR="003017BD" w:rsidRPr="004D69E0" w14:paraId="3DFC18BA" w14:textId="77777777" w:rsidTr="00EA5646">
        <w:tc>
          <w:tcPr>
            <w:tcW w:w="208" w:type="pct"/>
            <w:shd w:val="clear" w:color="auto" w:fill="auto"/>
            <w:tcMar>
              <w:top w:w="0" w:type="dxa"/>
              <w:bottom w:w="0" w:type="dxa"/>
            </w:tcMar>
            <w:vAlign w:val="center"/>
          </w:tcPr>
          <w:p w14:paraId="6A888CDF"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w:t>
            </w:r>
          </w:p>
        </w:tc>
        <w:tc>
          <w:tcPr>
            <w:tcW w:w="1048" w:type="pct"/>
            <w:shd w:val="clear" w:color="auto" w:fill="auto"/>
            <w:tcMar>
              <w:top w:w="0" w:type="dxa"/>
              <w:bottom w:w="0" w:type="dxa"/>
            </w:tcMar>
            <w:vAlign w:val="center"/>
          </w:tcPr>
          <w:p w14:paraId="139130BD"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Maintenance and repair services and supplies services</w:t>
            </w:r>
          </w:p>
        </w:tc>
        <w:tc>
          <w:tcPr>
            <w:tcW w:w="954" w:type="pct"/>
            <w:shd w:val="clear" w:color="auto" w:fill="auto"/>
            <w:tcMar>
              <w:top w:w="0" w:type="dxa"/>
              <w:bottom w:w="0" w:type="dxa"/>
            </w:tcMar>
            <w:vAlign w:val="center"/>
          </w:tcPr>
          <w:p w14:paraId="4407817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474" w:type="pct"/>
            <w:shd w:val="clear" w:color="auto" w:fill="auto"/>
            <w:tcMar>
              <w:top w:w="0" w:type="dxa"/>
              <w:bottom w:w="0" w:type="dxa"/>
            </w:tcMar>
            <w:vAlign w:val="center"/>
          </w:tcPr>
          <w:p w14:paraId="6EFDFAD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136.44</w:t>
            </w:r>
          </w:p>
        </w:tc>
        <w:tc>
          <w:tcPr>
            <w:tcW w:w="477" w:type="pct"/>
            <w:shd w:val="clear" w:color="auto" w:fill="auto"/>
            <w:tcMar>
              <w:top w:w="0" w:type="dxa"/>
              <w:bottom w:w="0" w:type="dxa"/>
            </w:tcMar>
            <w:vAlign w:val="center"/>
          </w:tcPr>
          <w:p w14:paraId="208D9AD9"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110.00</w:t>
            </w:r>
          </w:p>
        </w:tc>
        <w:tc>
          <w:tcPr>
            <w:tcW w:w="477" w:type="pct"/>
            <w:shd w:val="clear" w:color="auto" w:fill="auto"/>
            <w:tcMar>
              <w:top w:w="0" w:type="dxa"/>
              <w:bottom w:w="0" w:type="dxa"/>
            </w:tcMar>
            <w:vAlign w:val="center"/>
          </w:tcPr>
          <w:p w14:paraId="737A30E6"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219.37</w:t>
            </w:r>
          </w:p>
        </w:tc>
        <w:tc>
          <w:tcPr>
            <w:tcW w:w="703" w:type="pct"/>
            <w:shd w:val="clear" w:color="auto" w:fill="auto"/>
            <w:tcMar>
              <w:top w:w="0" w:type="dxa"/>
              <w:bottom w:w="0" w:type="dxa"/>
            </w:tcMar>
            <w:vAlign w:val="center"/>
          </w:tcPr>
          <w:p w14:paraId="31B2DEFE"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199.42</w:t>
            </w:r>
          </w:p>
        </w:tc>
        <w:tc>
          <w:tcPr>
            <w:tcW w:w="659" w:type="pct"/>
            <w:shd w:val="clear" w:color="auto" w:fill="auto"/>
            <w:tcMar>
              <w:top w:w="0" w:type="dxa"/>
              <w:bottom w:w="0" w:type="dxa"/>
            </w:tcMar>
            <w:vAlign w:val="center"/>
          </w:tcPr>
          <w:p w14:paraId="36217E6E"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160.78</w:t>
            </w:r>
          </w:p>
        </w:tc>
      </w:tr>
      <w:tr w:rsidR="003017BD" w:rsidRPr="004D69E0" w14:paraId="1833C28A" w14:textId="77777777" w:rsidTr="00EA5646">
        <w:tc>
          <w:tcPr>
            <w:tcW w:w="208" w:type="pct"/>
            <w:shd w:val="clear" w:color="auto" w:fill="auto"/>
            <w:tcMar>
              <w:top w:w="0" w:type="dxa"/>
              <w:bottom w:w="0" w:type="dxa"/>
            </w:tcMar>
            <w:vAlign w:val="center"/>
          </w:tcPr>
          <w:p w14:paraId="0B4D7E7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w:t>
            </w:r>
          </w:p>
        </w:tc>
        <w:tc>
          <w:tcPr>
            <w:tcW w:w="1048" w:type="pct"/>
            <w:shd w:val="clear" w:color="auto" w:fill="auto"/>
            <w:tcMar>
              <w:top w:w="0" w:type="dxa"/>
              <w:bottom w:w="0" w:type="dxa"/>
            </w:tcMar>
            <w:vAlign w:val="center"/>
          </w:tcPr>
          <w:p w14:paraId="36F8C45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Mechanical processing and manufacturing services for export</w:t>
            </w:r>
          </w:p>
        </w:tc>
        <w:tc>
          <w:tcPr>
            <w:tcW w:w="954" w:type="pct"/>
            <w:shd w:val="clear" w:color="auto" w:fill="auto"/>
            <w:tcMar>
              <w:top w:w="0" w:type="dxa"/>
              <w:bottom w:w="0" w:type="dxa"/>
            </w:tcMar>
            <w:vAlign w:val="center"/>
          </w:tcPr>
          <w:p w14:paraId="0090164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474" w:type="pct"/>
            <w:shd w:val="clear" w:color="auto" w:fill="auto"/>
            <w:tcMar>
              <w:top w:w="0" w:type="dxa"/>
              <w:bottom w:w="0" w:type="dxa"/>
            </w:tcMar>
            <w:vAlign w:val="center"/>
          </w:tcPr>
          <w:p w14:paraId="32B3FDEF"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212.76</w:t>
            </w:r>
          </w:p>
        </w:tc>
        <w:tc>
          <w:tcPr>
            <w:tcW w:w="477" w:type="pct"/>
            <w:shd w:val="clear" w:color="auto" w:fill="auto"/>
            <w:tcMar>
              <w:top w:w="0" w:type="dxa"/>
              <w:bottom w:w="0" w:type="dxa"/>
            </w:tcMar>
            <w:vAlign w:val="center"/>
          </w:tcPr>
          <w:p w14:paraId="3E2186A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221.00</w:t>
            </w:r>
          </w:p>
        </w:tc>
        <w:tc>
          <w:tcPr>
            <w:tcW w:w="477" w:type="pct"/>
            <w:shd w:val="clear" w:color="auto" w:fill="auto"/>
            <w:tcMar>
              <w:top w:w="0" w:type="dxa"/>
              <w:bottom w:w="0" w:type="dxa"/>
            </w:tcMar>
            <w:vAlign w:val="center"/>
          </w:tcPr>
          <w:p w14:paraId="27369470"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250.12</w:t>
            </w:r>
          </w:p>
        </w:tc>
        <w:tc>
          <w:tcPr>
            <w:tcW w:w="703" w:type="pct"/>
            <w:shd w:val="clear" w:color="auto" w:fill="auto"/>
            <w:tcMar>
              <w:top w:w="0" w:type="dxa"/>
              <w:bottom w:w="0" w:type="dxa"/>
            </w:tcMar>
            <w:vAlign w:val="center"/>
          </w:tcPr>
          <w:p w14:paraId="73E9427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113.18</w:t>
            </w:r>
          </w:p>
        </w:tc>
        <w:tc>
          <w:tcPr>
            <w:tcW w:w="659" w:type="pct"/>
            <w:shd w:val="clear" w:color="auto" w:fill="auto"/>
            <w:tcMar>
              <w:top w:w="0" w:type="dxa"/>
              <w:bottom w:w="0" w:type="dxa"/>
            </w:tcMar>
            <w:vAlign w:val="center"/>
          </w:tcPr>
          <w:p w14:paraId="56A878E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117.56</w:t>
            </w:r>
          </w:p>
        </w:tc>
      </w:tr>
      <w:tr w:rsidR="003017BD" w:rsidRPr="004D69E0" w14:paraId="37DBBC79" w14:textId="77777777" w:rsidTr="00EA5646">
        <w:tc>
          <w:tcPr>
            <w:tcW w:w="208" w:type="pct"/>
            <w:shd w:val="clear" w:color="auto" w:fill="auto"/>
            <w:tcMar>
              <w:top w:w="0" w:type="dxa"/>
              <w:bottom w:w="0" w:type="dxa"/>
            </w:tcMar>
            <w:vAlign w:val="center"/>
          </w:tcPr>
          <w:p w14:paraId="14BAE294"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w:t>
            </w:r>
          </w:p>
        </w:tc>
        <w:tc>
          <w:tcPr>
            <w:tcW w:w="1048" w:type="pct"/>
            <w:shd w:val="clear" w:color="auto" w:fill="auto"/>
            <w:tcMar>
              <w:top w:w="0" w:type="dxa"/>
              <w:bottom w:w="0" w:type="dxa"/>
            </w:tcMar>
            <w:vAlign w:val="center"/>
          </w:tcPr>
          <w:p w14:paraId="6093155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Industrial construction and installation services</w:t>
            </w:r>
          </w:p>
        </w:tc>
        <w:tc>
          <w:tcPr>
            <w:tcW w:w="954" w:type="pct"/>
            <w:shd w:val="clear" w:color="auto" w:fill="auto"/>
            <w:tcMar>
              <w:top w:w="0" w:type="dxa"/>
              <w:bottom w:w="0" w:type="dxa"/>
            </w:tcMar>
            <w:vAlign w:val="center"/>
          </w:tcPr>
          <w:p w14:paraId="05A59E3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474" w:type="pct"/>
            <w:shd w:val="clear" w:color="auto" w:fill="auto"/>
            <w:tcMar>
              <w:top w:w="0" w:type="dxa"/>
              <w:bottom w:w="0" w:type="dxa"/>
            </w:tcMar>
            <w:vAlign w:val="center"/>
          </w:tcPr>
          <w:p w14:paraId="3DB2888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334.24</w:t>
            </w:r>
          </w:p>
        </w:tc>
        <w:tc>
          <w:tcPr>
            <w:tcW w:w="477" w:type="pct"/>
            <w:shd w:val="clear" w:color="auto" w:fill="auto"/>
            <w:tcMar>
              <w:top w:w="0" w:type="dxa"/>
              <w:bottom w:w="0" w:type="dxa"/>
            </w:tcMar>
            <w:vAlign w:val="center"/>
          </w:tcPr>
          <w:p w14:paraId="052B9A6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258.00</w:t>
            </w:r>
          </w:p>
        </w:tc>
        <w:tc>
          <w:tcPr>
            <w:tcW w:w="477" w:type="pct"/>
            <w:shd w:val="clear" w:color="auto" w:fill="auto"/>
            <w:tcMar>
              <w:top w:w="0" w:type="dxa"/>
              <w:bottom w:w="0" w:type="dxa"/>
            </w:tcMar>
            <w:vAlign w:val="center"/>
          </w:tcPr>
          <w:p w14:paraId="74CE22B9"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284.83</w:t>
            </w:r>
          </w:p>
        </w:tc>
        <w:tc>
          <w:tcPr>
            <w:tcW w:w="703" w:type="pct"/>
            <w:shd w:val="clear" w:color="auto" w:fill="auto"/>
            <w:tcMar>
              <w:top w:w="0" w:type="dxa"/>
              <w:bottom w:w="0" w:type="dxa"/>
            </w:tcMar>
            <w:vAlign w:val="center"/>
          </w:tcPr>
          <w:p w14:paraId="231708D9"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110.40</w:t>
            </w:r>
          </w:p>
        </w:tc>
        <w:tc>
          <w:tcPr>
            <w:tcW w:w="659" w:type="pct"/>
            <w:shd w:val="clear" w:color="auto" w:fill="auto"/>
            <w:tcMar>
              <w:top w:w="0" w:type="dxa"/>
              <w:bottom w:w="0" w:type="dxa"/>
            </w:tcMar>
            <w:vAlign w:val="center"/>
          </w:tcPr>
          <w:p w14:paraId="45BB273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85.22</w:t>
            </w:r>
          </w:p>
        </w:tc>
      </w:tr>
      <w:tr w:rsidR="003017BD" w:rsidRPr="004D69E0" w14:paraId="546A84CE" w14:textId="77777777" w:rsidTr="00EA5646">
        <w:tc>
          <w:tcPr>
            <w:tcW w:w="208" w:type="pct"/>
            <w:shd w:val="clear" w:color="auto" w:fill="auto"/>
            <w:tcMar>
              <w:top w:w="0" w:type="dxa"/>
              <w:bottom w:w="0" w:type="dxa"/>
            </w:tcMar>
            <w:vAlign w:val="center"/>
          </w:tcPr>
          <w:p w14:paraId="03DA4BD9"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1.2</w:t>
            </w:r>
          </w:p>
        </w:tc>
        <w:tc>
          <w:tcPr>
            <w:tcW w:w="1048" w:type="pct"/>
            <w:shd w:val="clear" w:color="auto" w:fill="auto"/>
            <w:tcMar>
              <w:top w:w="0" w:type="dxa"/>
              <w:bottom w:w="0" w:type="dxa"/>
            </w:tcMar>
            <w:vAlign w:val="center"/>
          </w:tcPr>
          <w:p w14:paraId="689C67C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 xml:space="preserve">Financial revenue &amp; </w:t>
            </w:r>
            <w:r w:rsidRPr="004D69E0">
              <w:rPr>
                <w:rFonts w:ascii="Arial" w:hAnsi="Arial" w:cs="Arial"/>
                <w:color w:val="010000"/>
                <w:sz w:val="20"/>
              </w:rPr>
              <w:lastRenderedPageBreak/>
              <w:t>other incomes</w:t>
            </w:r>
          </w:p>
        </w:tc>
        <w:tc>
          <w:tcPr>
            <w:tcW w:w="954" w:type="pct"/>
            <w:shd w:val="clear" w:color="auto" w:fill="auto"/>
            <w:tcMar>
              <w:top w:w="0" w:type="dxa"/>
              <w:bottom w:w="0" w:type="dxa"/>
            </w:tcMar>
            <w:vAlign w:val="center"/>
          </w:tcPr>
          <w:p w14:paraId="5346DE24"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lastRenderedPageBreak/>
              <w:t>Billion VND</w:t>
            </w:r>
          </w:p>
        </w:tc>
        <w:tc>
          <w:tcPr>
            <w:tcW w:w="474" w:type="pct"/>
            <w:shd w:val="clear" w:color="auto" w:fill="auto"/>
            <w:tcMar>
              <w:top w:w="0" w:type="dxa"/>
              <w:bottom w:w="0" w:type="dxa"/>
            </w:tcMar>
            <w:vAlign w:val="center"/>
          </w:tcPr>
          <w:p w14:paraId="60C4ED88"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5.39</w:t>
            </w:r>
          </w:p>
        </w:tc>
        <w:tc>
          <w:tcPr>
            <w:tcW w:w="477" w:type="pct"/>
            <w:shd w:val="clear" w:color="auto" w:fill="auto"/>
            <w:tcMar>
              <w:top w:w="0" w:type="dxa"/>
              <w:bottom w:w="0" w:type="dxa"/>
            </w:tcMar>
            <w:vAlign w:val="center"/>
          </w:tcPr>
          <w:p w14:paraId="7DD96E2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1.00</w:t>
            </w:r>
          </w:p>
        </w:tc>
        <w:tc>
          <w:tcPr>
            <w:tcW w:w="477" w:type="pct"/>
            <w:shd w:val="clear" w:color="auto" w:fill="auto"/>
            <w:tcMar>
              <w:top w:w="0" w:type="dxa"/>
              <w:bottom w:w="0" w:type="dxa"/>
            </w:tcMar>
            <w:vAlign w:val="center"/>
          </w:tcPr>
          <w:p w14:paraId="196459D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7.88</w:t>
            </w:r>
          </w:p>
        </w:tc>
        <w:tc>
          <w:tcPr>
            <w:tcW w:w="703" w:type="pct"/>
            <w:shd w:val="clear" w:color="auto" w:fill="auto"/>
            <w:tcMar>
              <w:top w:w="0" w:type="dxa"/>
              <w:bottom w:w="0" w:type="dxa"/>
            </w:tcMar>
            <w:vAlign w:val="center"/>
          </w:tcPr>
          <w:p w14:paraId="39D6538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787.96</w:t>
            </w:r>
          </w:p>
        </w:tc>
        <w:tc>
          <w:tcPr>
            <w:tcW w:w="659" w:type="pct"/>
            <w:shd w:val="clear" w:color="auto" w:fill="auto"/>
            <w:tcMar>
              <w:top w:w="0" w:type="dxa"/>
              <w:bottom w:w="0" w:type="dxa"/>
            </w:tcMar>
            <w:vAlign w:val="center"/>
          </w:tcPr>
          <w:p w14:paraId="6E4E7EF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146.10</w:t>
            </w:r>
          </w:p>
        </w:tc>
      </w:tr>
      <w:tr w:rsidR="003017BD" w:rsidRPr="004D69E0" w14:paraId="7CDFC5D8" w14:textId="77777777" w:rsidTr="00EA5646">
        <w:tc>
          <w:tcPr>
            <w:tcW w:w="208" w:type="pct"/>
            <w:shd w:val="clear" w:color="auto" w:fill="auto"/>
            <w:tcMar>
              <w:top w:w="0" w:type="dxa"/>
              <w:bottom w:w="0" w:type="dxa"/>
            </w:tcMar>
            <w:vAlign w:val="center"/>
          </w:tcPr>
          <w:p w14:paraId="1575A509"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lastRenderedPageBreak/>
              <w:t>2</w:t>
            </w:r>
          </w:p>
        </w:tc>
        <w:tc>
          <w:tcPr>
            <w:tcW w:w="1048" w:type="pct"/>
            <w:shd w:val="clear" w:color="auto" w:fill="auto"/>
            <w:tcMar>
              <w:top w:w="0" w:type="dxa"/>
              <w:bottom w:w="0" w:type="dxa"/>
            </w:tcMar>
            <w:vAlign w:val="center"/>
          </w:tcPr>
          <w:p w14:paraId="5D4907B6"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Profit before tax</w:t>
            </w:r>
          </w:p>
        </w:tc>
        <w:tc>
          <w:tcPr>
            <w:tcW w:w="954" w:type="pct"/>
            <w:shd w:val="clear" w:color="auto" w:fill="auto"/>
            <w:tcMar>
              <w:top w:w="0" w:type="dxa"/>
              <w:bottom w:w="0" w:type="dxa"/>
            </w:tcMar>
            <w:vAlign w:val="center"/>
          </w:tcPr>
          <w:p w14:paraId="55B9A8D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474" w:type="pct"/>
            <w:shd w:val="clear" w:color="auto" w:fill="auto"/>
            <w:tcMar>
              <w:top w:w="0" w:type="dxa"/>
              <w:bottom w:w="0" w:type="dxa"/>
            </w:tcMar>
            <w:vAlign w:val="center"/>
          </w:tcPr>
          <w:p w14:paraId="4E8FCE4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26.34</w:t>
            </w:r>
          </w:p>
        </w:tc>
        <w:tc>
          <w:tcPr>
            <w:tcW w:w="477" w:type="pct"/>
            <w:shd w:val="clear" w:color="auto" w:fill="auto"/>
            <w:tcMar>
              <w:top w:w="0" w:type="dxa"/>
              <w:bottom w:w="0" w:type="dxa"/>
            </w:tcMar>
            <w:vAlign w:val="center"/>
          </w:tcPr>
          <w:p w14:paraId="7DEA134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27.00</w:t>
            </w:r>
          </w:p>
        </w:tc>
        <w:tc>
          <w:tcPr>
            <w:tcW w:w="477" w:type="pct"/>
            <w:shd w:val="clear" w:color="auto" w:fill="auto"/>
            <w:tcMar>
              <w:top w:w="0" w:type="dxa"/>
              <w:bottom w:w="0" w:type="dxa"/>
            </w:tcMar>
            <w:vAlign w:val="center"/>
          </w:tcPr>
          <w:p w14:paraId="17F334B6"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27.53</w:t>
            </w:r>
          </w:p>
        </w:tc>
        <w:tc>
          <w:tcPr>
            <w:tcW w:w="703" w:type="pct"/>
            <w:shd w:val="clear" w:color="auto" w:fill="auto"/>
            <w:tcMar>
              <w:top w:w="0" w:type="dxa"/>
              <w:bottom w:w="0" w:type="dxa"/>
            </w:tcMar>
            <w:vAlign w:val="center"/>
          </w:tcPr>
          <w:p w14:paraId="6839E56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101.96</w:t>
            </w:r>
          </w:p>
        </w:tc>
        <w:tc>
          <w:tcPr>
            <w:tcW w:w="659" w:type="pct"/>
            <w:shd w:val="clear" w:color="auto" w:fill="auto"/>
            <w:tcMar>
              <w:top w:w="0" w:type="dxa"/>
              <w:bottom w:w="0" w:type="dxa"/>
            </w:tcMar>
            <w:vAlign w:val="center"/>
          </w:tcPr>
          <w:p w14:paraId="1021D47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104.52</w:t>
            </w:r>
          </w:p>
        </w:tc>
      </w:tr>
      <w:tr w:rsidR="003017BD" w:rsidRPr="004D69E0" w14:paraId="329113FF" w14:textId="77777777" w:rsidTr="00EA5646">
        <w:tc>
          <w:tcPr>
            <w:tcW w:w="208" w:type="pct"/>
            <w:shd w:val="clear" w:color="auto" w:fill="auto"/>
            <w:tcMar>
              <w:top w:w="0" w:type="dxa"/>
              <w:bottom w:w="0" w:type="dxa"/>
            </w:tcMar>
            <w:vAlign w:val="center"/>
          </w:tcPr>
          <w:p w14:paraId="2FB5E4A8"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3</w:t>
            </w:r>
          </w:p>
        </w:tc>
        <w:tc>
          <w:tcPr>
            <w:tcW w:w="1048" w:type="pct"/>
            <w:shd w:val="clear" w:color="auto" w:fill="auto"/>
            <w:tcMar>
              <w:top w:w="0" w:type="dxa"/>
              <w:bottom w:w="0" w:type="dxa"/>
            </w:tcMar>
            <w:vAlign w:val="center"/>
          </w:tcPr>
          <w:p w14:paraId="7011DE2A"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Profit after tax</w:t>
            </w:r>
          </w:p>
        </w:tc>
        <w:tc>
          <w:tcPr>
            <w:tcW w:w="954" w:type="pct"/>
            <w:shd w:val="clear" w:color="auto" w:fill="auto"/>
            <w:tcMar>
              <w:top w:w="0" w:type="dxa"/>
              <w:bottom w:w="0" w:type="dxa"/>
            </w:tcMar>
            <w:vAlign w:val="center"/>
          </w:tcPr>
          <w:p w14:paraId="7884E8FD"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474" w:type="pct"/>
            <w:shd w:val="clear" w:color="auto" w:fill="auto"/>
            <w:tcMar>
              <w:top w:w="0" w:type="dxa"/>
              <w:bottom w:w="0" w:type="dxa"/>
            </w:tcMar>
            <w:vAlign w:val="center"/>
          </w:tcPr>
          <w:p w14:paraId="1DEB3C4E"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21.05</w:t>
            </w:r>
          </w:p>
        </w:tc>
        <w:tc>
          <w:tcPr>
            <w:tcW w:w="477" w:type="pct"/>
            <w:shd w:val="clear" w:color="auto" w:fill="auto"/>
            <w:tcMar>
              <w:top w:w="0" w:type="dxa"/>
              <w:bottom w:w="0" w:type="dxa"/>
            </w:tcMar>
            <w:vAlign w:val="center"/>
          </w:tcPr>
          <w:p w14:paraId="647542B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21.60</w:t>
            </w:r>
          </w:p>
        </w:tc>
        <w:tc>
          <w:tcPr>
            <w:tcW w:w="477" w:type="pct"/>
            <w:shd w:val="clear" w:color="auto" w:fill="auto"/>
            <w:tcMar>
              <w:top w:w="0" w:type="dxa"/>
              <w:bottom w:w="0" w:type="dxa"/>
            </w:tcMar>
            <w:vAlign w:val="center"/>
          </w:tcPr>
          <w:p w14:paraId="018C6FA6"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21.95</w:t>
            </w:r>
          </w:p>
        </w:tc>
        <w:tc>
          <w:tcPr>
            <w:tcW w:w="703" w:type="pct"/>
            <w:shd w:val="clear" w:color="auto" w:fill="auto"/>
            <w:tcMar>
              <w:top w:w="0" w:type="dxa"/>
              <w:bottom w:w="0" w:type="dxa"/>
            </w:tcMar>
            <w:vAlign w:val="center"/>
          </w:tcPr>
          <w:p w14:paraId="03A3E3A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101.60</w:t>
            </w:r>
          </w:p>
        </w:tc>
        <w:tc>
          <w:tcPr>
            <w:tcW w:w="659" w:type="pct"/>
            <w:shd w:val="clear" w:color="auto" w:fill="auto"/>
            <w:tcMar>
              <w:top w:w="0" w:type="dxa"/>
              <w:bottom w:w="0" w:type="dxa"/>
            </w:tcMar>
            <w:vAlign w:val="center"/>
          </w:tcPr>
          <w:p w14:paraId="41609DC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104.23</w:t>
            </w:r>
          </w:p>
        </w:tc>
      </w:tr>
      <w:tr w:rsidR="003017BD" w:rsidRPr="004D69E0" w14:paraId="415C17F6" w14:textId="77777777" w:rsidTr="00EA5646">
        <w:tc>
          <w:tcPr>
            <w:tcW w:w="208" w:type="pct"/>
            <w:shd w:val="clear" w:color="auto" w:fill="auto"/>
            <w:tcMar>
              <w:top w:w="0" w:type="dxa"/>
              <w:bottom w:w="0" w:type="dxa"/>
            </w:tcMar>
            <w:vAlign w:val="center"/>
          </w:tcPr>
          <w:p w14:paraId="02B8E32D"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4</w:t>
            </w:r>
          </w:p>
        </w:tc>
        <w:tc>
          <w:tcPr>
            <w:tcW w:w="1048" w:type="pct"/>
            <w:shd w:val="clear" w:color="auto" w:fill="auto"/>
            <w:tcMar>
              <w:top w:w="0" w:type="dxa"/>
              <w:bottom w:w="0" w:type="dxa"/>
            </w:tcMar>
            <w:vAlign w:val="center"/>
          </w:tcPr>
          <w:p w14:paraId="09EFD80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Taxes and other payables to the State budget</w:t>
            </w:r>
          </w:p>
        </w:tc>
        <w:tc>
          <w:tcPr>
            <w:tcW w:w="954" w:type="pct"/>
            <w:shd w:val="clear" w:color="auto" w:fill="auto"/>
            <w:tcMar>
              <w:top w:w="0" w:type="dxa"/>
              <w:bottom w:w="0" w:type="dxa"/>
            </w:tcMar>
            <w:vAlign w:val="center"/>
          </w:tcPr>
          <w:p w14:paraId="513FD54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474" w:type="pct"/>
            <w:shd w:val="clear" w:color="auto" w:fill="auto"/>
            <w:tcMar>
              <w:top w:w="0" w:type="dxa"/>
              <w:bottom w:w="0" w:type="dxa"/>
            </w:tcMar>
            <w:vAlign w:val="center"/>
          </w:tcPr>
          <w:p w14:paraId="18E69108"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11.14</w:t>
            </w:r>
          </w:p>
        </w:tc>
        <w:tc>
          <w:tcPr>
            <w:tcW w:w="477" w:type="pct"/>
            <w:shd w:val="clear" w:color="auto" w:fill="auto"/>
            <w:tcMar>
              <w:top w:w="0" w:type="dxa"/>
              <w:bottom w:w="0" w:type="dxa"/>
            </w:tcMar>
            <w:vAlign w:val="center"/>
          </w:tcPr>
          <w:p w14:paraId="60568E96"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10.50</w:t>
            </w:r>
          </w:p>
        </w:tc>
        <w:tc>
          <w:tcPr>
            <w:tcW w:w="477" w:type="pct"/>
            <w:shd w:val="clear" w:color="auto" w:fill="auto"/>
            <w:tcMar>
              <w:top w:w="0" w:type="dxa"/>
              <w:bottom w:w="0" w:type="dxa"/>
            </w:tcMar>
            <w:vAlign w:val="center"/>
          </w:tcPr>
          <w:p w14:paraId="73A8F08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9.90</w:t>
            </w:r>
          </w:p>
        </w:tc>
        <w:tc>
          <w:tcPr>
            <w:tcW w:w="703" w:type="pct"/>
            <w:shd w:val="clear" w:color="auto" w:fill="auto"/>
            <w:tcMar>
              <w:top w:w="0" w:type="dxa"/>
              <w:bottom w:w="0" w:type="dxa"/>
            </w:tcMar>
            <w:vAlign w:val="center"/>
          </w:tcPr>
          <w:p w14:paraId="332125D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94.29</w:t>
            </w:r>
          </w:p>
        </w:tc>
        <w:tc>
          <w:tcPr>
            <w:tcW w:w="659" w:type="pct"/>
            <w:shd w:val="clear" w:color="auto" w:fill="auto"/>
            <w:tcMar>
              <w:top w:w="0" w:type="dxa"/>
              <w:bottom w:w="0" w:type="dxa"/>
            </w:tcMar>
            <w:vAlign w:val="center"/>
          </w:tcPr>
          <w:p w14:paraId="19B49F9D"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88.90</w:t>
            </w:r>
          </w:p>
        </w:tc>
      </w:tr>
      <w:tr w:rsidR="003017BD" w:rsidRPr="004D69E0" w14:paraId="359759BC" w14:textId="77777777" w:rsidTr="00EA5646">
        <w:tc>
          <w:tcPr>
            <w:tcW w:w="208" w:type="pct"/>
            <w:shd w:val="clear" w:color="auto" w:fill="auto"/>
            <w:tcMar>
              <w:top w:w="0" w:type="dxa"/>
              <w:bottom w:w="0" w:type="dxa"/>
            </w:tcMar>
            <w:vAlign w:val="center"/>
          </w:tcPr>
          <w:p w14:paraId="05100E9D"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5</w:t>
            </w:r>
          </w:p>
        </w:tc>
        <w:tc>
          <w:tcPr>
            <w:tcW w:w="1048" w:type="pct"/>
            <w:shd w:val="clear" w:color="auto" w:fill="auto"/>
            <w:tcMar>
              <w:top w:w="0" w:type="dxa"/>
              <w:bottom w:w="0" w:type="dxa"/>
            </w:tcMar>
            <w:vAlign w:val="center"/>
          </w:tcPr>
          <w:p w14:paraId="1E3B1EBD" w14:textId="290260E8"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 xml:space="preserve">Investment in </w:t>
            </w:r>
            <w:r w:rsidR="0091572B" w:rsidRPr="004D69E0">
              <w:rPr>
                <w:rFonts w:ascii="Arial" w:hAnsi="Arial" w:cs="Arial"/>
                <w:color w:val="010000"/>
                <w:sz w:val="20"/>
              </w:rPr>
              <w:t>capital</w:t>
            </w:r>
            <w:r w:rsidRPr="004D69E0">
              <w:rPr>
                <w:rFonts w:ascii="Arial" w:hAnsi="Arial" w:cs="Arial"/>
                <w:color w:val="010000"/>
                <w:sz w:val="20"/>
              </w:rPr>
              <w:t xml:space="preserve"> construction and procurement of equipment</w:t>
            </w:r>
          </w:p>
        </w:tc>
        <w:tc>
          <w:tcPr>
            <w:tcW w:w="954" w:type="pct"/>
            <w:shd w:val="clear" w:color="auto" w:fill="auto"/>
            <w:tcMar>
              <w:top w:w="0" w:type="dxa"/>
              <w:bottom w:w="0" w:type="dxa"/>
            </w:tcMar>
            <w:vAlign w:val="center"/>
          </w:tcPr>
          <w:p w14:paraId="5D16F4E7"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474" w:type="pct"/>
            <w:shd w:val="clear" w:color="auto" w:fill="auto"/>
            <w:tcMar>
              <w:top w:w="0" w:type="dxa"/>
              <w:bottom w:w="0" w:type="dxa"/>
            </w:tcMar>
            <w:vAlign w:val="center"/>
          </w:tcPr>
          <w:p w14:paraId="54BE1D4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12.95</w:t>
            </w:r>
          </w:p>
        </w:tc>
        <w:tc>
          <w:tcPr>
            <w:tcW w:w="477" w:type="pct"/>
            <w:shd w:val="clear" w:color="auto" w:fill="auto"/>
            <w:tcMar>
              <w:top w:w="0" w:type="dxa"/>
              <w:bottom w:w="0" w:type="dxa"/>
            </w:tcMar>
            <w:vAlign w:val="center"/>
          </w:tcPr>
          <w:p w14:paraId="1C753090"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173.68</w:t>
            </w:r>
          </w:p>
        </w:tc>
        <w:tc>
          <w:tcPr>
            <w:tcW w:w="477" w:type="pct"/>
            <w:shd w:val="clear" w:color="auto" w:fill="auto"/>
            <w:tcMar>
              <w:top w:w="0" w:type="dxa"/>
              <w:bottom w:w="0" w:type="dxa"/>
            </w:tcMar>
            <w:vAlign w:val="center"/>
          </w:tcPr>
          <w:p w14:paraId="56D4D80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24.12</w:t>
            </w:r>
          </w:p>
        </w:tc>
        <w:tc>
          <w:tcPr>
            <w:tcW w:w="703" w:type="pct"/>
            <w:shd w:val="clear" w:color="auto" w:fill="auto"/>
            <w:tcMar>
              <w:top w:w="0" w:type="dxa"/>
              <w:bottom w:w="0" w:type="dxa"/>
            </w:tcMar>
            <w:vAlign w:val="center"/>
          </w:tcPr>
          <w:p w14:paraId="3E6F9A7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13.88</w:t>
            </w:r>
          </w:p>
        </w:tc>
        <w:tc>
          <w:tcPr>
            <w:tcW w:w="659" w:type="pct"/>
            <w:shd w:val="clear" w:color="auto" w:fill="auto"/>
            <w:tcMar>
              <w:top w:w="0" w:type="dxa"/>
              <w:bottom w:w="0" w:type="dxa"/>
            </w:tcMar>
            <w:vAlign w:val="center"/>
          </w:tcPr>
          <w:p w14:paraId="5A84D976"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186.27</w:t>
            </w:r>
          </w:p>
        </w:tc>
      </w:tr>
      <w:tr w:rsidR="003017BD" w:rsidRPr="004D69E0" w14:paraId="6AFC890F" w14:textId="77777777" w:rsidTr="00EA5646">
        <w:tc>
          <w:tcPr>
            <w:tcW w:w="208" w:type="pct"/>
            <w:shd w:val="clear" w:color="auto" w:fill="auto"/>
            <w:tcMar>
              <w:top w:w="0" w:type="dxa"/>
              <w:bottom w:w="0" w:type="dxa"/>
            </w:tcMar>
            <w:vAlign w:val="center"/>
          </w:tcPr>
          <w:p w14:paraId="0A5A6149"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6</w:t>
            </w:r>
          </w:p>
        </w:tc>
        <w:tc>
          <w:tcPr>
            <w:tcW w:w="1048" w:type="pct"/>
            <w:shd w:val="clear" w:color="auto" w:fill="auto"/>
            <w:tcMar>
              <w:top w:w="0" w:type="dxa"/>
              <w:bottom w:w="0" w:type="dxa"/>
            </w:tcMar>
            <w:vAlign w:val="center"/>
          </w:tcPr>
          <w:p w14:paraId="4852D4C8"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Average income of employees</w:t>
            </w:r>
          </w:p>
        </w:tc>
        <w:tc>
          <w:tcPr>
            <w:tcW w:w="954" w:type="pct"/>
            <w:shd w:val="clear" w:color="auto" w:fill="auto"/>
            <w:tcMar>
              <w:top w:w="0" w:type="dxa"/>
              <w:bottom w:w="0" w:type="dxa"/>
            </w:tcMar>
            <w:vAlign w:val="center"/>
          </w:tcPr>
          <w:p w14:paraId="2CB9DD64"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Million VND/person/month</w:t>
            </w:r>
          </w:p>
        </w:tc>
        <w:tc>
          <w:tcPr>
            <w:tcW w:w="474" w:type="pct"/>
            <w:shd w:val="clear" w:color="auto" w:fill="auto"/>
            <w:tcMar>
              <w:top w:w="0" w:type="dxa"/>
              <w:bottom w:w="0" w:type="dxa"/>
            </w:tcMar>
            <w:vAlign w:val="center"/>
          </w:tcPr>
          <w:p w14:paraId="716F0BE8"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16.30</w:t>
            </w:r>
          </w:p>
        </w:tc>
        <w:tc>
          <w:tcPr>
            <w:tcW w:w="477" w:type="pct"/>
            <w:shd w:val="clear" w:color="auto" w:fill="auto"/>
            <w:tcMar>
              <w:top w:w="0" w:type="dxa"/>
              <w:bottom w:w="0" w:type="dxa"/>
            </w:tcMar>
            <w:vAlign w:val="center"/>
          </w:tcPr>
          <w:p w14:paraId="4C28C787"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15.00</w:t>
            </w:r>
          </w:p>
        </w:tc>
        <w:tc>
          <w:tcPr>
            <w:tcW w:w="477" w:type="pct"/>
            <w:shd w:val="clear" w:color="auto" w:fill="auto"/>
            <w:tcMar>
              <w:top w:w="0" w:type="dxa"/>
              <w:bottom w:w="0" w:type="dxa"/>
            </w:tcMar>
            <w:vAlign w:val="center"/>
          </w:tcPr>
          <w:p w14:paraId="537B76CF"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16.80</w:t>
            </w:r>
          </w:p>
        </w:tc>
        <w:tc>
          <w:tcPr>
            <w:tcW w:w="703" w:type="pct"/>
            <w:shd w:val="clear" w:color="auto" w:fill="auto"/>
            <w:tcMar>
              <w:top w:w="0" w:type="dxa"/>
              <w:bottom w:w="0" w:type="dxa"/>
            </w:tcMar>
            <w:vAlign w:val="center"/>
          </w:tcPr>
          <w:p w14:paraId="4289CB3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112.00</w:t>
            </w:r>
          </w:p>
        </w:tc>
        <w:tc>
          <w:tcPr>
            <w:tcW w:w="659" w:type="pct"/>
            <w:shd w:val="clear" w:color="auto" w:fill="auto"/>
            <w:tcMar>
              <w:top w:w="0" w:type="dxa"/>
              <w:bottom w:w="0" w:type="dxa"/>
            </w:tcMar>
            <w:vAlign w:val="center"/>
          </w:tcPr>
          <w:p w14:paraId="3B4541DD"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103.07</w:t>
            </w:r>
          </w:p>
        </w:tc>
      </w:tr>
    </w:tbl>
    <w:p w14:paraId="7522F31E" w14:textId="77777777" w:rsidR="003017BD" w:rsidRPr="004D69E0" w:rsidRDefault="00274F28" w:rsidP="00EA564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D69E0">
        <w:rPr>
          <w:rFonts w:ascii="Arial" w:hAnsi="Arial" w:cs="Arial"/>
          <w:color w:val="010000"/>
          <w:sz w:val="20"/>
        </w:rPr>
        <w:t>Main financial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3"/>
        <w:gridCol w:w="4445"/>
        <w:gridCol w:w="1481"/>
        <w:gridCol w:w="2560"/>
      </w:tblGrid>
      <w:tr w:rsidR="003017BD" w:rsidRPr="004D69E0" w14:paraId="7327E712" w14:textId="77777777" w:rsidTr="00EA5646">
        <w:tc>
          <w:tcPr>
            <w:tcW w:w="295" w:type="pct"/>
            <w:shd w:val="clear" w:color="auto" w:fill="auto"/>
            <w:tcMar>
              <w:top w:w="0" w:type="dxa"/>
              <w:bottom w:w="0" w:type="dxa"/>
            </w:tcMar>
            <w:vAlign w:val="center"/>
          </w:tcPr>
          <w:p w14:paraId="58D5AAAD" w14:textId="18628A35" w:rsidR="003017BD" w:rsidRPr="004D69E0" w:rsidRDefault="006B2BD6"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 xml:space="preserve">No. </w:t>
            </w:r>
          </w:p>
        </w:tc>
        <w:tc>
          <w:tcPr>
            <w:tcW w:w="2464" w:type="pct"/>
            <w:shd w:val="clear" w:color="auto" w:fill="auto"/>
            <w:tcMar>
              <w:top w:w="0" w:type="dxa"/>
              <w:bottom w:w="0" w:type="dxa"/>
            </w:tcMar>
            <w:vAlign w:val="center"/>
          </w:tcPr>
          <w:p w14:paraId="18019487"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Targets</w:t>
            </w:r>
          </w:p>
        </w:tc>
        <w:tc>
          <w:tcPr>
            <w:tcW w:w="821" w:type="pct"/>
            <w:shd w:val="clear" w:color="auto" w:fill="auto"/>
            <w:tcMar>
              <w:top w:w="0" w:type="dxa"/>
              <w:bottom w:w="0" w:type="dxa"/>
            </w:tcMar>
            <w:vAlign w:val="center"/>
          </w:tcPr>
          <w:p w14:paraId="0FABC52E"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Unit</w:t>
            </w:r>
          </w:p>
        </w:tc>
        <w:tc>
          <w:tcPr>
            <w:tcW w:w="1419" w:type="pct"/>
            <w:shd w:val="clear" w:color="auto" w:fill="auto"/>
            <w:tcMar>
              <w:top w:w="0" w:type="dxa"/>
              <w:bottom w:w="0" w:type="dxa"/>
            </w:tcMar>
            <w:vAlign w:val="center"/>
          </w:tcPr>
          <w:p w14:paraId="4BB829C9"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Plan 2024</w:t>
            </w:r>
          </w:p>
        </w:tc>
      </w:tr>
      <w:tr w:rsidR="003017BD" w:rsidRPr="004D69E0" w14:paraId="34285F73" w14:textId="77777777" w:rsidTr="00EA5646">
        <w:tc>
          <w:tcPr>
            <w:tcW w:w="295" w:type="pct"/>
            <w:shd w:val="clear" w:color="auto" w:fill="auto"/>
            <w:tcMar>
              <w:top w:w="0" w:type="dxa"/>
              <w:bottom w:w="0" w:type="dxa"/>
            </w:tcMar>
            <w:vAlign w:val="center"/>
          </w:tcPr>
          <w:p w14:paraId="5CD8A2AF"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w:t>
            </w:r>
          </w:p>
        </w:tc>
        <w:tc>
          <w:tcPr>
            <w:tcW w:w="2464" w:type="pct"/>
            <w:shd w:val="clear" w:color="auto" w:fill="auto"/>
            <w:tcMar>
              <w:top w:w="0" w:type="dxa"/>
              <w:bottom w:w="0" w:type="dxa"/>
            </w:tcMar>
            <w:vAlign w:val="center"/>
          </w:tcPr>
          <w:p w14:paraId="7DE60B3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Total revenue</w:t>
            </w:r>
          </w:p>
        </w:tc>
        <w:tc>
          <w:tcPr>
            <w:tcW w:w="821" w:type="pct"/>
            <w:shd w:val="clear" w:color="auto" w:fill="auto"/>
            <w:tcMar>
              <w:top w:w="0" w:type="dxa"/>
              <w:bottom w:w="0" w:type="dxa"/>
            </w:tcMar>
            <w:vAlign w:val="center"/>
          </w:tcPr>
          <w:p w14:paraId="7D49D9B4"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1419" w:type="pct"/>
            <w:shd w:val="clear" w:color="auto" w:fill="auto"/>
            <w:tcMar>
              <w:top w:w="0" w:type="dxa"/>
              <w:bottom w:w="0" w:type="dxa"/>
            </w:tcMar>
            <w:vAlign w:val="center"/>
          </w:tcPr>
          <w:p w14:paraId="1531D796"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1,000.00</w:t>
            </w:r>
          </w:p>
        </w:tc>
      </w:tr>
      <w:tr w:rsidR="003017BD" w:rsidRPr="004D69E0" w14:paraId="24A40A9C" w14:textId="77777777" w:rsidTr="00EA5646">
        <w:tc>
          <w:tcPr>
            <w:tcW w:w="295" w:type="pct"/>
            <w:shd w:val="clear" w:color="auto" w:fill="auto"/>
            <w:tcMar>
              <w:top w:w="0" w:type="dxa"/>
              <w:bottom w:w="0" w:type="dxa"/>
            </w:tcMar>
            <w:vAlign w:val="center"/>
          </w:tcPr>
          <w:p w14:paraId="0BE27CF9"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1.1</w:t>
            </w:r>
          </w:p>
        </w:tc>
        <w:tc>
          <w:tcPr>
            <w:tcW w:w="2464" w:type="pct"/>
            <w:shd w:val="clear" w:color="auto" w:fill="auto"/>
            <w:tcMar>
              <w:top w:w="0" w:type="dxa"/>
              <w:bottom w:w="0" w:type="dxa"/>
            </w:tcMar>
            <w:vAlign w:val="center"/>
          </w:tcPr>
          <w:p w14:paraId="0AE106C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Revenue from production and business activities</w:t>
            </w:r>
          </w:p>
        </w:tc>
        <w:tc>
          <w:tcPr>
            <w:tcW w:w="821" w:type="pct"/>
            <w:shd w:val="clear" w:color="auto" w:fill="auto"/>
            <w:tcMar>
              <w:top w:w="0" w:type="dxa"/>
              <w:bottom w:w="0" w:type="dxa"/>
            </w:tcMar>
            <w:vAlign w:val="center"/>
          </w:tcPr>
          <w:p w14:paraId="75CE6545"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1419" w:type="pct"/>
            <w:shd w:val="clear" w:color="auto" w:fill="auto"/>
            <w:tcMar>
              <w:top w:w="0" w:type="dxa"/>
              <w:bottom w:w="0" w:type="dxa"/>
            </w:tcMar>
            <w:vAlign w:val="center"/>
          </w:tcPr>
          <w:p w14:paraId="0A100BDE"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998.00</w:t>
            </w:r>
          </w:p>
        </w:tc>
      </w:tr>
      <w:tr w:rsidR="003017BD" w:rsidRPr="004D69E0" w14:paraId="523F314E" w14:textId="77777777" w:rsidTr="00EA5646">
        <w:tc>
          <w:tcPr>
            <w:tcW w:w="295" w:type="pct"/>
            <w:shd w:val="clear" w:color="auto" w:fill="auto"/>
            <w:tcMar>
              <w:top w:w="0" w:type="dxa"/>
              <w:bottom w:w="0" w:type="dxa"/>
            </w:tcMar>
            <w:vAlign w:val="center"/>
          </w:tcPr>
          <w:p w14:paraId="4437B6A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w:t>
            </w:r>
          </w:p>
        </w:tc>
        <w:tc>
          <w:tcPr>
            <w:tcW w:w="2464" w:type="pct"/>
            <w:shd w:val="clear" w:color="auto" w:fill="auto"/>
            <w:tcMar>
              <w:top w:w="0" w:type="dxa"/>
              <w:bottom w:w="0" w:type="dxa"/>
            </w:tcMar>
            <w:vAlign w:val="center"/>
          </w:tcPr>
          <w:p w14:paraId="2867C09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Port base and logistics services</w:t>
            </w:r>
          </w:p>
        </w:tc>
        <w:tc>
          <w:tcPr>
            <w:tcW w:w="821" w:type="pct"/>
            <w:shd w:val="clear" w:color="auto" w:fill="auto"/>
            <w:tcMar>
              <w:top w:w="0" w:type="dxa"/>
              <w:bottom w:w="0" w:type="dxa"/>
            </w:tcMar>
            <w:vAlign w:val="center"/>
          </w:tcPr>
          <w:p w14:paraId="2F5383F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1419" w:type="pct"/>
            <w:shd w:val="clear" w:color="auto" w:fill="auto"/>
            <w:tcMar>
              <w:top w:w="0" w:type="dxa"/>
              <w:bottom w:w="0" w:type="dxa"/>
            </w:tcMar>
            <w:vAlign w:val="center"/>
          </w:tcPr>
          <w:p w14:paraId="31F9ABC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100.00</w:t>
            </w:r>
          </w:p>
        </w:tc>
      </w:tr>
      <w:tr w:rsidR="003017BD" w:rsidRPr="004D69E0" w14:paraId="729D6C8E" w14:textId="77777777" w:rsidTr="00EA5646">
        <w:tc>
          <w:tcPr>
            <w:tcW w:w="295" w:type="pct"/>
            <w:shd w:val="clear" w:color="auto" w:fill="auto"/>
            <w:tcMar>
              <w:top w:w="0" w:type="dxa"/>
              <w:bottom w:w="0" w:type="dxa"/>
            </w:tcMar>
            <w:vAlign w:val="center"/>
          </w:tcPr>
          <w:p w14:paraId="5D535287"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w:t>
            </w:r>
          </w:p>
        </w:tc>
        <w:tc>
          <w:tcPr>
            <w:tcW w:w="2464" w:type="pct"/>
            <w:shd w:val="clear" w:color="auto" w:fill="auto"/>
            <w:tcMar>
              <w:top w:w="0" w:type="dxa"/>
              <w:bottom w:w="0" w:type="dxa"/>
            </w:tcMar>
            <w:vAlign w:val="center"/>
          </w:tcPr>
          <w:p w14:paraId="6091F309"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Tugboat and oil and gas specialized ship services</w:t>
            </w:r>
          </w:p>
        </w:tc>
        <w:tc>
          <w:tcPr>
            <w:tcW w:w="821" w:type="pct"/>
            <w:shd w:val="clear" w:color="auto" w:fill="auto"/>
            <w:tcMar>
              <w:top w:w="0" w:type="dxa"/>
              <w:bottom w:w="0" w:type="dxa"/>
            </w:tcMar>
            <w:vAlign w:val="center"/>
          </w:tcPr>
          <w:p w14:paraId="5A2592F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1419" w:type="pct"/>
            <w:shd w:val="clear" w:color="auto" w:fill="auto"/>
            <w:tcMar>
              <w:top w:w="0" w:type="dxa"/>
              <w:bottom w:w="0" w:type="dxa"/>
            </w:tcMar>
            <w:vAlign w:val="center"/>
          </w:tcPr>
          <w:p w14:paraId="6E84AAE8"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180.00</w:t>
            </w:r>
          </w:p>
        </w:tc>
      </w:tr>
      <w:tr w:rsidR="003017BD" w:rsidRPr="004D69E0" w14:paraId="3BF33FBF" w14:textId="77777777" w:rsidTr="00EA5646">
        <w:tc>
          <w:tcPr>
            <w:tcW w:w="295" w:type="pct"/>
            <w:shd w:val="clear" w:color="auto" w:fill="auto"/>
            <w:tcMar>
              <w:top w:w="0" w:type="dxa"/>
              <w:bottom w:w="0" w:type="dxa"/>
            </w:tcMar>
            <w:vAlign w:val="center"/>
          </w:tcPr>
          <w:p w14:paraId="1C5A818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w:t>
            </w:r>
          </w:p>
        </w:tc>
        <w:tc>
          <w:tcPr>
            <w:tcW w:w="2464" w:type="pct"/>
            <w:shd w:val="clear" w:color="auto" w:fill="auto"/>
            <w:tcMar>
              <w:top w:w="0" w:type="dxa"/>
              <w:bottom w:w="0" w:type="dxa"/>
            </w:tcMar>
            <w:vAlign w:val="center"/>
          </w:tcPr>
          <w:p w14:paraId="5728720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Maintenance and repair services and supplies services</w:t>
            </w:r>
          </w:p>
        </w:tc>
        <w:tc>
          <w:tcPr>
            <w:tcW w:w="821" w:type="pct"/>
            <w:shd w:val="clear" w:color="auto" w:fill="auto"/>
            <w:tcMar>
              <w:top w:w="0" w:type="dxa"/>
              <w:bottom w:w="0" w:type="dxa"/>
            </w:tcMar>
            <w:vAlign w:val="center"/>
          </w:tcPr>
          <w:p w14:paraId="45AA9FA0"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1419" w:type="pct"/>
            <w:shd w:val="clear" w:color="auto" w:fill="auto"/>
            <w:tcMar>
              <w:top w:w="0" w:type="dxa"/>
              <w:bottom w:w="0" w:type="dxa"/>
            </w:tcMar>
            <w:vAlign w:val="center"/>
          </w:tcPr>
          <w:p w14:paraId="3DBAA25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330.00</w:t>
            </w:r>
          </w:p>
        </w:tc>
      </w:tr>
      <w:tr w:rsidR="003017BD" w:rsidRPr="004D69E0" w14:paraId="24598DD9" w14:textId="77777777" w:rsidTr="00EA5646">
        <w:tc>
          <w:tcPr>
            <w:tcW w:w="295" w:type="pct"/>
            <w:shd w:val="clear" w:color="auto" w:fill="auto"/>
            <w:tcMar>
              <w:top w:w="0" w:type="dxa"/>
              <w:bottom w:w="0" w:type="dxa"/>
            </w:tcMar>
            <w:vAlign w:val="center"/>
          </w:tcPr>
          <w:p w14:paraId="7DE14F2F"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w:t>
            </w:r>
          </w:p>
        </w:tc>
        <w:tc>
          <w:tcPr>
            <w:tcW w:w="2464" w:type="pct"/>
            <w:shd w:val="clear" w:color="auto" w:fill="auto"/>
            <w:tcMar>
              <w:top w:w="0" w:type="dxa"/>
              <w:bottom w:w="0" w:type="dxa"/>
            </w:tcMar>
            <w:vAlign w:val="center"/>
          </w:tcPr>
          <w:p w14:paraId="47A7C53F"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Mechanical processing and manufacturing services</w:t>
            </w:r>
          </w:p>
        </w:tc>
        <w:tc>
          <w:tcPr>
            <w:tcW w:w="821" w:type="pct"/>
            <w:shd w:val="clear" w:color="auto" w:fill="auto"/>
            <w:tcMar>
              <w:top w:w="0" w:type="dxa"/>
              <w:bottom w:w="0" w:type="dxa"/>
            </w:tcMar>
            <w:vAlign w:val="center"/>
          </w:tcPr>
          <w:p w14:paraId="0A46CF7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1419" w:type="pct"/>
            <w:shd w:val="clear" w:color="auto" w:fill="auto"/>
            <w:tcMar>
              <w:top w:w="0" w:type="dxa"/>
              <w:bottom w:w="0" w:type="dxa"/>
            </w:tcMar>
            <w:vAlign w:val="center"/>
          </w:tcPr>
          <w:p w14:paraId="5990D57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275.00</w:t>
            </w:r>
          </w:p>
        </w:tc>
      </w:tr>
      <w:tr w:rsidR="003017BD" w:rsidRPr="004D69E0" w14:paraId="2083D247" w14:textId="77777777" w:rsidTr="00EA5646">
        <w:tc>
          <w:tcPr>
            <w:tcW w:w="295" w:type="pct"/>
            <w:shd w:val="clear" w:color="auto" w:fill="auto"/>
            <w:tcMar>
              <w:top w:w="0" w:type="dxa"/>
              <w:bottom w:w="0" w:type="dxa"/>
            </w:tcMar>
            <w:vAlign w:val="center"/>
          </w:tcPr>
          <w:p w14:paraId="1AA374FB"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w:t>
            </w:r>
          </w:p>
        </w:tc>
        <w:tc>
          <w:tcPr>
            <w:tcW w:w="2464" w:type="pct"/>
            <w:shd w:val="clear" w:color="auto" w:fill="auto"/>
            <w:tcMar>
              <w:top w:w="0" w:type="dxa"/>
              <w:bottom w:w="0" w:type="dxa"/>
            </w:tcMar>
            <w:vAlign w:val="center"/>
          </w:tcPr>
          <w:p w14:paraId="0BCB8F0A"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Industrial construction and installation services</w:t>
            </w:r>
          </w:p>
        </w:tc>
        <w:tc>
          <w:tcPr>
            <w:tcW w:w="821" w:type="pct"/>
            <w:shd w:val="clear" w:color="auto" w:fill="auto"/>
            <w:tcMar>
              <w:top w:w="0" w:type="dxa"/>
              <w:bottom w:w="0" w:type="dxa"/>
            </w:tcMar>
            <w:vAlign w:val="center"/>
          </w:tcPr>
          <w:p w14:paraId="1B3B1B8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1419" w:type="pct"/>
            <w:shd w:val="clear" w:color="auto" w:fill="auto"/>
            <w:tcMar>
              <w:top w:w="0" w:type="dxa"/>
              <w:bottom w:w="0" w:type="dxa"/>
            </w:tcMar>
            <w:vAlign w:val="center"/>
          </w:tcPr>
          <w:p w14:paraId="459C8414"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113.00</w:t>
            </w:r>
          </w:p>
        </w:tc>
      </w:tr>
      <w:tr w:rsidR="003017BD" w:rsidRPr="004D69E0" w14:paraId="657A6732" w14:textId="77777777" w:rsidTr="00EA5646">
        <w:tc>
          <w:tcPr>
            <w:tcW w:w="295" w:type="pct"/>
            <w:shd w:val="clear" w:color="auto" w:fill="auto"/>
            <w:tcMar>
              <w:top w:w="0" w:type="dxa"/>
              <w:bottom w:w="0" w:type="dxa"/>
            </w:tcMar>
            <w:vAlign w:val="center"/>
          </w:tcPr>
          <w:p w14:paraId="7C26AD8E"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1.2</w:t>
            </w:r>
          </w:p>
        </w:tc>
        <w:tc>
          <w:tcPr>
            <w:tcW w:w="2464" w:type="pct"/>
            <w:shd w:val="clear" w:color="auto" w:fill="auto"/>
            <w:tcMar>
              <w:top w:w="0" w:type="dxa"/>
              <w:bottom w:w="0" w:type="dxa"/>
            </w:tcMar>
            <w:vAlign w:val="center"/>
          </w:tcPr>
          <w:p w14:paraId="72DD1087"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Financial revenue &amp; other incomes</w:t>
            </w:r>
          </w:p>
        </w:tc>
        <w:tc>
          <w:tcPr>
            <w:tcW w:w="821" w:type="pct"/>
            <w:shd w:val="clear" w:color="auto" w:fill="auto"/>
            <w:tcMar>
              <w:top w:w="0" w:type="dxa"/>
              <w:bottom w:w="0" w:type="dxa"/>
            </w:tcMar>
            <w:vAlign w:val="center"/>
          </w:tcPr>
          <w:p w14:paraId="25CFF345"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1419" w:type="pct"/>
            <w:shd w:val="clear" w:color="auto" w:fill="auto"/>
            <w:tcMar>
              <w:top w:w="0" w:type="dxa"/>
              <w:bottom w:w="0" w:type="dxa"/>
            </w:tcMar>
            <w:vAlign w:val="center"/>
          </w:tcPr>
          <w:p w14:paraId="35B46B05"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2.00</w:t>
            </w:r>
          </w:p>
        </w:tc>
      </w:tr>
      <w:tr w:rsidR="003017BD" w:rsidRPr="004D69E0" w14:paraId="05762357" w14:textId="77777777" w:rsidTr="00EA5646">
        <w:tc>
          <w:tcPr>
            <w:tcW w:w="295" w:type="pct"/>
            <w:shd w:val="clear" w:color="auto" w:fill="auto"/>
            <w:tcMar>
              <w:top w:w="0" w:type="dxa"/>
              <w:bottom w:w="0" w:type="dxa"/>
            </w:tcMar>
            <w:vAlign w:val="center"/>
          </w:tcPr>
          <w:p w14:paraId="23D5D4D7"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w:t>
            </w:r>
          </w:p>
        </w:tc>
        <w:tc>
          <w:tcPr>
            <w:tcW w:w="2464" w:type="pct"/>
            <w:shd w:val="clear" w:color="auto" w:fill="auto"/>
            <w:tcMar>
              <w:top w:w="0" w:type="dxa"/>
              <w:bottom w:w="0" w:type="dxa"/>
            </w:tcMar>
            <w:vAlign w:val="center"/>
          </w:tcPr>
          <w:p w14:paraId="5D52F041"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Profit before tax</w:t>
            </w:r>
          </w:p>
        </w:tc>
        <w:tc>
          <w:tcPr>
            <w:tcW w:w="821" w:type="pct"/>
            <w:shd w:val="clear" w:color="auto" w:fill="auto"/>
            <w:tcMar>
              <w:top w:w="0" w:type="dxa"/>
              <w:bottom w:w="0" w:type="dxa"/>
            </w:tcMar>
            <w:vAlign w:val="center"/>
          </w:tcPr>
          <w:p w14:paraId="51D7D7A3"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1419" w:type="pct"/>
            <w:shd w:val="clear" w:color="auto" w:fill="auto"/>
            <w:tcMar>
              <w:top w:w="0" w:type="dxa"/>
              <w:bottom w:w="0" w:type="dxa"/>
            </w:tcMar>
            <w:vAlign w:val="center"/>
          </w:tcPr>
          <w:p w14:paraId="607862E0"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30.00</w:t>
            </w:r>
          </w:p>
        </w:tc>
      </w:tr>
      <w:tr w:rsidR="003017BD" w:rsidRPr="004D69E0" w14:paraId="4A6A3D50" w14:textId="77777777" w:rsidTr="00EA5646">
        <w:tc>
          <w:tcPr>
            <w:tcW w:w="295" w:type="pct"/>
            <w:shd w:val="clear" w:color="auto" w:fill="auto"/>
            <w:tcMar>
              <w:top w:w="0" w:type="dxa"/>
              <w:bottom w:w="0" w:type="dxa"/>
            </w:tcMar>
            <w:vAlign w:val="center"/>
          </w:tcPr>
          <w:p w14:paraId="20366CAA"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3</w:t>
            </w:r>
          </w:p>
        </w:tc>
        <w:tc>
          <w:tcPr>
            <w:tcW w:w="2464" w:type="pct"/>
            <w:shd w:val="clear" w:color="auto" w:fill="auto"/>
            <w:tcMar>
              <w:top w:w="0" w:type="dxa"/>
              <w:bottom w:w="0" w:type="dxa"/>
            </w:tcMar>
            <w:vAlign w:val="center"/>
          </w:tcPr>
          <w:p w14:paraId="62F3881A"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Profit after tax</w:t>
            </w:r>
          </w:p>
        </w:tc>
        <w:tc>
          <w:tcPr>
            <w:tcW w:w="821" w:type="pct"/>
            <w:shd w:val="clear" w:color="auto" w:fill="auto"/>
            <w:tcMar>
              <w:top w:w="0" w:type="dxa"/>
              <w:bottom w:w="0" w:type="dxa"/>
            </w:tcMar>
            <w:vAlign w:val="center"/>
          </w:tcPr>
          <w:p w14:paraId="33B93F30"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1419" w:type="pct"/>
            <w:shd w:val="clear" w:color="auto" w:fill="auto"/>
            <w:tcMar>
              <w:top w:w="0" w:type="dxa"/>
              <w:bottom w:w="0" w:type="dxa"/>
            </w:tcMar>
            <w:vAlign w:val="center"/>
          </w:tcPr>
          <w:p w14:paraId="64B9E3EF"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24.00</w:t>
            </w:r>
          </w:p>
        </w:tc>
      </w:tr>
      <w:tr w:rsidR="003017BD" w:rsidRPr="004D69E0" w14:paraId="1948735E" w14:textId="77777777" w:rsidTr="00EA5646">
        <w:tc>
          <w:tcPr>
            <w:tcW w:w="295" w:type="pct"/>
            <w:shd w:val="clear" w:color="auto" w:fill="auto"/>
            <w:tcMar>
              <w:top w:w="0" w:type="dxa"/>
              <w:bottom w:w="0" w:type="dxa"/>
            </w:tcMar>
            <w:vAlign w:val="center"/>
          </w:tcPr>
          <w:p w14:paraId="68BEF8B5"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4</w:t>
            </w:r>
          </w:p>
        </w:tc>
        <w:tc>
          <w:tcPr>
            <w:tcW w:w="2464" w:type="pct"/>
            <w:shd w:val="clear" w:color="auto" w:fill="auto"/>
            <w:tcMar>
              <w:top w:w="0" w:type="dxa"/>
              <w:bottom w:w="0" w:type="dxa"/>
            </w:tcMar>
            <w:vAlign w:val="center"/>
          </w:tcPr>
          <w:p w14:paraId="01581F0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Taxes and other payables to the State budget</w:t>
            </w:r>
          </w:p>
        </w:tc>
        <w:tc>
          <w:tcPr>
            <w:tcW w:w="821" w:type="pct"/>
            <w:shd w:val="clear" w:color="auto" w:fill="auto"/>
            <w:tcMar>
              <w:top w:w="0" w:type="dxa"/>
              <w:bottom w:w="0" w:type="dxa"/>
            </w:tcMar>
            <w:vAlign w:val="center"/>
          </w:tcPr>
          <w:p w14:paraId="2CAA4EBE"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Billion VND</w:t>
            </w:r>
          </w:p>
        </w:tc>
        <w:tc>
          <w:tcPr>
            <w:tcW w:w="1419" w:type="pct"/>
            <w:shd w:val="clear" w:color="auto" w:fill="auto"/>
            <w:tcMar>
              <w:top w:w="0" w:type="dxa"/>
              <w:bottom w:w="0" w:type="dxa"/>
            </w:tcMar>
            <w:vAlign w:val="center"/>
          </w:tcPr>
          <w:p w14:paraId="1C9B9FA6"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13.30</w:t>
            </w:r>
          </w:p>
        </w:tc>
      </w:tr>
      <w:tr w:rsidR="003017BD" w:rsidRPr="004D69E0" w14:paraId="4BBBCCA3" w14:textId="77777777" w:rsidTr="00EA5646">
        <w:tc>
          <w:tcPr>
            <w:tcW w:w="295" w:type="pct"/>
            <w:shd w:val="clear" w:color="auto" w:fill="auto"/>
            <w:tcMar>
              <w:top w:w="0" w:type="dxa"/>
              <w:bottom w:w="0" w:type="dxa"/>
            </w:tcMar>
            <w:vAlign w:val="center"/>
          </w:tcPr>
          <w:p w14:paraId="0B7EA6FE"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5</w:t>
            </w:r>
          </w:p>
        </w:tc>
        <w:tc>
          <w:tcPr>
            <w:tcW w:w="2464" w:type="pct"/>
            <w:shd w:val="clear" w:color="auto" w:fill="auto"/>
            <w:tcMar>
              <w:top w:w="0" w:type="dxa"/>
              <w:bottom w:w="0" w:type="dxa"/>
            </w:tcMar>
            <w:vAlign w:val="center"/>
          </w:tcPr>
          <w:p w14:paraId="14D9253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Average income of employees</w:t>
            </w:r>
          </w:p>
        </w:tc>
        <w:tc>
          <w:tcPr>
            <w:tcW w:w="821" w:type="pct"/>
            <w:shd w:val="clear" w:color="auto" w:fill="auto"/>
            <w:tcMar>
              <w:top w:w="0" w:type="dxa"/>
              <w:bottom w:w="0" w:type="dxa"/>
            </w:tcMar>
            <w:vAlign w:val="center"/>
          </w:tcPr>
          <w:p w14:paraId="6974B2DC"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Million VND /person /month</w:t>
            </w:r>
          </w:p>
        </w:tc>
        <w:tc>
          <w:tcPr>
            <w:tcW w:w="1419" w:type="pct"/>
            <w:shd w:val="clear" w:color="auto" w:fill="auto"/>
            <w:tcMar>
              <w:top w:w="0" w:type="dxa"/>
              <w:bottom w:w="0" w:type="dxa"/>
            </w:tcMar>
            <w:vAlign w:val="center"/>
          </w:tcPr>
          <w:p w14:paraId="0D63E102" w14:textId="5FA0CEF2"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Strive</w:t>
            </w:r>
            <w:r w:rsidR="002051EF" w:rsidRPr="004D69E0">
              <w:rPr>
                <w:rFonts w:ascii="Arial" w:hAnsi="Arial" w:cs="Arial"/>
                <w:color w:val="010000"/>
                <w:sz w:val="20"/>
              </w:rPr>
              <w:t xml:space="preserve"> to achieve</w:t>
            </w:r>
            <w:r w:rsidRPr="004D69E0">
              <w:rPr>
                <w:rFonts w:ascii="Arial" w:hAnsi="Arial" w:cs="Arial"/>
                <w:color w:val="010000"/>
                <w:sz w:val="20"/>
              </w:rPr>
              <w:t xml:space="preserve"> higher than 2023</w:t>
            </w:r>
          </w:p>
        </w:tc>
      </w:tr>
    </w:tbl>
    <w:p w14:paraId="7EA66AEB" w14:textId="77777777" w:rsidR="003017BD" w:rsidRPr="004D69E0" w:rsidRDefault="00274F28" w:rsidP="00EA5646">
      <w:pPr>
        <w:numPr>
          <w:ilvl w:val="0"/>
          <w:numId w:val="3"/>
        </w:numPr>
        <w:pBdr>
          <w:top w:val="nil"/>
          <w:left w:val="nil"/>
          <w:bottom w:val="nil"/>
          <w:right w:val="nil"/>
          <w:between w:val="nil"/>
        </w:pBdr>
        <w:tabs>
          <w:tab w:val="left" w:pos="432"/>
          <w:tab w:val="left" w:pos="2230"/>
        </w:tabs>
        <w:spacing w:after="120" w:line="360" w:lineRule="auto"/>
        <w:rPr>
          <w:rFonts w:ascii="Arial" w:eastAsia="Arial" w:hAnsi="Arial" w:cs="Arial"/>
          <w:color w:val="010000"/>
          <w:sz w:val="20"/>
          <w:szCs w:val="20"/>
        </w:rPr>
      </w:pPr>
      <w:r w:rsidRPr="004D69E0">
        <w:rPr>
          <w:rFonts w:ascii="Arial" w:hAnsi="Arial" w:cs="Arial"/>
          <w:color w:val="010000"/>
          <w:sz w:val="20"/>
        </w:rPr>
        <w:t>Approve the Report on the results of the activities of the Supervisory Board in 2023 and the Plan and tasks for 2024.</w:t>
      </w:r>
    </w:p>
    <w:p w14:paraId="5160B42E" w14:textId="77777777" w:rsidR="003017BD" w:rsidRPr="004D69E0" w:rsidRDefault="00274F28" w:rsidP="00EA5646">
      <w:pPr>
        <w:numPr>
          <w:ilvl w:val="0"/>
          <w:numId w:val="3"/>
        </w:numPr>
        <w:pBdr>
          <w:top w:val="nil"/>
          <w:left w:val="nil"/>
          <w:bottom w:val="nil"/>
          <w:right w:val="nil"/>
          <w:between w:val="nil"/>
        </w:pBdr>
        <w:tabs>
          <w:tab w:val="left" w:pos="432"/>
          <w:tab w:val="left" w:pos="2225"/>
        </w:tabs>
        <w:spacing w:after="120" w:line="360" w:lineRule="auto"/>
        <w:rPr>
          <w:rFonts w:ascii="Arial" w:eastAsia="Arial" w:hAnsi="Arial" w:cs="Arial"/>
          <w:color w:val="010000"/>
          <w:sz w:val="20"/>
          <w:szCs w:val="20"/>
        </w:rPr>
      </w:pPr>
      <w:r w:rsidRPr="004D69E0">
        <w:rPr>
          <w:rFonts w:ascii="Arial" w:hAnsi="Arial" w:cs="Arial"/>
          <w:color w:val="010000"/>
          <w:sz w:val="20"/>
        </w:rPr>
        <w:t xml:space="preserve">Approve the remuneration and operating expenses of the members of the Board of Directors and </w:t>
      </w:r>
      <w:r w:rsidRPr="004D69E0">
        <w:rPr>
          <w:rFonts w:ascii="Arial" w:hAnsi="Arial" w:cs="Arial"/>
          <w:color w:val="010000"/>
          <w:sz w:val="20"/>
        </w:rPr>
        <w:lastRenderedPageBreak/>
        <w:t>the Supervisory Board in 2024 as follows:</w:t>
      </w:r>
    </w:p>
    <w:p w14:paraId="05ED1777" w14:textId="77777777" w:rsidR="003017BD" w:rsidRPr="004D69E0" w:rsidRDefault="00274F28" w:rsidP="00EA5646">
      <w:pPr>
        <w:numPr>
          <w:ilvl w:val="0"/>
          <w:numId w:val="4"/>
        </w:numPr>
        <w:pBdr>
          <w:top w:val="nil"/>
          <w:left w:val="nil"/>
          <w:bottom w:val="nil"/>
          <w:right w:val="nil"/>
          <w:between w:val="nil"/>
        </w:pBdr>
        <w:tabs>
          <w:tab w:val="left" w:pos="432"/>
          <w:tab w:val="left" w:pos="2067"/>
        </w:tabs>
        <w:spacing w:after="120" w:line="360" w:lineRule="auto"/>
        <w:rPr>
          <w:rFonts w:ascii="Arial" w:eastAsia="Arial" w:hAnsi="Arial" w:cs="Arial"/>
          <w:color w:val="010000"/>
          <w:sz w:val="20"/>
          <w:szCs w:val="20"/>
        </w:rPr>
      </w:pPr>
      <w:r w:rsidRPr="004D69E0">
        <w:rPr>
          <w:rFonts w:ascii="Arial" w:hAnsi="Arial" w:cs="Arial"/>
          <w:color w:val="010000"/>
          <w:sz w:val="20"/>
        </w:rPr>
        <w:t>Chair of the Board of Directors: VND5,000,000/person/month.</w:t>
      </w:r>
    </w:p>
    <w:p w14:paraId="73A9E008" w14:textId="77777777" w:rsidR="003017BD" w:rsidRPr="004D69E0" w:rsidRDefault="00274F28" w:rsidP="00EA5646">
      <w:pPr>
        <w:numPr>
          <w:ilvl w:val="0"/>
          <w:numId w:val="4"/>
        </w:numPr>
        <w:pBdr>
          <w:top w:val="nil"/>
          <w:left w:val="nil"/>
          <w:bottom w:val="nil"/>
          <w:right w:val="nil"/>
          <w:between w:val="nil"/>
        </w:pBdr>
        <w:tabs>
          <w:tab w:val="left" w:pos="432"/>
          <w:tab w:val="left" w:pos="2067"/>
        </w:tabs>
        <w:spacing w:after="120" w:line="360" w:lineRule="auto"/>
        <w:rPr>
          <w:rFonts w:ascii="Arial" w:eastAsia="Arial" w:hAnsi="Arial" w:cs="Arial"/>
          <w:color w:val="010000"/>
          <w:sz w:val="20"/>
          <w:szCs w:val="20"/>
        </w:rPr>
      </w:pPr>
      <w:r w:rsidRPr="004D69E0">
        <w:rPr>
          <w:rFonts w:ascii="Arial" w:hAnsi="Arial" w:cs="Arial"/>
          <w:color w:val="010000"/>
          <w:sz w:val="20"/>
        </w:rPr>
        <w:t>Members of the Board of Directors: VND3,000,000/person/month.</w:t>
      </w:r>
    </w:p>
    <w:p w14:paraId="57048EC3" w14:textId="77777777" w:rsidR="003017BD" w:rsidRPr="004D69E0" w:rsidRDefault="00274F28" w:rsidP="00EA5646">
      <w:pPr>
        <w:numPr>
          <w:ilvl w:val="0"/>
          <w:numId w:val="4"/>
        </w:numPr>
        <w:pBdr>
          <w:top w:val="nil"/>
          <w:left w:val="nil"/>
          <w:bottom w:val="nil"/>
          <w:right w:val="nil"/>
          <w:between w:val="nil"/>
        </w:pBdr>
        <w:tabs>
          <w:tab w:val="left" w:pos="432"/>
          <w:tab w:val="left" w:pos="2119"/>
        </w:tabs>
        <w:spacing w:after="120" w:line="360" w:lineRule="auto"/>
        <w:rPr>
          <w:rFonts w:ascii="Arial" w:eastAsia="Arial" w:hAnsi="Arial" w:cs="Arial"/>
          <w:color w:val="010000"/>
          <w:sz w:val="20"/>
          <w:szCs w:val="20"/>
        </w:rPr>
      </w:pPr>
      <w:r w:rsidRPr="004D69E0">
        <w:rPr>
          <w:rFonts w:ascii="Arial" w:hAnsi="Arial" w:cs="Arial"/>
          <w:color w:val="010000"/>
          <w:sz w:val="20"/>
        </w:rPr>
        <w:t>Chief of the Supervisory Board: VND3,000,000/person/month (Personnel nominated, introduced and paid non-executive remuneration by PetroVietnam Technical Services Corporation).</w:t>
      </w:r>
    </w:p>
    <w:p w14:paraId="64E5B26B" w14:textId="77777777" w:rsidR="003017BD" w:rsidRPr="004D69E0" w:rsidRDefault="00274F28" w:rsidP="00EA5646">
      <w:pPr>
        <w:numPr>
          <w:ilvl w:val="0"/>
          <w:numId w:val="4"/>
        </w:numPr>
        <w:pBdr>
          <w:top w:val="nil"/>
          <w:left w:val="nil"/>
          <w:bottom w:val="nil"/>
          <w:right w:val="nil"/>
          <w:between w:val="nil"/>
        </w:pBdr>
        <w:tabs>
          <w:tab w:val="left" w:pos="432"/>
          <w:tab w:val="left" w:pos="2067"/>
        </w:tabs>
        <w:spacing w:after="120" w:line="360" w:lineRule="auto"/>
        <w:rPr>
          <w:rFonts w:ascii="Arial" w:eastAsia="Arial" w:hAnsi="Arial" w:cs="Arial"/>
          <w:color w:val="010000"/>
          <w:sz w:val="20"/>
          <w:szCs w:val="20"/>
        </w:rPr>
      </w:pPr>
      <w:r w:rsidRPr="004D69E0">
        <w:rPr>
          <w:rFonts w:ascii="Arial" w:hAnsi="Arial" w:cs="Arial"/>
          <w:color w:val="010000"/>
          <w:sz w:val="20"/>
        </w:rPr>
        <w:t>Supervisor: VND2,000,000/person/month.</w:t>
      </w:r>
    </w:p>
    <w:p w14:paraId="5AFA9C12"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Work expenses and other reasonable expenses to implement assigned tasks pursuant to PTSC Quang Ngai Joint Stock Company's internal regulations in accordance with current regulations.</w:t>
      </w:r>
    </w:p>
    <w:p w14:paraId="5B423947" w14:textId="77777777" w:rsidR="003017BD" w:rsidRPr="004D69E0" w:rsidRDefault="00274F28" w:rsidP="00EA5646">
      <w:pPr>
        <w:numPr>
          <w:ilvl w:val="0"/>
          <w:numId w:val="3"/>
        </w:numPr>
        <w:pBdr>
          <w:top w:val="nil"/>
          <w:left w:val="nil"/>
          <w:bottom w:val="nil"/>
          <w:right w:val="nil"/>
          <w:between w:val="nil"/>
        </w:pBdr>
        <w:tabs>
          <w:tab w:val="left" w:pos="432"/>
          <w:tab w:val="left" w:pos="2234"/>
        </w:tabs>
        <w:spacing w:after="120" w:line="360" w:lineRule="auto"/>
        <w:rPr>
          <w:rFonts w:ascii="Arial" w:eastAsia="Arial" w:hAnsi="Arial" w:cs="Arial"/>
          <w:color w:val="010000"/>
          <w:sz w:val="20"/>
          <w:szCs w:val="20"/>
        </w:rPr>
      </w:pPr>
      <w:r w:rsidRPr="004D69E0">
        <w:rPr>
          <w:rFonts w:ascii="Arial" w:hAnsi="Arial" w:cs="Arial"/>
          <w:color w:val="010000"/>
          <w:sz w:val="20"/>
        </w:rPr>
        <w:t>Approve the Proposal on approving the Audited Financial Statements 2023.</w:t>
      </w:r>
    </w:p>
    <w:p w14:paraId="169C315C" w14:textId="77777777" w:rsidR="003017BD" w:rsidRPr="004D69E0" w:rsidRDefault="00274F28" w:rsidP="00EA5646">
      <w:pPr>
        <w:numPr>
          <w:ilvl w:val="0"/>
          <w:numId w:val="3"/>
        </w:numPr>
        <w:pBdr>
          <w:top w:val="nil"/>
          <w:left w:val="nil"/>
          <w:bottom w:val="nil"/>
          <w:right w:val="nil"/>
          <w:between w:val="nil"/>
        </w:pBdr>
        <w:tabs>
          <w:tab w:val="left" w:pos="432"/>
          <w:tab w:val="left" w:pos="2225"/>
        </w:tabs>
        <w:spacing w:after="120" w:line="360" w:lineRule="auto"/>
        <w:rPr>
          <w:rFonts w:ascii="Arial" w:eastAsia="Arial" w:hAnsi="Arial" w:cs="Arial"/>
          <w:color w:val="010000"/>
          <w:sz w:val="20"/>
          <w:szCs w:val="20"/>
        </w:rPr>
      </w:pPr>
      <w:r w:rsidRPr="004D69E0">
        <w:rPr>
          <w:rFonts w:ascii="Arial" w:hAnsi="Arial" w:cs="Arial"/>
          <w:color w:val="010000"/>
          <w:sz w:val="20"/>
        </w:rPr>
        <w:t>Approve the Proposal on the plan on profit distribution in 2023, and the financial plan for 2024 as follows:</w:t>
      </w:r>
    </w:p>
    <w:p w14:paraId="011E64BA" w14:textId="77777777" w:rsidR="003017BD" w:rsidRPr="004D69E0" w:rsidRDefault="00274F28" w:rsidP="00EA5646">
      <w:pPr>
        <w:numPr>
          <w:ilvl w:val="0"/>
          <w:numId w:val="4"/>
        </w:numPr>
        <w:pBdr>
          <w:top w:val="nil"/>
          <w:left w:val="nil"/>
          <w:bottom w:val="nil"/>
          <w:right w:val="nil"/>
          <w:between w:val="nil"/>
        </w:pBdr>
        <w:tabs>
          <w:tab w:val="left" w:pos="432"/>
          <w:tab w:val="left" w:pos="2067"/>
        </w:tabs>
        <w:spacing w:after="120" w:line="360" w:lineRule="auto"/>
        <w:rPr>
          <w:rFonts w:ascii="Arial" w:eastAsia="Arial" w:hAnsi="Arial" w:cs="Arial"/>
          <w:color w:val="010000"/>
          <w:sz w:val="20"/>
          <w:szCs w:val="20"/>
        </w:rPr>
      </w:pPr>
      <w:r w:rsidRPr="004D69E0">
        <w:rPr>
          <w:rFonts w:ascii="Arial" w:hAnsi="Arial" w:cs="Arial"/>
          <w:color w:val="010000"/>
          <w:sz w:val="20"/>
        </w:rPr>
        <w:t>The plan on profit distribution 2023:</w:t>
      </w:r>
    </w:p>
    <w:p w14:paraId="060ADFEF" w14:textId="54DBDDCC"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Profit after tax of PTSC Quang Ngai Joint Stock Company in 2023 reach</w:t>
      </w:r>
      <w:r w:rsidR="002051EF" w:rsidRPr="004D69E0">
        <w:rPr>
          <w:rFonts w:ascii="Arial" w:hAnsi="Arial" w:cs="Arial"/>
          <w:color w:val="010000"/>
          <w:sz w:val="20"/>
        </w:rPr>
        <w:t>ed</w:t>
      </w:r>
      <w:r w:rsidRPr="004D69E0">
        <w:rPr>
          <w:rFonts w:ascii="Arial" w:hAnsi="Arial" w:cs="Arial"/>
          <w:color w:val="010000"/>
          <w:sz w:val="20"/>
        </w:rPr>
        <w:t xml:space="preserve"> VND21.95 billion but still cannot offset all the losses of previous years. Accumulated loss by the end of 2023 is VND157.29 billion. Therefore, PTSC Quang Ngai Joint Stock Company </w:t>
      </w:r>
      <w:r w:rsidR="002051EF" w:rsidRPr="004D69E0">
        <w:rPr>
          <w:rFonts w:ascii="Arial" w:hAnsi="Arial" w:cs="Arial"/>
          <w:color w:val="010000"/>
          <w:sz w:val="20"/>
        </w:rPr>
        <w:t xml:space="preserve">does not have </w:t>
      </w:r>
      <w:r w:rsidRPr="004D69E0">
        <w:rPr>
          <w:rFonts w:ascii="Arial" w:hAnsi="Arial" w:cs="Arial"/>
          <w:color w:val="010000"/>
          <w:sz w:val="20"/>
        </w:rPr>
        <w:t xml:space="preserve">profits to appropriate </w:t>
      </w:r>
      <w:r w:rsidR="002051EF" w:rsidRPr="004D69E0">
        <w:rPr>
          <w:rFonts w:ascii="Arial" w:hAnsi="Arial" w:cs="Arial"/>
          <w:color w:val="010000"/>
          <w:sz w:val="20"/>
        </w:rPr>
        <w:t xml:space="preserve">for </w:t>
      </w:r>
      <w:r w:rsidRPr="004D69E0">
        <w:rPr>
          <w:rFonts w:ascii="Arial" w:hAnsi="Arial" w:cs="Arial"/>
          <w:color w:val="010000"/>
          <w:sz w:val="20"/>
        </w:rPr>
        <w:t>funds.</w:t>
      </w:r>
    </w:p>
    <w:p w14:paraId="6A3D7551" w14:textId="77777777" w:rsidR="003017BD" w:rsidRPr="004D69E0" w:rsidRDefault="00274F28" w:rsidP="00EA5646">
      <w:pPr>
        <w:numPr>
          <w:ilvl w:val="0"/>
          <w:numId w:val="4"/>
        </w:numPr>
        <w:pBdr>
          <w:top w:val="nil"/>
          <w:left w:val="nil"/>
          <w:bottom w:val="nil"/>
          <w:right w:val="nil"/>
          <w:between w:val="nil"/>
        </w:pBdr>
        <w:tabs>
          <w:tab w:val="left" w:pos="432"/>
          <w:tab w:val="left" w:pos="2142"/>
        </w:tabs>
        <w:spacing w:after="120" w:line="360" w:lineRule="auto"/>
        <w:rPr>
          <w:rFonts w:ascii="Arial" w:eastAsia="Arial" w:hAnsi="Arial" w:cs="Arial"/>
          <w:color w:val="010000"/>
          <w:sz w:val="20"/>
          <w:szCs w:val="20"/>
        </w:rPr>
      </w:pPr>
      <w:r w:rsidRPr="004D69E0">
        <w:rPr>
          <w:rFonts w:ascii="Arial" w:hAnsi="Arial" w:cs="Arial"/>
          <w:color w:val="010000"/>
          <w:sz w:val="20"/>
        </w:rPr>
        <w:t>Financial plan for 2024:</w:t>
      </w:r>
    </w:p>
    <w:p w14:paraId="52CA912E" w14:textId="77777777" w:rsidR="003017BD" w:rsidRPr="004D69E0" w:rsidRDefault="00274F28" w:rsidP="00EA564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D69E0">
        <w:rPr>
          <w:rFonts w:ascii="Arial" w:hAnsi="Arial" w:cs="Arial"/>
          <w:color w:val="010000"/>
          <w:sz w:val="20"/>
        </w:rPr>
        <w:t>Total revenue: VND1,000 billion.</w:t>
      </w:r>
    </w:p>
    <w:p w14:paraId="403069C1" w14:textId="77777777" w:rsidR="003017BD" w:rsidRPr="004D69E0" w:rsidRDefault="00274F28" w:rsidP="00EA564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D69E0">
        <w:rPr>
          <w:rFonts w:ascii="Arial" w:hAnsi="Arial" w:cs="Arial"/>
          <w:color w:val="010000"/>
          <w:sz w:val="20"/>
        </w:rPr>
        <w:t>Profit before tax: VND30 billion.</w:t>
      </w:r>
    </w:p>
    <w:p w14:paraId="1C55D500" w14:textId="77777777" w:rsidR="003017BD" w:rsidRPr="004D69E0" w:rsidRDefault="00274F28" w:rsidP="00EA564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D69E0">
        <w:rPr>
          <w:rFonts w:ascii="Arial" w:hAnsi="Arial" w:cs="Arial"/>
          <w:color w:val="010000"/>
          <w:sz w:val="20"/>
        </w:rPr>
        <w:t>Profit after tax: VND24 billion.</w:t>
      </w:r>
    </w:p>
    <w:p w14:paraId="23D92A35" w14:textId="77777777" w:rsidR="003017BD" w:rsidRPr="004D69E0" w:rsidRDefault="00274F28" w:rsidP="00EA564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D69E0">
        <w:rPr>
          <w:rFonts w:ascii="Arial" w:hAnsi="Arial" w:cs="Arial"/>
          <w:color w:val="010000"/>
          <w:sz w:val="20"/>
        </w:rPr>
        <w:t>Payables to the State budget: VND13.30 billion;</w:t>
      </w:r>
    </w:p>
    <w:p w14:paraId="5D34F87C" w14:textId="77777777" w:rsidR="003017BD" w:rsidRPr="004D69E0" w:rsidRDefault="00274F28" w:rsidP="00EA5646">
      <w:pPr>
        <w:numPr>
          <w:ilvl w:val="0"/>
          <w:numId w:val="4"/>
        </w:numPr>
        <w:pBdr>
          <w:top w:val="nil"/>
          <w:left w:val="nil"/>
          <w:bottom w:val="nil"/>
          <w:right w:val="nil"/>
          <w:between w:val="nil"/>
        </w:pBdr>
        <w:tabs>
          <w:tab w:val="left" w:pos="432"/>
          <w:tab w:val="left" w:pos="2142"/>
        </w:tabs>
        <w:spacing w:after="120" w:line="360" w:lineRule="auto"/>
        <w:rPr>
          <w:rFonts w:ascii="Arial" w:eastAsia="Arial" w:hAnsi="Arial" w:cs="Arial"/>
          <w:color w:val="010000"/>
          <w:sz w:val="20"/>
          <w:szCs w:val="20"/>
        </w:rPr>
      </w:pPr>
      <w:r w:rsidRPr="004D69E0">
        <w:rPr>
          <w:rFonts w:ascii="Arial" w:hAnsi="Arial" w:cs="Arial"/>
          <w:color w:val="010000"/>
          <w:sz w:val="20"/>
        </w:rPr>
        <w:t>Profit distribution plan in 2024:</w:t>
      </w:r>
    </w:p>
    <w:p w14:paraId="542DA6F4"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Based on the actual production and business results and financial situation of PTSC Quang Ngai Joint Stock Company in 2024, the Board of Directors will report the profit distribution plan of PTSC Quang Ngai Joint Stock Company and submit it to the General Meeting of Shareholders for decision.</w:t>
      </w:r>
    </w:p>
    <w:p w14:paraId="766ACCC8" w14:textId="565FF0BA" w:rsidR="003017BD" w:rsidRPr="004D69E0" w:rsidRDefault="00274F28" w:rsidP="00EA5646">
      <w:pPr>
        <w:numPr>
          <w:ilvl w:val="0"/>
          <w:numId w:val="3"/>
        </w:numPr>
        <w:pBdr>
          <w:top w:val="nil"/>
          <w:left w:val="nil"/>
          <w:bottom w:val="nil"/>
          <w:right w:val="nil"/>
          <w:between w:val="nil"/>
        </w:pBdr>
        <w:tabs>
          <w:tab w:val="left" w:pos="432"/>
          <w:tab w:val="left" w:pos="2230"/>
        </w:tabs>
        <w:spacing w:after="120" w:line="360" w:lineRule="auto"/>
        <w:rPr>
          <w:rFonts w:ascii="Arial" w:eastAsia="Arial" w:hAnsi="Arial" w:cs="Arial"/>
          <w:color w:val="010000"/>
          <w:sz w:val="20"/>
          <w:szCs w:val="20"/>
        </w:rPr>
      </w:pPr>
      <w:r w:rsidRPr="004D69E0">
        <w:rPr>
          <w:rFonts w:ascii="Arial" w:hAnsi="Arial" w:cs="Arial"/>
          <w:color w:val="010000"/>
          <w:sz w:val="20"/>
        </w:rPr>
        <w:t>Approve the Proposal on selecting an audit company for the Financial Statements 2024.</w:t>
      </w:r>
    </w:p>
    <w:p w14:paraId="7A3F154E"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The General Meeting of Shareholders approves the List of audit companies mentioned in the Proposal for selecting an audit company and authorizes the Board of Directors to decide on the selection of an audit company in the List of approved audit companies for the Financial Statements 2024.</w:t>
      </w:r>
    </w:p>
    <w:p w14:paraId="61214CE4"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‎‎Article 2. This General Mandate has been approved by the General Meeting of Shareholders at the meeting and takes effect from the date of its signing.</w:t>
      </w:r>
    </w:p>
    <w:p w14:paraId="558FB4E6" w14:textId="77777777" w:rsidR="003017BD" w:rsidRPr="004D69E0" w:rsidRDefault="00274F28" w:rsidP="00EA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69E0">
        <w:rPr>
          <w:rFonts w:ascii="Arial" w:hAnsi="Arial" w:cs="Arial"/>
          <w:color w:val="010000"/>
          <w:sz w:val="20"/>
        </w:rPr>
        <w:t xml:space="preserve">‎‎Article 3. The Board of Directors, the Supervisory Board, the Board of Managers, the Person in </w:t>
      </w:r>
      <w:r w:rsidRPr="004D69E0">
        <w:rPr>
          <w:rFonts w:ascii="Arial" w:hAnsi="Arial" w:cs="Arial"/>
          <w:color w:val="010000"/>
          <w:sz w:val="20"/>
        </w:rPr>
        <w:lastRenderedPageBreak/>
        <w:t>charge of Corporate Governance, and Heads of Departments under PTSC Quang Ngai Joint Stock Company are responsible for the implementation of this General Mandate./.</w:t>
      </w:r>
    </w:p>
    <w:sectPr w:rsidR="003017BD" w:rsidRPr="004D69E0" w:rsidSect="00EA564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0673"/>
    <w:multiLevelType w:val="multilevel"/>
    <w:tmpl w:val="3D3E012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678603F"/>
    <w:multiLevelType w:val="multilevel"/>
    <w:tmpl w:val="26980A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ACF111A"/>
    <w:multiLevelType w:val="multilevel"/>
    <w:tmpl w:val="984AFF48"/>
    <w:lvl w:ilvl="0">
      <w:start w:val="6"/>
      <w:numFmt w:val="bullet"/>
      <w:lvlText w:val="-"/>
      <w:lvlJc w:val="left"/>
      <w:pPr>
        <w:ind w:left="720" w:hanging="360"/>
      </w:pPr>
      <w:rPr>
        <w:rFonts w:ascii="Arial" w:eastAsia="Arial" w:hAnsi="Arial" w:cs="Arial"/>
        <w:b w:val="0"/>
        <w:i w:val="0"/>
        <w:color w:val="00000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DFC47DC"/>
    <w:multiLevelType w:val="multilevel"/>
    <w:tmpl w:val="FA7C16CA"/>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BD"/>
    <w:rsid w:val="002051EF"/>
    <w:rsid w:val="00274F28"/>
    <w:rsid w:val="002A4D49"/>
    <w:rsid w:val="003017BD"/>
    <w:rsid w:val="004D69E0"/>
    <w:rsid w:val="006B2BD6"/>
    <w:rsid w:val="006E335A"/>
    <w:rsid w:val="007738A1"/>
    <w:rsid w:val="008213A6"/>
    <w:rsid w:val="0091572B"/>
    <w:rsid w:val="009714D4"/>
    <w:rsid w:val="00E84B24"/>
    <w:rsid w:val="00EA1881"/>
    <w:rsid w:val="00EA564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E52A6"/>
  <w15:docId w15:val="{38054482-7D41-422A-AF6A-37ADADEB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C3634"/>
      <w:sz w:val="22"/>
      <w:szCs w:val="22"/>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D98A4"/>
      <w:sz w:val="14"/>
      <w:szCs w:val="14"/>
      <w:u w:val="none"/>
      <w:shd w:val="clear" w:color="auto" w:fill="FFFFFF"/>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C53846"/>
      <w:sz w:val="36"/>
      <w:szCs w:val="3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Calibri" w:eastAsia="Calibri" w:hAnsi="Calibri" w:cs="Calibri"/>
      <w:b/>
      <w:bCs/>
      <w:i w:val="0"/>
      <w:iCs w:val="0"/>
      <w:smallCaps w:val="0"/>
      <w:strike w:val="0"/>
      <w:color w:val="616161"/>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none"/>
      <w:shd w:val="clear" w:color="auto" w:fill="auto"/>
    </w:rPr>
  </w:style>
  <w:style w:type="paragraph" w:customStyle="1" w:styleId="Heading21">
    <w:name w:val="Heading #2"/>
    <w:basedOn w:val="Normal"/>
    <w:link w:val="Heading20"/>
    <w:pPr>
      <w:outlineLvl w:val="1"/>
    </w:pPr>
    <w:rPr>
      <w:rFonts w:ascii="Times New Roman" w:eastAsia="Times New Roman" w:hAnsi="Times New Roman" w:cs="Times New Roman"/>
      <w:smallCaps/>
      <w:sz w:val="30"/>
      <w:szCs w:val="30"/>
    </w:rPr>
  </w:style>
  <w:style w:type="paragraph" w:customStyle="1" w:styleId="Bodytext20">
    <w:name w:val="Body text (2)"/>
    <w:basedOn w:val="Normal"/>
    <w:link w:val="Bodytext2"/>
    <w:pPr>
      <w:ind w:left="1300"/>
    </w:pPr>
    <w:rPr>
      <w:rFonts w:ascii="Times New Roman" w:eastAsia="Times New Roman" w:hAnsi="Times New Roman" w:cs="Times New Roman"/>
      <w:color w:val="2C3634"/>
      <w:sz w:val="22"/>
      <w:szCs w:val="22"/>
    </w:rPr>
  </w:style>
  <w:style w:type="paragraph" w:customStyle="1" w:styleId="Heading41">
    <w:name w:val="Heading #4"/>
    <w:basedOn w:val="Normal"/>
    <w:link w:val="Heading40"/>
    <w:pPr>
      <w:outlineLvl w:val="3"/>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317" w:lineRule="auto"/>
      <w:ind w:left="10320"/>
    </w:pPr>
    <w:rPr>
      <w:rFonts w:ascii="Arial" w:eastAsia="Arial" w:hAnsi="Arial" w:cs="Arial"/>
      <w:color w:val="CD98A4"/>
      <w:sz w:val="14"/>
      <w:szCs w:val="14"/>
      <w:shd w:val="clear" w:color="auto" w:fill="FFFFFF"/>
    </w:rPr>
  </w:style>
  <w:style w:type="paragraph" w:customStyle="1" w:styleId="Heading31">
    <w:name w:val="Heading #3"/>
    <w:basedOn w:val="Normal"/>
    <w:link w:val="Heading30"/>
    <w:pPr>
      <w:spacing w:line="396" w:lineRule="auto"/>
      <w:jc w:val="center"/>
      <w:outlineLvl w:val="2"/>
    </w:pPr>
    <w:rPr>
      <w:rFonts w:ascii="Times New Roman" w:eastAsia="Times New Roman" w:hAnsi="Times New Roman" w:cs="Times New Roman"/>
      <w:b/>
      <w:bCs/>
      <w:sz w:val="26"/>
      <w:szCs w:val="26"/>
    </w:rPr>
  </w:style>
  <w:style w:type="paragraph" w:customStyle="1" w:styleId="Heading11">
    <w:name w:val="Heading #1"/>
    <w:basedOn w:val="Normal"/>
    <w:link w:val="Heading10"/>
    <w:pPr>
      <w:ind w:left="7420"/>
      <w:outlineLvl w:val="0"/>
    </w:pPr>
    <w:rPr>
      <w:rFonts w:ascii="Times New Roman" w:eastAsia="Times New Roman" w:hAnsi="Times New Roman" w:cs="Times New Roman"/>
      <w:i/>
      <w:iCs/>
      <w:color w:val="C53846"/>
      <w:sz w:val="36"/>
      <w:szCs w:val="36"/>
    </w:rPr>
  </w:style>
  <w:style w:type="paragraph" w:customStyle="1" w:styleId="Other0">
    <w:name w:val="Other"/>
    <w:basedOn w:val="Normal"/>
    <w:link w:val="Other"/>
    <w:pPr>
      <w:spacing w:line="262"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Calibri" w:eastAsia="Calibri" w:hAnsi="Calibri" w:cs="Calibri"/>
      <w:b/>
      <w:bCs/>
      <w:color w:val="616161"/>
      <w:sz w:val="20"/>
      <w:szCs w:val="20"/>
    </w:rPr>
  </w:style>
  <w:style w:type="paragraph" w:customStyle="1" w:styleId="Tablecaption0">
    <w:name w:val="Table caption"/>
    <w:basedOn w:val="Normal"/>
    <w:link w:val="Tablecaption"/>
    <w:pPr>
      <w:ind w:left="2070"/>
    </w:pPr>
    <w:rPr>
      <w:rFonts w:ascii="Times New Roman" w:eastAsia="Times New Roman" w:hAnsi="Times New Roman" w:cs="Times New Roman"/>
      <w:b/>
      <w:bCs/>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PulcLulRlMq0E7/AiM1PcN11Q==">CgMxLjA4AHIhMVVZWXplZ3VqQS12UUN0TkVOZHdXaUllOTl6cnd5Nll4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2024-06-27T04:11:00Z</dcterms:created>
  <dcterms:modified xsi:type="dcterms:W3CDTF">2024-06-27T04:11:00Z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7b7d91870a6a251ab4f0357259fec4919ff06685dc264621adde8d910b2d0d5b</vt:lpwstr>
  </property>
</Properties>
</file>