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1D7F" w14:textId="77777777" w:rsidR="007B4424" w:rsidRPr="00222DE5" w:rsidRDefault="00694A04" w:rsidP="00CE5D5D">
      <w:pPr>
        <w:pBdr>
          <w:top w:val="nil"/>
          <w:left w:val="nil"/>
          <w:bottom w:val="nil"/>
          <w:right w:val="nil"/>
          <w:between w:val="nil"/>
        </w:pBdr>
        <w:spacing w:after="120" w:line="360" w:lineRule="auto"/>
        <w:jc w:val="both"/>
        <w:rPr>
          <w:rFonts w:ascii="Arial" w:eastAsia="Arial" w:hAnsi="Arial" w:cs="Arial"/>
          <w:b/>
          <w:color w:val="010000"/>
          <w:sz w:val="20"/>
          <w:szCs w:val="20"/>
        </w:rPr>
      </w:pPr>
      <w:r w:rsidRPr="00222DE5">
        <w:rPr>
          <w:rFonts w:ascii="Arial" w:hAnsi="Arial" w:cs="Arial"/>
          <w:b/>
          <w:color w:val="010000"/>
          <w:sz w:val="20"/>
        </w:rPr>
        <w:t>BMS: Board Resolution</w:t>
      </w:r>
    </w:p>
    <w:p w14:paraId="05DA2231" w14:textId="1C5E55D8" w:rsidR="00222DE5" w:rsidRPr="00222DE5" w:rsidRDefault="00694A04" w:rsidP="00CE5D5D">
      <w:pPr>
        <w:pBdr>
          <w:top w:val="nil"/>
          <w:left w:val="nil"/>
          <w:bottom w:val="nil"/>
          <w:right w:val="nil"/>
          <w:between w:val="nil"/>
        </w:pBdr>
        <w:spacing w:after="120" w:line="360" w:lineRule="auto"/>
        <w:jc w:val="both"/>
        <w:rPr>
          <w:rFonts w:ascii="Arial" w:hAnsi="Arial" w:cs="Arial"/>
          <w:color w:val="010000"/>
          <w:sz w:val="20"/>
        </w:rPr>
      </w:pPr>
      <w:r w:rsidRPr="00222DE5">
        <w:rPr>
          <w:rFonts w:ascii="Arial" w:hAnsi="Arial" w:cs="Arial"/>
          <w:color w:val="010000"/>
          <w:sz w:val="20"/>
        </w:rPr>
        <w:t xml:space="preserve">On June 25, 2024, </w:t>
      </w:r>
      <w:proofErr w:type="spellStart"/>
      <w:r w:rsidRPr="00222DE5">
        <w:rPr>
          <w:rFonts w:ascii="Arial" w:hAnsi="Arial" w:cs="Arial"/>
          <w:color w:val="010000"/>
          <w:sz w:val="20"/>
        </w:rPr>
        <w:t>Bao</w:t>
      </w:r>
      <w:proofErr w:type="spellEnd"/>
      <w:r w:rsidRPr="00222DE5">
        <w:rPr>
          <w:rFonts w:ascii="Arial" w:hAnsi="Arial" w:cs="Arial"/>
          <w:color w:val="010000"/>
          <w:sz w:val="20"/>
        </w:rPr>
        <w:t xml:space="preserve"> Minh Securities Company announced Resolution No.</w:t>
      </w:r>
      <w:r w:rsidR="00222DE5" w:rsidRPr="00222DE5">
        <w:rPr>
          <w:rFonts w:ascii="Arial" w:hAnsi="Arial" w:cs="Arial"/>
          <w:color w:val="010000"/>
          <w:sz w:val="20"/>
        </w:rPr>
        <w:t xml:space="preserve"> </w:t>
      </w:r>
      <w:r w:rsidRPr="00222DE5">
        <w:rPr>
          <w:rFonts w:ascii="Arial" w:hAnsi="Arial" w:cs="Arial"/>
          <w:color w:val="010000"/>
          <w:sz w:val="20"/>
        </w:rPr>
        <w:t>26/2024-BMSC/NQ-HDQT as follows:</w:t>
      </w:r>
    </w:p>
    <w:p w14:paraId="1CE2AA6C" w14:textId="75E60719" w:rsidR="007B4424" w:rsidRPr="00222DE5" w:rsidRDefault="00694A04"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Article 1: Approve </w:t>
      </w:r>
      <w:r w:rsidRPr="00222DE5">
        <w:rPr>
          <w:rFonts w:ascii="Arial" w:hAnsi="Arial" w:cs="Arial"/>
          <w:color w:val="010000"/>
          <w:sz w:val="20"/>
          <w:lang w:val="vi-VN"/>
        </w:rPr>
        <w:t xml:space="preserve">the </w:t>
      </w:r>
      <w:r w:rsidRPr="00222DE5">
        <w:rPr>
          <w:rFonts w:ascii="Arial" w:hAnsi="Arial" w:cs="Arial"/>
          <w:color w:val="010000"/>
          <w:sz w:val="20"/>
        </w:rPr>
        <w:t>registration, depository of bonds</w:t>
      </w:r>
      <w:r w:rsidR="00CE5D5D">
        <w:rPr>
          <w:rFonts w:ascii="Arial" w:hAnsi="Arial" w:cs="Arial"/>
          <w:color w:val="010000"/>
          <w:sz w:val="20"/>
        </w:rPr>
        <w:t>,</w:t>
      </w:r>
      <w:r w:rsidRPr="00222DE5">
        <w:rPr>
          <w:rFonts w:ascii="Arial" w:hAnsi="Arial" w:cs="Arial"/>
          <w:color w:val="010000"/>
          <w:sz w:val="20"/>
        </w:rPr>
        <w:t xml:space="preserve"> and </w:t>
      </w:r>
      <w:r w:rsidRPr="00222DE5">
        <w:rPr>
          <w:rFonts w:ascii="Arial" w:hAnsi="Arial" w:cs="Arial"/>
          <w:color w:val="010000"/>
          <w:sz w:val="20"/>
          <w:lang w:val="vi-VN"/>
        </w:rPr>
        <w:t xml:space="preserve">trading </w:t>
      </w:r>
      <w:r w:rsidRPr="00222DE5">
        <w:rPr>
          <w:rFonts w:ascii="Arial" w:hAnsi="Arial" w:cs="Arial"/>
          <w:color w:val="010000"/>
          <w:sz w:val="20"/>
        </w:rPr>
        <w:t xml:space="preserve">registration of </w:t>
      </w:r>
      <w:r w:rsidRPr="00222DE5">
        <w:rPr>
          <w:rFonts w:ascii="Arial" w:hAnsi="Arial" w:cs="Arial"/>
          <w:color w:val="010000"/>
          <w:sz w:val="20"/>
          <w:lang w:val="vi-VN"/>
        </w:rPr>
        <w:t xml:space="preserve">issued bonds of the private placement </w:t>
      </w:r>
      <w:r w:rsidRPr="00222DE5">
        <w:rPr>
          <w:rFonts w:ascii="Arial" w:hAnsi="Arial" w:cs="Arial"/>
          <w:color w:val="010000"/>
          <w:sz w:val="20"/>
        </w:rPr>
        <w:t>for the first time in 2024 with the specific contents as follows:</w:t>
      </w:r>
    </w:p>
    <w:tbl>
      <w:tblPr>
        <w:tblStyle w:val="a"/>
        <w:tblW w:w="4978"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792"/>
        <w:gridCol w:w="5580"/>
        <w:gridCol w:w="39"/>
      </w:tblGrid>
      <w:tr w:rsidR="00222DE5" w:rsidRPr="00222DE5" w14:paraId="7E65C0F6" w14:textId="77777777" w:rsidTr="00222DE5">
        <w:trPr>
          <w:gridAfter w:val="1"/>
          <w:wAfter w:w="21" w:type="pct"/>
        </w:trPr>
        <w:tc>
          <w:tcPr>
            <w:tcW w:w="315" w:type="pct"/>
            <w:shd w:val="clear" w:color="auto" w:fill="auto"/>
            <w:tcMar>
              <w:top w:w="0" w:type="dxa"/>
              <w:bottom w:w="0" w:type="dxa"/>
            </w:tcMar>
            <w:vAlign w:val="center"/>
          </w:tcPr>
          <w:p w14:paraId="1BAB54C6"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1 </w:t>
            </w:r>
          </w:p>
        </w:tc>
        <w:tc>
          <w:tcPr>
            <w:tcW w:w="1555" w:type="pct"/>
            <w:shd w:val="clear" w:color="auto" w:fill="auto"/>
            <w:tcMar>
              <w:top w:w="0" w:type="dxa"/>
              <w:bottom w:w="0" w:type="dxa"/>
            </w:tcMar>
            <w:vAlign w:val="center"/>
          </w:tcPr>
          <w:p w14:paraId="16DFDE50"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Bond name</w:t>
            </w:r>
          </w:p>
        </w:tc>
        <w:tc>
          <w:tcPr>
            <w:tcW w:w="3108" w:type="pct"/>
            <w:shd w:val="clear" w:color="auto" w:fill="auto"/>
            <w:tcMar>
              <w:top w:w="0" w:type="dxa"/>
              <w:bottom w:w="0" w:type="dxa"/>
            </w:tcMar>
            <w:vAlign w:val="center"/>
          </w:tcPr>
          <w:p w14:paraId="25606740"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:Bonds of </w:t>
            </w:r>
            <w:proofErr w:type="spellStart"/>
            <w:r w:rsidRPr="00222DE5">
              <w:rPr>
                <w:rFonts w:ascii="Arial" w:hAnsi="Arial" w:cs="Arial"/>
                <w:color w:val="010000"/>
                <w:sz w:val="20"/>
              </w:rPr>
              <w:t>Bao</w:t>
            </w:r>
            <w:proofErr w:type="spellEnd"/>
            <w:r w:rsidRPr="00222DE5">
              <w:rPr>
                <w:rFonts w:ascii="Arial" w:hAnsi="Arial" w:cs="Arial"/>
                <w:color w:val="010000"/>
                <w:sz w:val="20"/>
              </w:rPr>
              <w:t xml:space="preserve"> Minh Securities Company</w:t>
            </w:r>
          </w:p>
        </w:tc>
      </w:tr>
      <w:tr w:rsidR="00222DE5" w:rsidRPr="00222DE5" w14:paraId="3D56BDE8" w14:textId="77777777" w:rsidTr="00222DE5">
        <w:trPr>
          <w:gridAfter w:val="1"/>
          <w:wAfter w:w="21" w:type="pct"/>
        </w:trPr>
        <w:tc>
          <w:tcPr>
            <w:tcW w:w="315" w:type="pct"/>
            <w:shd w:val="clear" w:color="auto" w:fill="auto"/>
            <w:tcMar>
              <w:top w:w="0" w:type="dxa"/>
              <w:bottom w:w="0" w:type="dxa"/>
            </w:tcMar>
            <w:vAlign w:val="center"/>
          </w:tcPr>
          <w:p w14:paraId="7FE29982"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bCs/>
                <w:color w:val="010000"/>
                <w:sz w:val="20"/>
              </w:rPr>
              <w:t>2</w:t>
            </w:r>
          </w:p>
        </w:tc>
        <w:tc>
          <w:tcPr>
            <w:tcW w:w="1555" w:type="pct"/>
            <w:shd w:val="clear" w:color="auto" w:fill="auto"/>
            <w:tcMar>
              <w:top w:w="0" w:type="dxa"/>
              <w:bottom w:w="0" w:type="dxa"/>
            </w:tcMar>
            <w:vAlign w:val="center"/>
          </w:tcPr>
          <w:p w14:paraId="332816A6"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Bond code</w:t>
            </w:r>
          </w:p>
        </w:tc>
        <w:tc>
          <w:tcPr>
            <w:tcW w:w="3108" w:type="pct"/>
            <w:shd w:val="clear" w:color="auto" w:fill="auto"/>
            <w:tcMar>
              <w:top w:w="0" w:type="dxa"/>
              <w:bottom w:w="0" w:type="dxa"/>
            </w:tcMar>
            <w:vAlign w:val="center"/>
          </w:tcPr>
          <w:p w14:paraId="23F9B30D"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:BMSH2425001</w:t>
            </w:r>
          </w:p>
        </w:tc>
      </w:tr>
      <w:tr w:rsidR="00222DE5" w:rsidRPr="00222DE5" w14:paraId="0A8A095C" w14:textId="77777777" w:rsidTr="00222DE5">
        <w:trPr>
          <w:gridAfter w:val="1"/>
          <w:wAfter w:w="21" w:type="pct"/>
        </w:trPr>
        <w:tc>
          <w:tcPr>
            <w:tcW w:w="315" w:type="pct"/>
            <w:shd w:val="clear" w:color="auto" w:fill="auto"/>
            <w:tcMar>
              <w:top w:w="0" w:type="dxa"/>
              <w:bottom w:w="0" w:type="dxa"/>
            </w:tcMar>
            <w:vAlign w:val="center"/>
          </w:tcPr>
          <w:p w14:paraId="44246E89"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3 </w:t>
            </w:r>
          </w:p>
        </w:tc>
        <w:tc>
          <w:tcPr>
            <w:tcW w:w="1555" w:type="pct"/>
            <w:shd w:val="clear" w:color="auto" w:fill="auto"/>
            <w:tcMar>
              <w:top w:w="0" w:type="dxa"/>
              <w:bottom w:w="0" w:type="dxa"/>
            </w:tcMar>
            <w:vAlign w:val="center"/>
          </w:tcPr>
          <w:p w14:paraId="44B152D0"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Bond type</w:t>
            </w:r>
          </w:p>
        </w:tc>
        <w:tc>
          <w:tcPr>
            <w:tcW w:w="3108" w:type="pct"/>
            <w:shd w:val="clear" w:color="auto" w:fill="auto"/>
            <w:tcMar>
              <w:top w:w="0" w:type="dxa"/>
              <w:bottom w:w="0" w:type="dxa"/>
            </w:tcMar>
            <w:vAlign w:val="center"/>
          </w:tcPr>
          <w:p w14:paraId="61C2D59E"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222DE5">
              <w:rPr>
                <w:rFonts w:ascii="Arial" w:hAnsi="Arial" w:cs="Arial"/>
                <w:color w:val="010000"/>
                <w:sz w:val="20"/>
              </w:rPr>
              <w:t>:Non</w:t>
            </w:r>
            <w:proofErr w:type="gramEnd"/>
            <w:r w:rsidRPr="00222DE5">
              <w:rPr>
                <w:rFonts w:ascii="Arial" w:hAnsi="Arial" w:cs="Arial"/>
                <w:color w:val="010000"/>
                <w:sz w:val="20"/>
              </w:rPr>
              <w:t>-convertible bond, without warrant, not secured by collateral.</w:t>
            </w:r>
          </w:p>
        </w:tc>
      </w:tr>
      <w:tr w:rsidR="00222DE5" w:rsidRPr="00222DE5" w14:paraId="2AE0B004" w14:textId="77777777" w:rsidTr="00222DE5">
        <w:trPr>
          <w:gridAfter w:val="1"/>
          <w:wAfter w:w="21" w:type="pct"/>
        </w:trPr>
        <w:tc>
          <w:tcPr>
            <w:tcW w:w="315" w:type="pct"/>
            <w:shd w:val="clear" w:color="auto" w:fill="auto"/>
            <w:tcMar>
              <w:top w:w="0" w:type="dxa"/>
              <w:bottom w:w="0" w:type="dxa"/>
            </w:tcMar>
            <w:vAlign w:val="center"/>
          </w:tcPr>
          <w:p w14:paraId="48A6C171"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4 </w:t>
            </w:r>
          </w:p>
        </w:tc>
        <w:tc>
          <w:tcPr>
            <w:tcW w:w="1555" w:type="pct"/>
            <w:shd w:val="clear" w:color="auto" w:fill="auto"/>
            <w:tcMar>
              <w:top w:w="0" w:type="dxa"/>
              <w:bottom w:w="0" w:type="dxa"/>
            </w:tcMar>
            <w:vAlign w:val="center"/>
          </w:tcPr>
          <w:p w14:paraId="4057E67D"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Issuance date</w:t>
            </w:r>
          </w:p>
        </w:tc>
        <w:tc>
          <w:tcPr>
            <w:tcW w:w="3108" w:type="pct"/>
            <w:shd w:val="clear" w:color="auto" w:fill="auto"/>
            <w:tcMar>
              <w:top w:w="0" w:type="dxa"/>
              <w:bottom w:w="0" w:type="dxa"/>
            </w:tcMar>
            <w:vAlign w:val="center"/>
          </w:tcPr>
          <w:p w14:paraId="07322C78"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June 21, 2024.</w:t>
            </w:r>
          </w:p>
        </w:tc>
      </w:tr>
      <w:tr w:rsidR="00222DE5" w:rsidRPr="00222DE5" w14:paraId="0F94CC7F" w14:textId="77777777" w:rsidTr="00222DE5">
        <w:trPr>
          <w:gridAfter w:val="1"/>
          <w:wAfter w:w="21" w:type="pct"/>
        </w:trPr>
        <w:tc>
          <w:tcPr>
            <w:tcW w:w="315" w:type="pct"/>
            <w:shd w:val="clear" w:color="auto" w:fill="auto"/>
            <w:tcMar>
              <w:top w:w="0" w:type="dxa"/>
              <w:bottom w:w="0" w:type="dxa"/>
            </w:tcMar>
            <w:vAlign w:val="center"/>
          </w:tcPr>
          <w:p w14:paraId="491C74CA"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5 </w:t>
            </w:r>
          </w:p>
        </w:tc>
        <w:tc>
          <w:tcPr>
            <w:tcW w:w="1555" w:type="pct"/>
            <w:shd w:val="clear" w:color="auto" w:fill="auto"/>
            <w:tcMar>
              <w:top w:w="0" w:type="dxa"/>
              <w:bottom w:w="0" w:type="dxa"/>
            </w:tcMar>
            <w:vAlign w:val="center"/>
          </w:tcPr>
          <w:p w14:paraId="63B95055"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Maturity date</w:t>
            </w:r>
          </w:p>
        </w:tc>
        <w:tc>
          <w:tcPr>
            <w:tcW w:w="3108" w:type="pct"/>
            <w:shd w:val="clear" w:color="auto" w:fill="auto"/>
            <w:tcMar>
              <w:top w:w="0" w:type="dxa"/>
              <w:bottom w:w="0" w:type="dxa"/>
            </w:tcMar>
            <w:vAlign w:val="center"/>
          </w:tcPr>
          <w:p w14:paraId="574BBCBF"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 July 21, 2025. </w:t>
            </w:r>
          </w:p>
        </w:tc>
      </w:tr>
      <w:tr w:rsidR="00222DE5" w:rsidRPr="00222DE5" w14:paraId="411B5D7F" w14:textId="77777777" w:rsidTr="00222DE5">
        <w:trPr>
          <w:gridAfter w:val="1"/>
          <w:wAfter w:w="21" w:type="pct"/>
        </w:trPr>
        <w:tc>
          <w:tcPr>
            <w:tcW w:w="315" w:type="pct"/>
            <w:shd w:val="clear" w:color="auto" w:fill="auto"/>
            <w:tcMar>
              <w:top w:w="0" w:type="dxa"/>
              <w:bottom w:w="0" w:type="dxa"/>
            </w:tcMar>
            <w:vAlign w:val="center"/>
          </w:tcPr>
          <w:p w14:paraId="783358CE"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6 </w:t>
            </w:r>
          </w:p>
        </w:tc>
        <w:tc>
          <w:tcPr>
            <w:tcW w:w="1555" w:type="pct"/>
            <w:shd w:val="clear" w:color="auto" w:fill="auto"/>
            <w:tcMar>
              <w:top w:w="0" w:type="dxa"/>
              <w:bottom w:w="0" w:type="dxa"/>
            </w:tcMar>
            <w:vAlign w:val="center"/>
          </w:tcPr>
          <w:p w14:paraId="64E2C966"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Term</w:t>
            </w:r>
          </w:p>
        </w:tc>
        <w:tc>
          <w:tcPr>
            <w:tcW w:w="3108" w:type="pct"/>
            <w:shd w:val="clear" w:color="auto" w:fill="auto"/>
            <w:tcMar>
              <w:top w:w="0" w:type="dxa"/>
              <w:bottom w:w="0" w:type="dxa"/>
            </w:tcMar>
            <w:vAlign w:val="center"/>
          </w:tcPr>
          <w:p w14:paraId="6B5543EA"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13 months.</w:t>
            </w:r>
          </w:p>
        </w:tc>
      </w:tr>
      <w:tr w:rsidR="00222DE5" w:rsidRPr="00222DE5" w14:paraId="5DD7B760" w14:textId="77777777" w:rsidTr="00222DE5">
        <w:trPr>
          <w:gridAfter w:val="1"/>
          <w:wAfter w:w="21" w:type="pct"/>
        </w:trPr>
        <w:tc>
          <w:tcPr>
            <w:tcW w:w="315" w:type="pct"/>
            <w:shd w:val="clear" w:color="auto" w:fill="auto"/>
            <w:tcMar>
              <w:top w:w="0" w:type="dxa"/>
              <w:bottom w:w="0" w:type="dxa"/>
            </w:tcMar>
            <w:vAlign w:val="center"/>
          </w:tcPr>
          <w:p w14:paraId="653E16E8"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7 </w:t>
            </w:r>
          </w:p>
        </w:tc>
        <w:tc>
          <w:tcPr>
            <w:tcW w:w="1555" w:type="pct"/>
            <w:shd w:val="clear" w:color="auto" w:fill="auto"/>
            <w:tcMar>
              <w:top w:w="0" w:type="dxa"/>
              <w:bottom w:w="0" w:type="dxa"/>
            </w:tcMar>
            <w:vAlign w:val="center"/>
          </w:tcPr>
          <w:p w14:paraId="1A01A7A9"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Par value</w:t>
            </w:r>
          </w:p>
        </w:tc>
        <w:tc>
          <w:tcPr>
            <w:tcW w:w="3108" w:type="pct"/>
            <w:shd w:val="clear" w:color="auto" w:fill="auto"/>
            <w:tcMar>
              <w:top w:w="0" w:type="dxa"/>
              <w:bottom w:w="0" w:type="dxa"/>
            </w:tcMar>
            <w:vAlign w:val="center"/>
          </w:tcPr>
          <w:p w14:paraId="4C89CF04"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VND100,000,000/ bond</w:t>
            </w:r>
          </w:p>
        </w:tc>
      </w:tr>
      <w:tr w:rsidR="00222DE5" w:rsidRPr="00222DE5" w14:paraId="292D931C" w14:textId="77777777" w:rsidTr="00222DE5">
        <w:trPr>
          <w:gridAfter w:val="1"/>
          <w:wAfter w:w="21" w:type="pct"/>
        </w:trPr>
        <w:tc>
          <w:tcPr>
            <w:tcW w:w="315" w:type="pct"/>
            <w:shd w:val="clear" w:color="auto" w:fill="auto"/>
            <w:tcMar>
              <w:top w:w="0" w:type="dxa"/>
              <w:bottom w:w="0" w:type="dxa"/>
            </w:tcMar>
            <w:vAlign w:val="center"/>
          </w:tcPr>
          <w:p w14:paraId="7996CBD4"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8 </w:t>
            </w:r>
          </w:p>
        </w:tc>
        <w:tc>
          <w:tcPr>
            <w:tcW w:w="1555" w:type="pct"/>
            <w:shd w:val="clear" w:color="auto" w:fill="auto"/>
            <w:tcMar>
              <w:top w:w="0" w:type="dxa"/>
              <w:bottom w:w="0" w:type="dxa"/>
            </w:tcMar>
            <w:vAlign w:val="center"/>
          </w:tcPr>
          <w:p w14:paraId="2916814C"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issuance amount</w:t>
            </w:r>
          </w:p>
        </w:tc>
        <w:tc>
          <w:tcPr>
            <w:tcW w:w="3108" w:type="pct"/>
            <w:shd w:val="clear" w:color="auto" w:fill="auto"/>
            <w:tcMar>
              <w:top w:w="0" w:type="dxa"/>
              <w:bottom w:w="0" w:type="dxa"/>
            </w:tcMar>
            <w:vAlign w:val="center"/>
          </w:tcPr>
          <w:p w14:paraId="5F6B0F0F"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2,600 bonds</w:t>
            </w:r>
          </w:p>
        </w:tc>
      </w:tr>
      <w:tr w:rsidR="00222DE5" w:rsidRPr="00222DE5" w14:paraId="5032F626" w14:textId="77777777" w:rsidTr="00222DE5">
        <w:trPr>
          <w:gridAfter w:val="1"/>
          <w:wAfter w:w="21" w:type="pct"/>
        </w:trPr>
        <w:tc>
          <w:tcPr>
            <w:tcW w:w="315" w:type="pct"/>
            <w:shd w:val="clear" w:color="auto" w:fill="auto"/>
            <w:tcMar>
              <w:top w:w="0" w:type="dxa"/>
              <w:bottom w:w="0" w:type="dxa"/>
            </w:tcMar>
            <w:vAlign w:val="center"/>
          </w:tcPr>
          <w:p w14:paraId="1B67F907"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9 </w:t>
            </w:r>
          </w:p>
        </w:tc>
        <w:tc>
          <w:tcPr>
            <w:tcW w:w="1555" w:type="pct"/>
            <w:shd w:val="clear" w:color="auto" w:fill="auto"/>
            <w:tcMar>
              <w:top w:w="0" w:type="dxa"/>
              <w:bottom w:w="0" w:type="dxa"/>
            </w:tcMar>
            <w:vAlign w:val="center"/>
          </w:tcPr>
          <w:p w14:paraId="7EC94B7E"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par value</w:t>
            </w:r>
          </w:p>
        </w:tc>
        <w:tc>
          <w:tcPr>
            <w:tcW w:w="3108" w:type="pct"/>
            <w:shd w:val="clear" w:color="auto" w:fill="auto"/>
            <w:tcMar>
              <w:top w:w="0" w:type="dxa"/>
              <w:bottom w:w="0" w:type="dxa"/>
            </w:tcMar>
            <w:vAlign w:val="center"/>
          </w:tcPr>
          <w:p w14:paraId="0B622BB2"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:VND260,000,000,000</w:t>
            </w:r>
          </w:p>
        </w:tc>
      </w:tr>
      <w:tr w:rsidR="00222DE5" w:rsidRPr="00222DE5" w14:paraId="2E793C90" w14:textId="77777777" w:rsidTr="00222DE5">
        <w:trPr>
          <w:gridAfter w:val="1"/>
          <w:wAfter w:w="21" w:type="pct"/>
        </w:trPr>
        <w:tc>
          <w:tcPr>
            <w:tcW w:w="315" w:type="pct"/>
            <w:shd w:val="clear" w:color="auto" w:fill="auto"/>
            <w:tcMar>
              <w:top w:w="0" w:type="dxa"/>
              <w:bottom w:w="0" w:type="dxa"/>
            </w:tcMar>
            <w:vAlign w:val="center"/>
          </w:tcPr>
          <w:p w14:paraId="5316D142"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10 </w:t>
            </w:r>
          </w:p>
        </w:tc>
        <w:tc>
          <w:tcPr>
            <w:tcW w:w="1555" w:type="pct"/>
            <w:shd w:val="clear" w:color="auto" w:fill="auto"/>
            <w:tcMar>
              <w:top w:w="0" w:type="dxa"/>
              <w:bottom w:w="0" w:type="dxa"/>
            </w:tcMar>
            <w:vAlign w:val="center"/>
          </w:tcPr>
          <w:p w14:paraId="2D66BEF9"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Interest rate</w:t>
            </w:r>
          </w:p>
        </w:tc>
        <w:tc>
          <w:tcPr>
            <w:tcW w:w="3108" w:type="pct"/>
            <w:shd w:val="clear" w:color="auto" w:fill="auto"/>
            <w:tcMar>
              <w:top w:w="0" w:type="dxa"/>
              <w:bottom w:w="0" w:type="dxa"/>
            </w:tcMar>
            <w:vAlign w:val="center"/>
          </w:tcPr>
          <w:p w14:paraId="59B922CF"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9.5% per year.</w:t>
            </w:r>
          </w:p>
        </w:tc>
      </w:tr>
      <w:tr w:rsidR="00222DE5" w:rsidRPr="00222DE5" w14:paraId="25067035" w14:textId="77777777" w:rsidTr="00222DE5">
        <w:tc>
          <w:tcPr>
            <w:tcW w:w="315" w:type="pct"/>
            <w:shd w:val="clear" w:color="auto" w:fill="auto"/>
            <w:tcMar>
              <w:top w:w="0" w:type="dxa"/>
              <w:bottom w:w="0" w:type="dxa"/>
            </w:tcMar>
            <w:vAlign w:val="center"/>
          </w:tcPr>
          <w:p w14:paraId="7C152039"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11</w:t>
            </w:r>
          </w:p>
        </w:tc>
        <w:tc>
          <w:tcPr>
            <w:tcW w:w="1555" w:type="pct"/>
            <w:shd w:val="clear" w:color="auto" w:fill="auto"/>
            <w:tcMar>
              <w:top w:w="0" w:type="dxa"/>
              <w:bottom w:w="0" w:type="dxa"/>
            </w:tcMar>
            <w:vAlign w:val="center"/>
          </w:tcPr>
          <w:p w14:paraId="51822896" w14:textId="11352FBB"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amount of bonds registered for depository</w:t>
            </w:r>
          </w:p>
        </w:tc>
        <w:tc>
          <w:tcPr>
            <w:tcW w:w="3130" w:type="pct"/>
            <w:gridSpan w:val="2"/>
            <w:shd w:val="clear" w:color="auto" w:fill="auto"/>
            <w:tcMar>
              <w:top w:w="0" w:type="dxa"/>
              <w:bottom w:w="0" w:type="dxa"/>
            </w:tcMar>
            <w:vAlign w:val="center"/>
          </w:tcPr>
          <w:p w14:paraId="095BE254"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2,600 bonds.</w:t>
            </w:r>
          </w:p>
        </w:tc>
      </w:tr>
      <w:tr w:rsidR="00222DE5" w:rsidRPr="00222DE5" w14:paraId="73F05B36" w14:textId="77777777" w:rsidTr="00222DE5">
        <w:tc>
          <w:tcPr>
            <w:tcW w:w="315" w:type="pct"/>
            <w:shd w:val="clear" w:color="auto" w:fill="auto"/>
            <w:tcMar>
              <w:top w:w="0" w:type="dxa"/>
              <w:bottom w:w="0" w:type="dxa"/>
            </w:tcMar>
            <w:vAlign w:val="center"/>
          </w:tcPr>
          <w:p w14:paraId="030B63DF"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12</w:t>
            </w:r>
          </w:p>
        </w:tc>
        <w:tc>
          <w:tcPr>
            <w:tcW w:w="1555" w:type="pct"/>
            <w:shd w:val="clear" w:color="auto" w:fill="auto"/>
            <w:tcMar>
              <w:top w:w="0" w:type="dxa"/>
              <w:bottom w:w="0" w:type="dxa"/>
            </w:tcMar>
            <w:vAlign w:val="center"/>
          </w:tcPr>
          <w:p w14:paraId="6703017B" w14:textId="25E4A8B4"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par value of bonds registered for depository</w:t>
            </w:r>
          </w:p>
        </w:tc>
        <w:tc>
          <w:tcPr>
            <w:tcW w:w="3130" w:type="pct"/>
            <w:gridSpan w:val="2"/>
            <w:shd w:val="clear" w:color="auto" w:fill="auto"/>
            <w:tcMar>
              <w:top w:w="0" w:type="dxa"/>
              <w:bottom w:w="0" w:type="dxa"/>
            </w:tcMar>
            <w:vAlign w:val="center"/>
          </w:tcPr>
          <w:p w14:paraId="795CB09C"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2,600 bonds.</w:t>
            </w:r>
          </w:p>
        </w:tc>
      </w:tr>
      <w:tr w:rsidR="00222DE5" w:rsidRPr="00222DE5" w14:paraId="08574897" w14:textId="77777777" w:rsidTr="00222DE5">
        <w:tc>
          <w:tcPr>
            <w:tcW w:w="315" w:type="pct"/>
            <w:shd w:val="clear" w:color="auto" w:fill="auto"/>
            <w:tcMar>
              <w:top w:w="0" w:type="dxa"/>
              <w:bottom w:w="0" w:type="dxa"/>
            </w:tcMar>
            <w:vAlign w:val="center"/>
          </w:tcPr>
          <w:p w14:paraId="66E82146"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13</w:t>
            </w:r>
          </w:p>
        </w:tc>
        <w:tc>
          <w:tcPr>
            <w:tcW w:w="1555" w:type="pct"/>
            <w:shd w:val="clear" w:color="auto" w:fill="auto"/>
            <w:tcMar>
              <w:top w:w="0" w:type="dxa"/>
              <w:bottom w:w="0" w:type="dxa"/>
            </w:tcMar>
            <w:vAlign w:val="center"/>
          </w:tcPr>
          <w:p w14:paraId="7251619A"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amount of registered transaction bonds</w:t>
            </w:r>
          </w:p>
        </w:tc>
        <w:tc>
          <w:tcPr>
            <w:tcW w:w="3130" w:type="pct"/>
            <w:gridSpan w:val="2"/>
            <w:shd w:val="clear" w:color="auto" w:fill="auto"/>
            <w:tcMar>
              <w:top w:w="0" w:type="dxa"/>
              <w:bottom w:w="0" w:type="dxa"/>
            </w:tcMar>
            <w:vAlign w:val="center"/>
          </w:tcPr>
          <w:p w14:paraId="371A55B8"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2,600 bonds.</w:t>
            </w:r>
          </w:p>
        </w:tc>
      </w:tr>
      <w:tr w:rsidR="00222DE5" w:rsidRPr="00222DE5" w14:paraId="4282EE7A" w14:textId="77777777" w:rsidTr="00222DE5">
        <w:tc>
          <w:tcPr>
            <w:tcW w:w="315" w:type="pct"/>
            <w:shd w:val="clear" w:color="auto" w:fill="auto"/>
            <w:tcMar>
              <w:top w:w="0" w:type="dxa"/>
              <w:bottom w:w="0" w:type="dxa"/>
            </w:tcMar>
            <w:vAlign w:val="center"/>
          </w:tcPr>
          <w:p w14:paraId="17888D0B"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14</w:t>
            </w:r>
          </w:p>
        </w:tc>
        <w:tc>
          <w:tcPr>
            <w:tcW w:w="1555" w:type="pct"/>
            <w:shd w:val="clear" w:color="auto" w:fill="auto"/>
            <w:tcMar>
              <w:top w:w="0" w:type="dxa"/>
              <w:bottom w:w="0" w:type="dxa"/>
            </w:tcMar>
            <w:vAlign w:val="center"/>
          </w:tcPr>
          <w:p w14:paraId="6C979DB5" w14:textId="273CBA98"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Total par value of bonds registered for trading</w:t>
            </w:r>
          </w:p>
        </w:tc>
        <w:tc>
          <w:tcPr>
            <w:tcW w:w="3130" w:type="pct"/>
            <w:gridSpan w:val="2"/>
            <w:shd w:val="clear" w:color="auto" w:fill="auto"/>
            <w:tcMar>
              <w:top w:w="0" w:type="dxa"/>
              <w:bottom w:w="0" w:type="dxa"/>
            </w:tcMar>
            <w:vAlign w:val="center"/>
          </w:tcPr>
          <w:p w14:paraId="0F8A2A3C"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2,600 bonds.</w:t>
            </w:r>
          </w:p>
        </w:tc>
      </w:tr>
      <w:tr w:rsidR="00222DE5" w:rsidRPr="00222DE5" w14:paraId="4CD58112" w14:textId="77777777" w:rsidTr="00222DE5">
        <w:tc>
          <w:tcPr>
            <w:tcW w:w="315" w:type="pct"/>
            <w:shd w:val="clear" w:color="auto" w:fill="auto"/>
            <w:tcMar>
              <w:top w:w="0" w:type="dxa"/>
              <w:bottom w:w="0" w:type="dxa"/>
            </w:tcMar>
            <w:vAlign w:val="center"/>
          </w:tcPr>
          <w:p w14:paraId="34039E61"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15</w:t>
            </w:r>
          </w:p>
        </w:tc>
        <w:tc>
          <w:tcPr>
            <w:tcW w:w="1555" w:type="pct"/>
            <w:shd w:val="clear" w:color="auto" w:fill="auto"/>
            <w:tcMar>
              <w:top w:w="0" w:type="dxa"/>
              <w:bottom w:w="0" w:type="dxa"/>
            </w:tcMar>
            <w:vAlign w:val="center"/>
          </w:tcPr>
          <w:p w14:paraId="09DFC3D6"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Time for registration, depository of bonds</w:t>
            </w:r>
          </w:p>
        </w:tc>
        <w:tc>
          <w:tcPr>
            <w:tcW w:w="3130" w:type="pct"/>
            <w:gridSpan w:val="2"/>
            <w:shd w:val="clear" w:color="auto" w:fill="auto"/>
            <w:tcMar>
              <w:top w:w="0" w:type="dxa"/>
              <w:bottom w:w="0" w:type="dxa"/>
            </w:tcMar>
            <w:vAlign w:val="center"/>
          </w:tcPr>
          <w:p w14:paraId="68689EFD" w14:textId="16B67F02"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 Before the bonds are registered and deposited at the Vietnam Securities Depository and Clearing Corporation, they will be registered and deposited at </w:t>
            </w:r>
            <w:proofErr w:type="spellStart"/>
            <w:r w:rsidRPr="00222DE5">
              <w:rPr>
                <w:rFonts w:ascii="Arial" w:hAnsi="Arial" w:cs="Arial"/>
                <w:color w:val="010000"/>
                <w:sz w:val="20"/>
              </w:rPr>
              <w:t>Bao</w:t>
            </w:r>
            <w:proofErr w:type="spellEnd"/>
            <w:r w:rsidRPr="00222DE5">
              <w:rPr>
                <w:rFonts w:ascii="Arial" w:hAnsi="Arial" w:cs="Arial"/>
                <w:color w:val="010000"/>
                <w:sz w:val="20"/>
              </w:rPr>
              <w:t xml:space="preserve"> Minh Securities Company (Issuer).</w:t>
            </w:r>
          </w:p>
          <w:p w14:paraId="10A83D3C"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Bonds will be registered, and deposited at Vietnam Securities Depository and Clearing Corporation in 05 business days from the date of disclosing information on offering results of the Company in accordance with regulations. </w:t>
            </w:r>
          </w:p>
          <w:p w14:paraId="2141DACD"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Expected in June 2024. </w:t>
            </w:r>
          </w:p>
          <w:p w14:paraId="7673A031"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lastRenderedPageBreak/>
              <w:t>Bonds must be centrally deposited at Vietnam Securities Depository and Clearing Corporation through depository members before trading or transferring ownership unless otherwise instructed by the Ministry of Finance.</w:t>
            </w:r>
          </w:p>
        </w:tc>
      </w:tr>
      <w:tr w:rsidR="00222DE5" w:rsidRPr="00222DE5" w14:paraId="5DC6CCEC" w14:textId="77777777" w:rsidTr="00222DE5">
        <w:tc>
          <w:tcPr>
            <w:tcW w:w="315" w:type="pct"/>
            <w:shd w:val="clear" w:color="auto" w:fill="auto"/>
            <w:tcMar>
              <w:top w:w="0" w:type="dxa"/>
              <w:bottom w:w="0" w:type="dxa"/>
            </w:tcMar>
            <w:vAlign w:val="center"/>
          </w:tcPr>
          <w:p w14:paraId="35C56063"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lastRenderedPageBreak/>
              <w:t>16</w:t>
            </w:r>
          </w:p>
        </w:tc>
        <w:tc>
          <w:tcPr>
            <w:tcW w:w="1555" w:type="pct"/>
            <w:shd w:val="clear" w:color="auto" w:fill="auto"/>
            <w:tcMar>
              <w:top w:w="0" w:type="dxa"/>
              <w:bottom w:w="0" w:type="dxa"/>
            </w:tcMar>
            <w:vAlign w:val="center"/>
          </w:tcPr>
          <w:p w14:paraId="700F8F6D"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Time for implementing registration of bonds transaction</w:t>
            </w:r>
          </w:p>
        </w:tc>
        <w:tc>
          <w:tcPr>
            <w:tcW w:w="3130" w:type="pct"/>
            <w:gridSpan w:val="2"/>
            <w:shd w:val="clear" w:color="auto" w:fill="auto"/>
            <w:tcMar>
              <w:top w:w="0" w:type="dxa"/>
              <w:bottom w:w="0" w:type="dxa"/>
            </w:tcMar>
            <w:vAlign w:val="center"/>
          </w:tcPr>
          <w:p w14:paraId="1FFE4428"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The Company registers for bond trading at the Hanoi Stock Exchange no later than 15 business days from the date of issuance of the Bond Registration Certificate from Vietnam Securities Depository and Clearing Corporation.</w:t>
            </w:r>
          </w:p>
          <w:p w14:paraId="78897A3C" w14:textId="77777777"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Expected in July 2024. </w:t>
            </w:r>
          </w:p>
          <w:p w14:paraId="4D23497B" w14:textId="09A85D53" w:rsidR="00222DE5" w:rsidRPr="00222DE5" w:rsidRDefault="00222DE5"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 xml:space="preserve">Bond trading must be done through a trading member (a securities company or commercial bank or foreign bank branch approved by the Stock Exchange </w:t>
            </w:r>
            <w:r w:rsidR="00CE5D5D">
              <w:rPr>
                <w:rFonts w:ascii="Arial" w:hAnsi="Arial" w:cs="Arial"/>
                <w:color w:val="010000"/>
                <w:sz w:val="20"/>
              </w:rPr>
              <w:t>following</w:t>
            </w:r>
            <w:bookmarkStart w:id="0" w:name="_GoBack"/>
            <w:bookmarkEnd w:id="0"/>
            <w:r w:rsidRPr="00222DE5">
              <w:rPr>
                <w:rFonts w:ascii="Arial" w:hAnsi="Arial" w:cs="Arial"/>
                <w:color w:val="010000"/>
                <w:sz w:val="20"/>
              </w:rPr>
              <w:t xml:space="preserve"> the provisions of securities law) and ensure compliance with the regulation that bonds can only be traded between professional securities investors, except in cases of compliance with legally effective Court judgments or decisions, Arbitration decisions or inheritance according to the provisions of law.</w:t>
            </w:r>
          </w:p>
        </w:tc>
      </w:tr>
    </w:tbl>
    <w:p w14:paraId="2EB06063" w14:textId="5784B68F" w:rsidR="007B4424" w:rsidRPr="00222DE5" w:rsidRDefault="00694A04" w:rsidP="00CE5D5D">
      <w:pPr>
        <w:pBdr>
          <w:top w:val="nil"/>
          <w:left w:val="nil"/>
          <w:bottom w:val="nil"/>
          <w:right w:val="nil"/>
          <w:between w:val="nil"/>
        </w:pBdr>
        <w:spacing w:after="120" w:line="360" w:lineRule="auto"/>
        <w:jc w:val="both"/>
        <w:rPr>
          <w:rFonts w:ascii="Arial" w:eastAsia="Arial" w:hAnsi="Arial" w:cs="Arial"/>
          <w:color w:val="010000"/>
          <w:sz w:val="20"/>
          <w:szCs w:val="20"/>
        </w:rPr>
      </w:pPr>
      <w:r w:rsidRPr="00222DE5">
        <w:rPr>
          <w:rFonts w:ascii="Arial" w:hAnsi="Arial" w:cs="Arial"/>
          <w:color w:val="010000"/>
          <w:sz w:val="20"/>
        </w:rPr>
        <w:t>Article 2: This Resolution takes effect from the date of its promulgation. The Board of Directors, the Supervisory Board, the Board of Management</w:t>
      </w:r>
      <w:r w:rsidR="00CE5D5D">
        <w:rPr>
          <w:rFonts w:ascii="Arial" w:hAnsi="Arial" w:cs="Arial"/>
          <w:color w:val="010000"/>
          <w:sz w:val="20"/>
        </w:rPr>
        <w:t>,</w:t>
      </w:r>
      <w:r w:rsidRPr="00222DE5">
        <w:rPr>
          <w:rFonts w:ascii="Arial" w:hAnsi="Arial" w:cs="Arial"/>
          <w:color w:val="010000"/>
          <w:sz w:val="20"/>
        </w:rPr>
        <w:t xml:space="preserve"> and affiliated departments are responsible for implementing this Resolution.</w:t>
      </w:r>
    </w:p>
    <w:sectPr w:rsidR="007B4424" w:rsidRPr="00222DE5" w:rsidSect="006066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24"/>
    <w:rsid w:val="00222DE5"/>
    <w:rsid w:val="006066C9"/>
    <w:rsid w:val="00694A04"/>
    <w:rsid w:val="007B4424"/>
    <w:rsid w:val="00A451A5"/>
    <w:rsid w:val="00CE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F6D99"/>
  <w15:docId w15:val="{ECF74B28-FB38-482D-85D7-7FEF0BE1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5C5D63"/>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5C5D63"/>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95966"/>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95966"/>
      <w:sz w:val="18"/>
      <w:szCs w:val="18"/>
      <w:u w:val="none"/>
      <w:shd w:val="clear" w:color="auto" w:fill="auto"/>
    </w:rPr>
  </w:style>
  <w:style w:type="paragraph" w:customStyle="1" w:styleId="Bodytext30">
    <w:name w:val="Body text (3)"/>
    <w:basedOn w:val="Normal"/>
    <w:link w:val="Bodytext3"/>
    <w:pPr>
      <w:spacing w:line="206" w:lineRule="auto"/>
      <w:ind w:firstLine="270"/>
    </w:pPr>
    <w:rPr>
      <w:rFonts w:ascii="Arial" w:eastAsia="Arial" w:hAnsi="Arial" w:cs="Arial"/>
      <w:sz w:val="8"/>
      <w:szCs w:val="8"/>
    </w:rPr>
  </w:style>
  <w:style w:type="paragraph" w:customStyle="1" w:styleId="Bodytext50">
    <w:name w:val="Body text (5)"/>
    <w:basedOn w:val="Normal"/>
    <w:link w:val="Bodytext5"/>
    <w:rPr>
      <w:rFonts w:ascii="Arial" w:eastAsia="Arial" w:hAnsi="Arial" w:cs="Arial"/>
      <w:sz w:val="12"/>
      <w:szCs w:val="12"/>
    </w:rPr>
  </w:style>
  <w:style w:type="paragraph" w:styleId="BodyText">
    <w:name w:val="Body Text"/>
    <w:basedOn w:val="Normal"/>
    <w:link w:val="BodyTextChar"/>
    <w:qFormat/>
    <w:pPr>
      <w:spacing w:line="305" w:lineRule="auto"/>
    </w:pPr>
    <w:rPr>
      <w:rFonts w:ascii="Times New Roman" w:eastAsia="Times New Roman" w:hAnsi="Times New Roman" w:cs="Times New Roman"/>
      <w:i/>
      <w:iCs/>
      <w:color w:val="5C5D63"/>
      <w:sz w:val="22"/>
      <w:szCs w:val="22"/>
    </w:rPr>
  </w:style>
  <w:style w:type="paragraph" w:customStyle="1" w:styleId="Bodytext20">
    <w:name w:val="Body text (2)"/>
    <w:basedOn w:val="Normal"/>
    <w:link w:val="Bodytext2"/>
    <w:pPr>
      <w:spacing w:line="266" w:lineRule="auto"/>
      <w:jc w:val="center"/>
    </w:pPr>
    <w:rPr>
      <w:rFonts w:ascii="Times New Roman" w:eastAsia="Times New Roman" w:hAnsi="Times New Roman" w:cs="Times New Roman"/>
      <w:sz w:val="26"/>
      <w:szCs w:val="26"/>
    </w:rPr>
  </w:style>
  <w:style w:type="paragraph" w:customStyle="1" w:styleId="Tablecaption0">
    <w:name w:val="Table caption"/>
    <w:basedOn w:val="Normal"/>
    <w:link w:val="Tablecaption"/>
    <w:pPr>
      <w:spacing w:line="250" w:lineRule="auto"/>
    </w:pPr>
    <w:rPr>
      <w:rFonts w:ascii="Times New Roman" w:eastAsia="Times New Roman" w:hAnsi="Times New Roman" w:cs="Times New Roman"/>
      <w:color w:val="5C5D63"/>
      <w:sz w:val="26"/>
      <w:szCs w:val="26"/>
    </w:rPr>
  </w:style>
  <w:style w:type="paragraph" w:customStyle="1" w:styleId="Other0">
    <w:name w:val="Other"/>
    <w:basedOn w:val="Normal"/>
    <w:link w:val="Other"/>
    <w:pPr>
      <w:spacing w:line="286" w:lineRule="auto"/>
    </w:pPr>
    <w:rPr>
      <w:rFonts w:ascii="Times New Roman" w:eastAsia="Times New Roman" w:hAnsi="Times New Roman" w:cs="Times New Roman"/>
    </w:rPr>
  </w:style>
  <w:style w:type="paragraph" w:customStyle="1" w:styleId="Bodytext60">
    <w:name w:val="Body text (6)"/>
    <w:basedOn w:val="Normal"/>
    <w:link w:val="Bodytext6"/>
    <w:pPr>
      <w:jc w:val="right"/>
    </w:pPr>
    <w:rPr>
      <w:rFonts w:ascii="Times New Roman" w:eastAsia="Times New Roman" w:hAnsi="Times New Roman" w:cs="Times New Roman"/>
      <w:color w:val="D95966"/>
      <w:sz w:val="17"/>
      <w:szCs w:val="17"/>
    </w:rPr>
  </w:style>
  <w:style w:type="paragraph" w:customStyle="1" w:styleId="Bodytext40">
    <w:name w:val="Body text (4)"/>
    <w:basedOn w:val="Normal"/>
    <w:link w:val="Bodytext4"/>
    <w:pPr>
      <w:spacing w:line="305" w:lineRule="auto"/>
    </w:pPr>
    <w:rPr>
      <w:rFonts w:ascii="Arial" w:eastAsia="Arial" w:hAnsi="Arial" w:cs="Arial"/>
      <w:b/>
      <w:bCs/>
      <w:color w:val="D95966"/>
      <w:sz w:val="18"/>
      <w:szCs w:val="18"/>
    </w:rPr>
  </w:style>
  <w:style w:type="character" w:styleId="Hyperlink">
    <w:name w:val="Hyperlink"/>
    <w:basedOn w:val="DefaultParagraphFont"/>
    <w:uiPriority w:val="99"/>
    <w:unhideWhenUsed/>
    <w:rsid w:val="007D026B"/>
    <w:rPr>
      <w:color w:val="0563C1" w:themeColor="hyperlink"/>
      <w:u w:val="single"/>
    </w:rPr>
  </w:style>
  <w:style w:type="character" w:customStyle="1" w:styleId="UnresolvedMention1">
    <w:name w:val="Unresolved Mention1"/>
    <w:basedOn w:val="DefaultParagraphFont"/>
    <w:uiPriority w:val="99"/>
    <w:semiHidden/>
    <w:unhideWhenUsed/>
    <w:rsid w:val="007D026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Bnbp5nsQCelB51w32CsnM1Nyug==">CgMxLjA4AHIhMTZrOUVWNGhlN1IzWHkxT2toTUxOSHRIdGc4QkgxOXJC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2272</Characters>
  <Application>Microsoft Office Word</Application>
  <DocSecurity>0</DocSecurity>
  <Lines>90</Lines>
  <Paragraphs>67</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2024-06-27T04:24:00Z</dcterms:created>
  <dcterms:modified xsi:type="dcterms:W3CDTF">2024-06-28T02:43:00Z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6a4d66497277a897f7fb64f9042c94a07d9e62b8add348c2b8e964dd9b1e5374</vt:lpwstr>
  </property>
</Properties>
</file>