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0E0F" w:rsidRPr="005C6808" w:rsidRDefault="004508B8" w:rsidP="00623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6808">
        <w:rPr>
          <w:rFonts w:ascii="Arial" w:hAnsi="Arial" w:cs="Arial"/>
          <w:b/>
          <w:color w:val="010000"/>
          <w:sz w:val="20"/>
        </w:rPr>
        <w:t>ICC: Board Resolution</w:t>
      </w:r>
    </w:p>
    <w:p w14:paraId="00000002" w14:textId="6585CA5E" w:rsidR="00080E0F" w:rsidRPr="005C6808" w:rsidRDefault="004508B8" w:rsidP="00623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>On June 2</w:t>
      </w:r>
      <w:r w:rsidR="00987BD8" w:rsidRPr="005C6808">
        <w:rPr>
          <w:rFonts w:ascii="Arial" w:hAnsi="Arial" w:cs="Arial"/>
          <w:color w:val="010000"/>
          <w:sz w:val="20"/>
        </w:rPr>
        <w:t>4</w:t>
      </w:r>
      <w:r w:rsidRPr="005C6808">
        <w:rPr>
          <w:rFonts w:ascii="Arial" w:hAnsi="Arial" w:cs="Arial"/>
          <w:color w:val="010000"/>
          <w:sz w:val="20"/>
        </w:rPr>
        <w:t xml:space="preserve">, 2024, Industrial Construction Joint Stock Company announced Resolution </w:t>
      </w:r>
      <w:r w:rsidR="00077E80" w:rsidRPr="005C6808">
        <w:rPr>
          <w:rFonts w:ascii="Arial" w:hAnsi="Arial" w:cs="Arial"/>
          <w:color w:val="010000"/>
          <w:sz w:val="20"/>
        </w:rPr>
        <w:t xml:space="preserve">No. </w:t>
      </w:r>
      <w:r w:rsidRPr="005C6808">
        <w:rPr>
          <w:rFonts w:ascii="Arial" w:hAnsi="Arial" w:cs="Arial"/>
          <w:color w:val="010000"/>
          <w:sz w:val="20"/>
        </w:rPr>
        <w:t>02/NQ-HDQT as follows:</w:t>
      </w:r>
    </w:p>
    <w:p w14:paraId="00000003" w14:textId="253A9F22" w:rsidR="00080E0F" w:rsidRPr="005C6808" w:rsidRDefault="004508B8" w:rsidP="00623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 xml:space="preserve">‎‎Article 1. Approve recording the list of shareholders to collect shareholders’ </w:t>
      </w:r>
      <w:r w:rsidR="00623B5A">
        <w:rPr>
          <w:rFonts w:ascii="Arial" w:hAnsi="Arial" w:cs="Arial"/>
          <w:color w:val="010000"/>
          <w:sz w:val="20"/>
        </w:rPr>
        <w:t>ballots</w:t>
      </w:r>
      <w:r w:rsidRPr="005C6808">
        <w:rPr>
          <w:rFonts w:ascii="Arial" w:hAnsi="Arial" w:cs="Arial"/>
          <w:color w:val="010000"/>
          <w:sz w:val="20"/>
        </w:rPr>
        <w:t>:</w:t>
      </w:r>
    </w:p>
    <w:p w14:paraId="00000004" w14:textId="77777777" w:rsidR="00080E0F" w:rsidRPr="005C6808" w:rsidRDefault="004508B8" w:rsidP="0062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>Record date: July 15, 2024</w:t>
      </w:r>
    </w:p>
    <w:p w14:paraId="00000005" w14:textId="1D4FF321" w:rsidR="00080E0F" w:rsidRPr="005C6808" w:rsidRDefault="00623B5A" w:rsidP="0062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 t</w:t>
      </w:r>
      <w:r w:rsidR="004508B8" w:rsidRPr="005C6808">
        <w:rPr>
          <w:rFonts w:ascii="Arial" w:hAnsi="Arial" w:cs="Arial"/>
          <w:color w:val="010000"/>
          <w:sz w:val="20"/>
        </w:rPr>
        <w:t xml:space="preserve">o collect shareholders’ </w:t>
      </w:r>
      <w:r>
        <w:rPr>
          <w:rFonts w:ascii="Arial" w:hAnsi="Arial" w:cs="Arial"/>
          <w:color w:val="010000"/>
          <w:sz w:val="20"/>
        </w:rPr>
        <w:t>ballots</w:t>
      </w:r>
      <w:r w:rsidR="004508B8" w:rsidRPr="005C6808">
        <w:rPr>
          <w:rFonts w:ascii="Arial" w:hAnsi="Arial" w:cs="Arial"/>
          <w:color w:val="010000"/>
          <w:sz w:val="20"/>
        </w:rPr>
        <w:t>: July 2024</w:t>
      </w:r>
    </w:p>
    <w:p w14:paraId="00000006" w14:textId="108F7A75" w:rsidR="00080E0F" w:rsidRPr="005C6808" w:rsidRDefault="004508B8" w:rsidP="0062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>Content</w:t>
      </w:r>
      <w:r w:rsidR="00623B5A">
        <w:rPr>
          <w:rFonts w:ascii="Arial" w:hAnsi="Arial" w:cs="Arial"/>
          <w:color w:val="010000"/>
          <w:sz w:val="20"/>
        </w:rPr>
        <w:t xml:space="preserve"> sent to collect shareholders' ballots</w:t>
      </w:r>
      <w:r w:rsidRPr="005C6808">
        <w:rPr>
          <w:rFonts w:ascii="Arial" w:hAnsi="Arial" w:cs="Arial"/>
          <w:color w:val="010000"/>
          <w:sz w:val="20"/>
        </w:rPr>
        <w:t xml:space="preserve">: update and supplement business lines </w:t>
      </w:r>
      <w:r w:rsidR="00623B5A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5C6808">
        <w:rPr>
          <w:rFonts w:ascii="Arial" w:hAnsi="Arial" w:cs="Arial"/>
          <w:color w:val="010000"/>
          <w:sz w:val="20"/>
        </w:rPr>
        <w:t xml:space="preserve"> and the production and business activities of Industrial Construction Joint Stock Company.</w:t>
      </w:r>
    </w:p>
    <w:p w14:paraId="00000007" w14:textId="6A938D44" w:rsidR="00080E0F" w:rsidRPr="005C6808" w:rsidRDefault="004508B8" w:rsidP="00623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>‎‎Article 2. Industrial Constructi</w:t>
      </w:r>
      <w:r w:rsidR="00623B5A">
        <w:rPr>
          <w:rFonts w:ascii="Arial" w:hAnsi="Arial" w:cs="Arial"/>
          <w:color w:val="010000"/>
          <w:sz w:val="20"/>
        </w:rPr>
        <w:t>on Joint Stock Company's Managing Director</w:t>
      </w:r>
      <w:r w:rsidRPr="005C6808">
        <w:rPr>
          <w:rFonts w:ascii="Arial" w:hAnsi="Arial" w:cs="Arial"/>
          <w:color w:val="010000"/>
          <w:sz w:val="20"/>
        </w:rPr>
        <w:t xml:space="preserve"> and related functional departments are responsible for implementing this Resolution and reporting to the Company’s Chair of the Board of Directors to perform necessary procedures </w:t>
      </w:r>
      <w:r w:rsidR="00623B5A">
        <w:rPr>
          <w:rFonts w:ascii="Arial" w:hAnsi="Arial" w:cs="Arial"/>
          <w:color w:val="010000"/>
          <w:sz w:val="20"/>
        </w:rPr>
        <w:t>under applicable laws</w:t>
      </w:r>
      <w:r w:rsidRPr="005C6808">
        <w:rPr>
          <w:rFonts w:ascii="Arial" w:hAnsi="Arial" w:cs="Arial"/>
          <w:color w:val="010000"/>
          <w:sz w:val="20"/>
        </w:rPr>
        <w:t>.</w:t>
      </w:r>
    </w:p>
    <w:p w14:paraId="00000008" w14:textId="4412817C" w:rsidR="00080E0F" w:rsidRPr="005C6808" w:rsidRDefault="004508B8" w:rsidP="00623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6808">
        <w:rPr>
          <w:rFonts w:ascii="Arial" w:hAnsi="Arial" w:cs="Arial"/>
          <w:color w:val="010000"/>
          <w:sz w:val="20"/>
        </w:rPr>
        <w:t xml:space="preserve">‎‎Article 3. This </w:t>
      </w:r>
      <w:r w:rsidR="00623B5A">
        <w:rPr>
          <w:rFonts w:ascii="Arial" w:hAnsi="Arial" w:cs="Arial"/>
          <w:color w:val="010000"/>
          <w:sz w:val="20"/>
        </w:rPr>
        <w:t xml:space="preserve">Board </w:t>
      </w:r>
      <w:r w:rsidRPr="005C6808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080E0F" w:rsidRPr="005C6808" w:rsidSect="00B733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E5C"/>
    <w:multiLevelType w:val="multilevel"/>
    <w:tmpl w:val="DA7421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F"/>
    <w:rsid w:val="00077E80"/>
    <w:rsid w:val="00080E0F"/>
    <w:rsid w:val="004508B8"/>
    <w:rsid w:val="005C6808"/>
    <w:rsid w:val="00623B5A"/>
    <w:rsid w:val="008763AD"/>
    <w:rsid w:val="00987BD8"/>
    <w:rsid w:val="00B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F92B"/>
  <w15:docId w15:val="{6D9D4B3C-A970-454A-81AA-F7A60C9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7D2346"/>
      <w:sz w:val="16"/>
      <w:szCs w:val="16"/>
      <w:u w:val="singl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B81B5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81B54"/>
      <w:w w:val="70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firstLine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ind w:left="19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7D2346"/>
      <w:sz w:val="16"/>
      <w:szCs w:val="16"/>
      <w:u w:val="single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b/>
      <w:bCs/>
      <w:color w:val="B81B54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B81B54"/>
      <w:w w:val="7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2oOB3gY5WupgnAmBRiN/q5RRg==">CgMxLjA4AHIhMUJGSkFNSGs3UERCdDlTc0RNYnBWNEVpYjg0NldqbkVt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2024-06-28T02:50:00Z</dcterms:created>
  <dcterms:modified xsi:type="dcterms:W3CDTF">2024-06-28T02:50:00Z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47711c8c5f6e32459467ea58ed19ed6ac2cb2800f73840a1748cb3b4784e318e</vt:lpwstr>
  </property>
</Properties>
</file>