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3E48" w:rsidRPr="007B72B2" w:rsidRDefault="00B86AE0" w:rsidP="00ED112C">
      <w:pPr>
        <w:pBdr>
          <w:top w:val="nil"/>
          <w:left w:val="nil"/>
          <w:bottom w:val="nil"/>
          <w:right w:val="nil"/>
          <w:between w:val="nil"/>
        </w:pBdr>
        <w:tabs>
          <w:tab w:val="left" w:pos="5674"/>
        </w:tabs>
        <w:spacing w:after="120" w:line="360" w:lineRule="auto"/>
        <w:jc w:val="both"/>
        <w:rPr>
          <w:rFonts w:ascii="Arial" w:eastAsia="Arial" w:hAnsi="Arial" w:cs="Arial"/>
          <w:b/>
          <w:color w:val="010000"/>
          <w:sz w:val="20"/>
          <w:szCs w:val="20"/>
        </w:rPr>
      </w:pPr>
      <w:r w:rsidRPr="007B72B2">
        <w:rPr>
          <w:rFonts w:ascii="Arial" w:hAnsi="Arial" w:cs="Arial"/>
          <w:b/>
          <w:color w:val="010000"/>
          <w:sz w:val="20"/>
        </w:rPr>
        <w:t>SDC: Notice on changing the dividend payment date</w:t>
      </w:r>
    </w:p>
    <w:p w14:paraId="00000002" w14:textId="43218323" w:rsidR="00A23E48" w:rsidRPr="007B72B2" w:rsidRDefault="00B86AE0" w:rsidP="00ED112C">
      <w:pPr>
        <w:pBdr>
          <w:top w:val="nil"/>
          <w:left w:val="nil"/>
          <w:bottom w:val="nil"/>
          <w:right w:val="nil"/>
          <w:between w:val="nil"/>
        </w:pBdr>
        <w:tabs>
          <w:tab w:val="left" w:pos="5674"/>
        </w:tabs>
        <w:spacing w:after="120" w:line="360" w:lineRule="auto"/>
        <w:jc w:val="both"/>
        <w:rPr>
          <w:rFonts w:ascii="Arial" w:eastAsia="Arial" w:hAnsi="Arial" w:cs="Arial"/>
          <w:color w:val="010000"/>
          <w:sz w:val="20"/>
          <w:szCs w:val="20"/>
        </w:rPr>
      </w:pPr>
      <w:r w:rsidRPr="007B72B2">
        <w:rPr>
          <w:rFonts w:ascii="Arial" w:hAnsi="Arial" w:cs="Arial"/>
          <w:color w:val="010000"/>
          <w:sz w:val="20"/>
        </w:rPr>
        <w:t xml:space="preserve">On June 26, 2024, Song Da Consulting JSC announced Notice </w:t>
      </w:r>
      <w:r w:rsidR="009B211C" w:rsidRPr="007B72B2">
        <w:rPr>
          <w:rFonts w:ascii="Arial" w:hAnsi="Arial" w:cs="Arial"/>
          <w:color w:val="010000"/>
          <w:sz w:val="20"/>
        </w:rPr>
        <w:t xml:space="preserve">No. </w:t>
      </w:r>
      <w:r w:rsidRPr="007B72B2">
        <w:rPr>
          <w:rFonts w:ascii="Arial" w:hAnsi="Arial" w:cs="Arial"/>
          <w:color w:val="010000"/>
          <w:sz w:val="20"/>
        </w:rPr>
        <w:t>119/SDCC-TCKT on changing the date of dividend payment in cash in 2022 as follows:</w:t>
      </w:r>
    </w:p>
    <w:p w14:paraId="00000003" w14:textId="77777777" w:rsidR="00A23E48" w:rsidRPr="00E27621" w:rsidRDefault="00B86AE0" w:rsidP="00ED112C">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7621">
        <w:rPr>
          <w:rFonts w:ascii="Arial" w:hAnsi="Arial" w:cs="Arial"/>
          <w:color w:val="010000"/>
          <w:sz w:val="20"/>
        </w:rPr>
        <w:t>Name of Issuer: Song Da Consulting JSC</w:t>
      </w:r>
    </w:p>
    <w:p w14:paraId="00000004" w14:textId="77777777" w:rsidR="00A23E48" w:rsidRPr="00E27621" w:rsidRDefault="00B86AE0" w:rsidP="00ED112C">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7621">
        <w:rPr>
          <w:rFonts w:ascii="Arial" w:hAnsi="Arial" w:cs="Arial"/>
          <w:color w:val="010000"/>
          <w:sz w:val="20"/>
        </w:rPr>
        <w:t>Trading name: Song Da Consulting JSC</w:t>
      </w:r>
    </w:p>
    <w:p w14:paraId="00000005" w14:textId="77777777" w:rsidR="00A23E48" w:rsidRPr="00E27621" w:rsidRDefault="00B86AE0" w:rsidP="00ED112C">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7621">
        <w:rPr>
          <w:rFonts w:ascii="Arial" w:hAnsi="Arial" w:cs="Arial"/>
          <w:color w:val="010000"/>
          <w:sz w:val="20"/>
        </w:rPr>
        <w:t>Securities code: SDC</w:t>
      </w:r>
    </w:p>
    <w:p w14:paraId="00000006" w14:textId="50378D2A" w:rsidR="00A23E48" w:rsidRPr="00E27621" w:rsidRDefault="00B86AE0" w:rsidP="00ED112C">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7621">
        <w:rPr>
          <w:rFonts w:ascii="Arial" w:hAnsi="Arial" w:cs="Arial"/>
          <w:color w:val="010000"/>
          <w:sz w:val="20"/>
        </w:rPr>
        <w:t xml:space="preserve">Head office: G9 Building - </w:t>
      </w:r>
      <w:r w:rsidR="009B211C" w:rsidRPr="00E27621">
        <w:rPr>
          <w:rFonts w:ascii="Arial" w:hAnsi="Arial" w:cs="Arial"/>
          <w:color w:val="010000"/>
          <w:sz w:val="20"/>
        </w:rPr>
        <w:t xml:space="preserve">No. </w:t>
      </w:r>
      <w:r w:rsidRPr="00E27621">
        <w:rPr>
          <w:rFonts w:ascii="Arial" w:hAnsi="Arial" w:cs="Arial"/>
          <w:color w:val="010000"/>
          <w:sz w:val="20"/>
        </w:rPr>
        <w:t xml:space="preserve">495 - Nguyen </w:t>
      </w:r>
      <w:proofErr w:type="spellStart"/>
      <w:r w:rsidRPr="00E27621">
        <w:rPr>
          <w:rFonts w:ascii="Arial" w:hAnsi="Arial" w:cs="Arial"/>
          <w:color w:val="010000"/>
          <w:sz w:val="20"/>
        </w:rPr>
        <w:t>Trai</w:t>
      </w:r>
      <w:proofErr w:type="spellEnd"/>
      <w:r w:rsidRPr="00E27621">
        <w:rPr>
          <w:rFonts w:ascii="Arial" w:hAnsi="Arial" w:cs="Arial"/>
          <w:color w:val="010000"/>
          <w:sz w:val="20"/>
        </w:rPr>
        <w:t xml:space="preserve"> Street - Thanh Xuan Ward - Thanh Xuan District - Hanoi City.</w:t>
      </w:r>
    </w:p>
    <w:p w14:paraId="00000007" w14:textId="77777777" w:rsidR="00A23E48" w:rsidRPr="00E27621" w:rsidRDefault="00B86AE0" w:rsidP="00ED112C">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7621">
        <w:rPr>
          <w:rFonts w:ascii="Arial" w:hAnsi="Arial" w:cs="Arial"/>
          <w:color w:val="010000"/>
          <w:sz w:val="20"/>
        </w:rPr>
        <w:t>Transaction par value: VND10,000/share</w:t>
      </w:r>
    </w:p>
    <w:p w14:paraId="00000008" w14:textId="77777777" w:rsidR="00A23E48" w:rsidRPr="00E27621" w:rsidRDefault="00B86AE0" w:rsidP="00ED112C">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27621">
        <w:rPr>
          <w:rFonts w:ascii="Arial" w:hAnsi="Arial" w:cs="Arial"/>
          <w:color w:val="010000"/>
          <w:sz w:val="20"/>
        </w:rPr>
        <w:t>Exchange: HNX</w:t>
      </w:r>
    </w:p>
    <w:p w14:paraId="00000009" w14:textId="7E121599" w:rsidR="00A23E48" w:rsidRPr="007B72B2" w:rsidRDefault="00B86AE0" w:rsidP="00ED112C">
      <w:pPr>
        <w:pBdr>
          <w:top w:val="nil"/>
          <w:left w:val="nil"/>
          <w:bottom w:val="nil"/>
          <w:right w:val="nil"/>
          <w:between w:val="nil"/>
        </w:pBdr>
        <w:spacing w:after="120" w:line="360" w:lineRule="auto"/>
        <w:jc w:val="both"/>
        <w:rPr>
          <w:rFonts w:ascii="Arial" w:eastAsia="Arial" w:hAnsi="Arial" w:cs="Arial"/>
          <w:color w:val="010000"/>
          <w:sz w:val="20"/>
          <w:szCs w:val="20"/>
        </w:rPr>
      </w:pPr>
      <w:r w:rsidRPr="007B72B2">
        <w:rPr>
          <w:rFonts w:ascii="Arial" w:hAnsi="Arial" w:cs="Arial"/>
          <w:color w:val="010000"/>
          <w:sz w:val="20"/>
        </w:rPr>
        <w:t xml:space="preserve">Song Da Consulting JSC would like to notify the change in the date of dividend payment in cash in 2022 of shares of Song </w:t>
      </w:r>
      <w:proofErr w:type="gramStart"/>
      <w:r w:rsidRPr="007B72B2">
        <w:rPr>
          <w:rFonts w:ascii="Arial" w:hAnsi="Arial" w:cs="Arial"/>
          <w:color w:val="010000"/>
          <w:sz w:val="20"/>
        </w:rPr>
        <w:t>Da</w:t>
      </w:r>
      <w:proofErr w:type="gramEnd"/>
      <w:r w:rsidRPr="007B72B2">
        <w:rPr>
          <w:rFonts w:ascii="Arial" w:hAnsi="Arial" w:cs="Arial"/>
          <w:color w:val="010000"/>
          <w:sz w:val="20"/>
        </w:rPr>
        <w:t xml:space="preserve"> Consulting JSC as follows:</w:t>
      </w:r>
    </w:p>
    <w:p w14:paraId="0000000A" w14:textId="78BE47D2" w:rsidR="00A23E48" w:rsidRPr="007B72B2" w:rsidRDefault="00B86AE0" w:rsidP="00ED112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72B2">
        <w:rPr>
          <w:rFonts w:ascii="Arial" w:hAnsi="Arial" w:cs="Arial"/>
          <w:color w:val="010000"/>
          <w:sz w:val="20"/>
        </w:rPr>
        <w:t xml:space="preserve">The announced payment date in Notice </w:t>
      </w:r>
      <w:r w:rsidR="009B211C" w:rsidRPr="007B72B2">
        <w:rPr>
          <w:rFonts w:ascii="Arial" w:hAnsi="Arial" w:cs="Arial"/>
          <w:color w:val="010000"/>
          <w:sz w:val="20"/>
        </w:rPr>
        <w:t xml:space="preserve">No. </w:t>
      </w:r>
      <w:r w:rsidRPr="007B72B2">
        <w:rPr>
          <w:rFonts w:ascii="Arial" w:hAnsi="Arial" w:cs="Arial"/>
          <w:color w:val="010000"/>
          <w:sz w:val="20"/>
        </w:rPr>
        <w:t>42/SDCC-TCK dated February 22, 2024: June 28, 2024</w:t>
      </w:r>
    </w:p>
    <w:p w14:paraId="0000000B" w14:textId="77777777" w:rsidR="00A23E48" w:rsidRPr="007B72B2" w:rsidRDefault="00B86AE0" w:rsidP="00ED112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72B2">
        <w:rPr>
          <w:rFonts w:ascii="Arial" w:hAnsi="Arial" w:cs="Arial"/>
          <w:color w:val="010000"/>
          <w:sz w:val="20"/>
        </w:rPr>
        <w:t>Adjusted payment date: July 31, 2024</w:t>
      </w:r>
    </w:p>
    <w:p w14:paraId="0000000C" w14:textId="77777777" w:rsidR="00A23E48" w:rsidRPr="007B72B2" w:rsidRDefault="00B86AE0" w:rsidP="00ED112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72B2">
        <w:rPr>
          <w:rFonts w:ascii="Arial" w:hAnsi="Arial" w:cs="Arial"/>
          <w:color w:val="010000"/>
          <w:sz w:val="20"/>
        </w:rPr>
        <w:t>Reason for adjustment: Currently, th</w:t>
      </w:r>
      <w:bookmarkStart w:id="0" w:name="_GoBack"/>
      <w:bookmarkEnd w:id="0"/>
      <w:r w:rsidRPr="007B72B2">
        <w:rPr>
          <w:rFonts w:ascii="Arial" w:hAnsi="Arial" w:cs="Arial"/>
          <w:color w:val="010000"/>
          <w:sz w:val="20"/>
        </w:rPr>
        <w:t>e Company is participating in several survey and experimental projects, so it must invest in assets to serve production in accordance with the contract schedule. Moreover, some of the Company's debts are due but the partners have not yet arranged capital to pay the company.</w:t>
      </w:r>
    </w:p>
    <w:p w14:paraId="0000000D" w14:textId="55E4FF23" w:rsidR="00A23E48" w:rsidRPr="007B72B2" w:rsidRDefault="00B86AE0" w:rsidP="00ED112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72B2">
        <w:rPr>
          <w:rFonts w:ascii="Arial" w:hAnsi="Arial" w:cs="Arial"/>
          <w:color w:val="010000"/>
          <w:sz w:val="20"/>
        </w:rPr>
        <w:t xml:space="preserve">Other contents in Notice </w:t>
      </w:r>
      <w:r w:rsidR="009B211C" w:rsidRPr="007B72B2">
        <w:rPr>
          <w:rFonts w:ascii="Arial" w:hAnsi="Arial" w:cs="Arial"/>
          <w:color w:val="010000"/>
          <w:sz w:val="20"/>
        </w:rPr>
        <w:t xml:space="preserve">No. </w:t>
      </w:r>
      <w:r w:rsidRPr="007B72B2">
        <w:rPr>
          <w:rFonts w:ascii="Arial" w:hAnsi="Arial" w:cs="Arial"/>
          <w:color w:val="010000"/>
          <w:sz w:val="20"/>
        </w:rPr>
        <w:t xml:space="preserve">42/SDCC-TCK dated February 22, 2024 of Song </w:t>
      </w:r>
      <w:proofErr w:type="gramStart"/>
      <w:r w:rsidRPr="007B72B2">
        <w:rPr>
          <w:rFonts w:ascii="Arial" w:hAnsi="Arial" w:cs="Arial"/>
          <w:color w:val="010000"/>
          <w:sz w:val="20"/>
        </w:rPr>
        <w:t>Da</w:t>
      </w:r>
      <w:proofErr w:type="gramEnd"/>
      <w:r w:rsidRPr="007B72B2">
        <w:rPr>
          <w:rFonts w:ascii="Arial" w:hAnsi="Arial" w:cs="Arial"/>
          <w:color w:val="010000"/>
          <w:sz w:val="20"/>
        </w:rPr>
        <w:t xml:space="preserve"> Consulting JSC remain unchanged.</w:t>
      </w:r>
    </w:p>
    <w:sectPr w:rsidR="00A23E48" w:rsidRPr="007B72B2" w:rsidSect="00C428A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16B73"/>
    <w:multiLevelType w:val="hybridMultilevel"/>
    <w:tmpl w:val="DA68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94DCA"/>
    <w:multiLevelType w:val="multilevel"/>
    <w:tmpl w:val="00586E88"/>
    <w:lvl w:ilvl="0">
      <w:start w:val="1"/>
      <w:numFmt w:val="bullet"/>
      <w:lvlText w:val="-"/>
      <w:lvlJc w:val="left"/>
      <w:pPr>
        <w:ind w:left="0" w:firstLine="0"/>
      </w:pPr>
      <w:rPr>
        <w:rFonts w:ascii="Arial" w:eastAsia="Arial" w:hAnsi="Arial" w:cs="Arial"/>
        <w:b w:val="0"/>
        <w:i w:val="0"/>
        <w:smallCaps w:val="0"/>
        <w:strike w:val="0"/>
        <w:color w:val="6D808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48"/>
    <w:rsid w:val="003F66E7"/>
    <w:rsid w:val="00632BB0"/>
    <w:rsid w:val="007B72B2"/>
    <w:rsid w:val="009B211C"/>
    <w:rsid w:val="00A23E48"/>
    <w:rsid w:val="00B86AE0"/>
    <w:rsid w:val="00C428AA"/>
    <w:rsid w:val="00DF4BAC"/>
    <w:rsid w:val="00E27621"/>
    <w:rsid w:val="00ED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2A085"/>
  <w15:docId w15:val="{76389803-3121-408C-B63B-8F766506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D8083"/>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ED899F"/>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D8083"/>
      <w:sz w:val="20"/>
      <w:szCs w:val="2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color w:val="6D8083"/>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i/>
      <w:iCs/>
      <w:color w:val="ED899F"/>
      <w:sz w:val="32"/>
      <w:szCs w:val="32"/>
    </w:rPr>
  </w:style>
  <w:style w:type="paragraph" w:customStyle="1" w:styleId="Bodytext20">
    <w:name w:val="Body text (2)"/>
    <w:basedOn w:val="Normal"/>
    <w:link w:val="Bodytext2"/>
    <w:pPr>
      <w:ind w:left="1020"/>
    </w:pPr>
    <w:rPr>
      <w:rFonts w:ascii="Times New Roman" w:eastAsia="Times New Roman" w:hAnsi="Times New Roman" w:cs="Times New Roman"/>
      <w:color w:val="6D8083"/>
      <w:sz w:val="20"/>
      <w:szCs w:val="20"/>
    </w:rPr>
  </w:style>
  <w:style w:type="character" w:styleId="Hyperlink">
    <w:name w:val="Hyperlink"/>
    <w:basedOn w:val="DefaultParagraphFont"/>
    <w:uiPriority w:val="99"/>
    <w:unhideWhenUsed/>
    <w:rsid w:val="003560DA"/>
    <w:rPr>
      <w:color w:val="0563C1" w:themeColor="hyperlink"/>
      <w:u w:val="single"/>
    </w:rPr>
  </w:style>
  <w:style w:type="character" w:customStyle="1" w:styleId="UnresolvedMention1">
    <w:name w:val="Unresolved Mention1"/>
    <w:basedOn w:val="DefaultParagraphFont"/>
    <w:uiPriority w:val="99"/>
    <w:semiHidden/>
    <w:unhideWhenUsed/>
    <w:rsid w:val="003560D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nfl0eHo1ynTogN/S4UGwgDbwuw==">CgMxLjA4AHIhMUJSZWZwLWJJVUZoX3hkZy1Xb3ZDU3BHS2VKaEZZUVow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2024-06-27T03:20:00Z</dcterms:created>
  <dcterms:modified xsi:type="dcterms:W3CDTF">2024-06-28T03:51:00Z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aa66a40573b7fbdb0cadd7f6d298520e753231a3251ecf525618ec2d73f5cf26</vt:lpwstr>
  </property>
</Properties>
</file>