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C1E22" w:rsidRPr="00E76074" w:rsidRDefault="00F64ACE" w:rsidP="00D06B78">
      <w:pPr>
        <w:widowControl/>
        <w:pBdr>
          <w:top w:val="nil"/>
          <w:left w:val="nil"/>
          <w:bottom w:val="nil"/>
          <w:right w:val="nil"/>
          <w:between w:val="nil"/>
        </w:pBdr>
        <w:spacing w:after="120" w:line="360" w:lineRule="auto"/>
        <w:jc w:val="both"/>
        <w:rPr>
          <w:rFonts w:ascii="Arial" w:eastAsia="Arial" w:hAnsi="Arial" w:cs="Arial"/>
          <w:b/>
          <w:color w:val="010000"/>
          <w:sz w:val="20"/>
          <w:szCs w:val="20"/>
        </w:rPr>
      </w:pPr>
      <w:r w:rsidRPr="00E76074">
        <w:rPr>
          <w:rFonts w:ascii="Arial" w:hAnsi="Arial" w:cs="Arial"/>
          <w:b/>
          <w:color w:val="010000"/>
          <w:sz w:val="20"/>
        </w:rPr>
        <w:t>PCT: Board Resolution</w:t>
      </w:r>
    </w:p>
    <w:p w14:paraId="00000002" w14:textId="280C1E39" w:rsidR="00EC1E22" w:rsidRPr="00E76074" w:rsidRDefault="00F64ACE" w:rsidP="00D06B78">
      <w:pPr>
        <w:widowControl/>
        <w:pBdr>
          <w:top w:val="nil"/>
          <w:left w:val="nil"/>
          <w:bottom w:val="nil"/>
          <w:right w:val="nil"/>
          <w:between w:val="nil"/>
        </w:pBdr>
        <w:spacing w:after="120" w:line="360" w:lineRule="auto"/>
        <w:jc w:val="both"/>
        <w:rPr>
          <w:rFonts w:ascii="Arial" w:eastAsia="Arial" w:hAnsi="Arial" w:cs="Arial"/>
          <w:color w:val="010000"/>
          <w:sz w:val="20"/>
          <w:szCs w:val="20"/>
        </w:rPr>
      </w:pPr>
      <w:r w:rsidRPr="00E76074">
        <w:rPr>
          <w:rFonts w:ascii="Arial" w:hAnsi="Arial" w:cs="Arial"/>
          <w:color w:val="010000"/>
          <w:sz w:val="20"/>
        </w:rPr>
        <w:t xml:space="preserve">On June 24, 2024, Global Pacific Shipping JSC announced Resolution </w:t>
      </w:r>
      <w:r w:rsidR="00634301" w:rsidRPr="00E76074">
        <w:rPr>
          <w:rFonts w:ascii="Arial" w:hAnsi="Arial" w:cs="Arial"/>
          <w:color w:val="010000"/>
          <w:sz w:val="20"/>
        </w:rPr>
        <w:t xml:space="preserve">No. </w:t>
      </w:r>
      <w:r w:rsidRPr="00E76074">
        <w:rPr>
          <w:rFonts w:ascii="Arial" w:hAnsi="Arial" w:cs="Arial"/>
          <w:color w:val="010000"/>
          <w:sz w:val="20"/>
        </w:rPr>
        <w:t>20/2024/NQ-PCT-HDQT on requesting for credit extension in Orient Commercial Joint Stock Bank as follows:</w:t>
      </w:r>
    </w:p>
    <w:p w14:paraId="00000003" w14:textId="500CFED1" w:rsidR="00EC1E22" w:rsidRPr="00E76074" w:rsidRDefault="00F64ACE" w:rsidP="00D06B78">
      <w:pPr>
        <w:pBdr>
          <w:top w:val="nil"/>
          <w:left w:val="nil"/>
          <w:bottom w:val="nil"/>
          <w:right w:val="nil"/>
          <w:between w:val="nil"/>
        </w:pBdr>
        <w:spacing w:after="120" w:line="360" w:lineRule="auto"/>
        <w:jc w:val="both"/>
        <w:rPr>
          <w:rFonts w:ascii="Arial" w:eastAsia="Arial" w:hAnsi="Arial" w:cs="Arial"/>
          <w:color w:val="010000"/>
          <w:sz w:val="20"/>
          <w:szCs w:val="20"/>
        </w:rPr>
      </w:pPr>
      <w:r w:rsidRPr="00E76074">
        <w:rPr>
          <w:rFonts w:ascii="Arial" w:hAnsi="Arial" w:cs="Arial"/>
          <w:color w:val="010000"/>
          <w:sz w:val="20"/>
        </w:rPr>
        <w:t xml:space="preserve">Article 1: Request for credit extension in Orient Commercial Joint Stock Bank with the purpose of: Sponsoring the investment project to </w:t>
      </w:r>
      <w:r w:rsidRPr="00E76074">
        <w:rPr>
          <w:rFonts w:ascii="Arial" w:hAnsi="Arial" w:cs="Arial"/>
          <w:color w:val="010000"/>
          <w:sz w:val="20"/>
          <w:lang w:val="vi-VN"/>
        </w:rPr>
        <w:t>purcha</w:t>
      </w:r>
      <w:bookmarkStart w:id="0" w:name="_GoBack"/>
      <w:bookmarkEnd w:id="0"/>
      <w:r w:rsidRPr="00E76074">
        <w:rPr>
          <w:rFonts w:ascii="Arial" w:hAnsi="Arial" w:cs="Arial"/>
          <w:color w:val="010000"/>
          <w:sz w:val="20"/>
          <w:lang w:val="vi-VN"/>
        </w:rPr>
        <w:t xml:space="preserve">se </w:t>
      </w:r>
      <w:r w:rsidRPr="00E76074">
        <w:rPr>
          <w:rFonts w:ascii="Arial" w:hAnsi="Arial" w:cs="Arial"/>
          <w:color w:val="010000"/>
          <w:sz w:val="20"/>
        </w:rPr>
        <w:t xml:space="preserve">the Windsor chemical/oil </w:t>
      </w:r>
      <w:r w:rsidRPr="00E76074">
        <w:rPr>
          <w:rFonts w:ascii="Arial" w:hAnsi="Arial" w:cs="Arial"/>
          <w:color w:val="010000"/>
          <w:sz w:val="20"/>
          <w:lang w:val="vi-VN"/>
        </w:rPr>
        <w:t>product t</w:t>
      </w:r>
      <w:r w:rsidRPr="00E76074">
        <w:rPr>
          <w:rFonts w:ascii="Arial" w:hAnsi="Arial" w:cs="Arial"/>
          <w:color w:val="010000"/>
          <w:sz w:val="20"/>
        </w:rPr>
        <w:t>anker (IMO: 9542130) with a maximum grant amount of VND402,500,000,000</w:t>
      </w:r>
    </w:p>
    <w:p w14:paraId="00000004" w14:textId="646B8004" w:rsidR="00EC1E22" w:rsidRPr="00E76074" w:rsidRDefault="00F64ACE" w:rsidP="00D06B78">
      <w:pPr>
        <w:pBdr>
          <w:top w:val="nil"/>
          <w:left w:val="nil"/>
          <w:bottom w:val="nil"/>
          <w:right w:val="nil"/>
          <w:between w:val="nil"/>
        </w:pBdr>
        <w:spacing w:after="120" w:line="360" w:lineRule="auto"/>
        <w:jc w:val="both"/>
        <w:rPr>
          <w:rFonts w:ascii="Arial" w:eastAsia="Arial" w:hAnsi="Arial" w:cs="Arial"/>
          <w:color w:val="010000"/>
          <w:sz w:val="20"/>
          <w:szCs w:val="20"/>
        </w:rPr>
      </w:pPr>
      <w:r w:rsidRPr="00E76074">
        <w:rPr>
          <w:rFonts w:ascii="Arial" w:hAnsi="Arial" w:cs="Arial"/>
          <w:color w:val="010000"/>
          <w:sz w:val="20"/>
        </w:rPr>
        <w:t xml:space="preserve">Article 2: Use the </w:t>
      </w:r>
      <w:r w:rsidRPr="00E76074">
        <w:rPr>
          <w:rFonts w:ascii="Arial" w:hAnsi="Arial" w:cs="Arial"/>
          <w:color w:val="010000"/>
          <w:sz w:val="20"/>
          <w:lang w:val="vi-VN"/>
        </w:rPr>
        <w:t>oil product</w:t>
      </w:r>
      <w:r w:rsidRPr="00E76074">
        <w:rPr>
          <w:rFonts w:ascii="Arial" w:hAnsi="Arial" w:cs="Arial"/>
          <w:color w:val="010000"/>
          <w:sz w:val="20"/>
        </w:rPr>
        <w:t>/chemical</w:t>
      </w:r>
      <w:r w:rsidRPr="00E76074">
        <w:rPr>
          <w:rFonts w:ascii="Arial" w:hAnsi="Arial" w:cs="Arial"/>
          <w:color w:val="010000"/>
          <w:sz w:val="20"/>
          <w:lang w:val="vi-VN"/>
        </w:rPr>
        <w:t xml:space="preserve"> t</w:t>
      </w:r>
      <w:r w:rsidRPr="00E76074">
        <w:rPr>
          <w:rFonts w:ascii="Arial" w:hAnsi="Arial" w:cs="Arial"/>
          <w:color w:val="010000"/>
          <w:sz w:val="20"/>
        </w:rPr>
        <w:t>anker formed from the loan plan to secure the Company's obligations.</w:t>
      </w:r>
    </w:p>
    <w:p w14:paraId="00000005" w14:textId="230CF222" w:rsidR="00EC1E22" w:rsidRPr="00E76074" w:rsidRDefault="00F64ACE" w:rsidP="00D06B78">
      <w:pPr>
        <w:pBdr>
          <w:top w:val="nil"/>
          <w:left w:val="nil"/>
          <w:bottom w:val="nil"/>
          <w:right w:val="nil"/>
          <w:between w:val="nil"/>
        </w:pBdr>
        <w:spacing w:after="120" w:line="360" w:lineRule="auto"/>
        <w:jc w:val="both"/>
        <w:rPr>
          <w:rFonts w:ascii="Arial" w:eastAsia="Arial" w:hAnsi="Arial" w:cs="Arial"/>
          <w:color w:val="010000"/>
          <w:sz w:val="20"/>
          <w:szCs w:val="20"/>
        </w:rPr>
      </w:pPr>
      <w:r w:rsidRPr="00E76074">
        <w:rPr>
          <w:rFonts w:ascii="Arial" w:hAnsi="Arial" w:cs="Arial"/>
          <w:color w:val="010000"/>
          <w:sz w:val="20"/>
        </w:rPr>
        <w:t xml:space="preserve">Article 3: Assign the Manager - the Legal Representative or authorized person by the Manager as the representative of the Company to represent the Company in signing and preparing Credit </w:t>
      </w:r>
      <w:r w:rsidRPr="00E76074">
        <w:rPr>
          <w:rFonts w:ascii="Arial" w:hAnsi="Arial" w:cs="Arial"/>
          <w:color w:val="010000"/>
          <w:sz w:val="20"/>
          <w:lang w:val="vi-VN"/>
        </w:rPr>
        <w:t>Agreement</w:t>
      </w:r>
      <w:r w:rsidRPr="00E76074">
        <w:rPr>
          <w:rFonts w:ascii="Arial" w:hAnsi="Arial" w:cs="Arial"/>
          <w:color w:val="010000"/>
          <w:sz w:val="20"/>
        </w:rPr>
        <w:t xml:space="preserve">, </w:t>
      </w:r>
      <w:r w:rsidRPr="00E76074">
        <w:rPr>
          <w:rFonts w:ascii="Arial" w:hAnsi="Arial" w:cs="Arial"/>
          <w:color w:val="010000"/>
          <w:sz w:val="20"/>
          <w:lang w:val="vi-VN"/>
        </w:rPr>
        <w:t xml:space="preserve">Contract of </w:t>
      </w:r>
      <w:r w:rsidRPr="00E76074">
        <w:rPr>
          <w:rFonts w:ascii="Arial" w:hAnsi="Arial" w:cs="Arial"/>
          <w:color w:val="010000"/>
          <w:sz w:val="20"/>
        </w:rPr>
        <w:t>Guarantee, and other documents related to credit extension in Orient Commercial Joint Stock Bank according to the provisions of law and Orient Commercial Joint Stock Bank.</w:t>
      </w:r>
    </w:p>
    <w:p w14:paraId="00000006" w14:textId="42B1D167" w:rsidR="00EC1E22" w:rsidRPr="00E76074" w:rsidRDefault="00F64ACE" w:rsidP="00D06B78">
      <w:pPr>
        <w:pBdr>
          <w:top w:val="nil"/>
          <w:left w:val="nil"/>
          <w:bottom w:val="nil"/>
          <w:right w:val="nil"/>
          <w:between w:val="nil"/>
        </w:pBdr>
        <w:spacing w:after="120" w:line="360" w:lineRule="auto"/>
        <w:jc w:val="both"/>
        <w:rPr>
          <w:rFonts w:ascii="Arial" w:eastAsia="Arial" w:hAnsi="Arial" w:cs="Arial"/>
          <w:color w:val="010000"/>
          <w:sz w:val="20"/>
          <w:szCs w:val="20"/>
        </w:rPr>
        <w:sectPr w:rsidR="00EC1E22" w:rsidRPr="00E76074" w:rsidSect="00500762">
          <w:pgSz w:w="11906" w:h="16838"/>
          <w:pgMar w:top="1440" w:right="1440" w:bottom="1440" w:left="1440" w:header="0" w:footer="3" w:gutter="0"/>
          <w:pgNumType w:start="1"/>
          <w:cols w:space="720"/>
          <w:docGrid w:linePitch="326"/>
        </w:sectPr>
      </w:pPr>
      <w:r w:rsidRPr="00E76074">
        <w:rPr>
          <w:rFonts w:ascii="Arial" w:hAnsi="Arial" w:cs="Arial"/>
          <w:color w:val="010000"/>
          <w:sz w:val="20"/>
        </w:rPr>
        <w:t>Article 4: This Resolution takes effect from the date of its signing. Members of the Board of Directors, the Board of Leaders of the Company, and relevant departments are responsible for implementing this Resolution.</w:t>
      </w:r>
    </w:p>
    <w:p w14:paraId="00000007" w14:textId="38BC9FE1" w:rsidR="00EC1E22" w:rsidRPr="00E76074" w:rsidRDefault="00F64ACE" w:rsidP="00D06B78">
      <w:pPr>
        <w:pBdr>
          <w:top w:val="nil"/>
          <w:left w:val="nil"/>
          <w:bottom w:val="nil"/>
          <w:right w:val="nil"/>
          <w:between w:val="nil"/>
        </w:pBdr>
        <w:spacing w:after="120" w:line="360" w:lineRule="auto"/>
        <w:jc w:val="both"/>
        <w:rPr>
          <w:rFonts w:ascii="Arial" w:eastAsia="Arial" w:hAnsi="Arial" w:cs="Arial"/>
          <w:color w:val="010000"/>
          <w:sz w:val="20"/>
          <w:szCs w:val="20"/>
        </w:rPr>
      </w:pPr>
      <w:r w:rsidRPr="00E76074">
        <w:rPr>
          <w:rFonts w:ascii="Arial" w:hAnsi="Arial" w:cs="Arial"/>
          <w:color w:val="010000"/>
          <w:sz w:val="20"/>
        </w:rPr>
        <w:lastRenderedPageBreak/>
        <w:t xml:space="preserve"> </w:t>
      </w:r>
    </w:p>
    <w:p w14:paraId="00000008" w14:textId="77777777" w:rsidR="00EC1E22" w:rsidRPr="00E76074" w:rsidRDefault="00F64ACE" w:rsidP="00D06B78">
      <w:pPr>
        <w:pBdr>
          <w:top w:val="nil"/>
          <w:left w:val="nil"/>
          <w:bottom w:val="nil"/>
          <w:right w:val="nil"/>
          <w:between w:val="nil"/>
        </w:pBdr>
        <w:spacing w:after="120" w:line="360" w:lineRule="auto"/>
        <w:jc w:val="both"/>
        <w:rPr>
          <w:rFonts w:ascii="Arial" w:eastAsia="Arial" w:hAnsi="Arial" w:cs="Arial"/>
          <w:color w:val="010000"/>
          <w:sz w:val="20"/>
          <w:szCs w:val="20"/>
        </w:rPr>
      </w:pPr>
      <w:r w:rsidRPr="00E76074">
        <w:rPr>
          <w:rFonts w:ascii="Arial" w:hAnsi="Arial" w:cs="Arial"/>
          <w:color w:val="010000"/>
          <w:sz w:val="20"/>
        </w:rPr>
        <w:t xml:space="preserve"> </w:t>
      </w:r>
    </w:p>
    <w:sectPr w:rsidR="00EC1E22" w:rsidRPr="00E76074" w:rsidSect="00500762">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F66A5"/>
    <w:multiLevelType w:val="multilevel"/>
    <w:tmpl w:val="0A3CF3B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22"/>
    <w:rsid w:val="000D0706"/>
    <w:rsid w:val="003B13D6"/>
    <w:rsid w:val="00471854"/>
    <w:rsid w:val="00500762"/>
    <w:rsid w:val="00634301"/>
    <w:rsid w:val="00D06B78"/>
    <w:rsid w:val="00E76074"/>
    <w:rsid w:val="00EC1E22"/>
    <w:rsid w:val="00F64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8BA62"/>
  <w15:docId w15:val="{DE7A1C91-14E3-4A7C-A47A-F8C5BEC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575A5D"/>
      <w:sz w:val="22"/>
      <w:szCs w:val="22"/>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9"/>
      <w:szCs w:val="9"/>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strike w:val="0"/>
      <w:sz w:val="10"/>
      <w:szCs w:val="10"/>
      <w:u w:val="none"/>
      <w:shd w:val="clear" w:color="auto" w:fill="auto"/>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color w:val="575A5D"/>
      <w:sz w:val="30"/>
      <w:szCs w:val="3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color w:val="575A5D"/>
      <w:sz w:val="26"/>
      <w:szCs w:val="26"/>
      <w:u w:val="none"/>
      <w:shd w:val="clear" w:color="auto" w:fill="auto"/>
    </w:rPr>
  </w:style>
  <w:style w:type="character" w:customStyle="1" w:styleId="Bodytext6">
    <w:name w:val="Body text (6)_"/>
    <w:basedOn w:val="DefaultParagraphFont"/>
    <w:link w:val="Bodytext60"/>
    <w:rPr>
      <w:rFonts w:ascii="Tahoma" w:eastAsia="Tahoma" w:hAnsi="Tahoma" w:cs="Tahoma"/>
      <w:b w:val="0"/>
      <w:bCs w:val="0"/>
      <w:i w:val="0"/>
      <w:iCs w:val="0"/>
      <w:smallCaps w:val="0"/>
      <w:strike w:val="0"/>
      <w:color w:val="E7808C"/>
      <w:sz w:val="19"/>
      <w:szCs w:val="19"/>
      <w:u w:val="none"/>
      <w:shd w:val="clear" w:color="auto" w:fill="auto"/>
    </w:rPr>
  </w:style>
  <w:style w:type="paragraph" w:customStyle="1" w:styleId="Bodytext30">
    <w:name w:val="Body text (3)"/>
    <w:basedOn w:val="Normal"/>
    <w:link w:val="Bodytext3"/>
    <w:rPr>
      <w:rFonts w:ascii="Times New Roman" w:eastAsia="Times New Roman" w:hAnsi="Times New Roman" w:cs="Times New Roman"/>
      <w:b/>
      <w:bCs/>
      <w:color w:val="575A5D"/>
      <w:sz w:val="22"/>
      <w:szCs w:val="22"/>
    </w:rPr>
  </w:style>
  <w:style w:type="paragraph" w:customStyle="1" w:styleId="Bodytext20">
    <w:name w:val="Body text (2)"/>
    <w:basedOn w:val="Normal"/>
    <w:link w:val="Bodytext2"/>
    <w:pPr>
      <w:spacing w:line="233" w:lineRule="auto"/>
      <w:ind w:hanging="710"/>
    </w:pPr>
    <w:rPr>
      <w:rFonts w:ascii="Arial" w:eastAsia="Arial" w:hAnsi="Arial" w:cs="Arial"/>
      <w:sz w:val="9"/>
      <w:szCs w:val="9"/>
    </w:rPr>
  </w:style>
  <w:style w:type="paragraph" w:customStyle="1" w:styleId="Bodytext40">
    <w:name w:val="Body text (4)"/>
    <w:basedOn w:val="Normal"/>
    <w:link w:val="Bodytext4"/>
    <w:pPr>
      <w:spacing w:line="209" w:lineRule="auto"/>
      <w:ind w:left="1260"/>
    </w:pPr>
    <w:rPr>
      <w:rFonts w:ascii="Arial" w:eastAsia="Arial" w:hAnsi="Arial" w:cs="Arial"/>
      <w:smallCaps/>
      <w:sz w:val="10"/>
      <w:szCs w:val="10"/>
    </w:rPr>
  </w:style>
  <w:style w:type="paragraph" w:customStyle="1" w:styleId="Bodytext50">
    <w:name w:val="Body text (5)"/>
    <w:basedOn w:val="Normal"/>
    <w:link w:val="Bodytext5"/>
    <w:pPr>
      <w:jc w:val="center"/>
    </w:pPr>
    <w:rPr>
      <w:rFonts w:ascii="Times New Roman" w:eastAsia="Times New Roman" w:hAnsi="Times New Roman" w:cs="Times New Roman"/>
      <w:b/>
      <w:bCs/>
      <w:color w:val="575A5D"/>
      <w:sz w:val="30"/>
      <w:szCs w:val="30"/>
    </w:rPr>
  </w:style>
  <w:style w:type="paragraph" w:styleId="BodyText">
    <w:name w:val="Body Text"/>
    <w:basedOn w:val="Normal"/>
    <w:link w:val="BodyTextChar"/>
    <w:qFormat/>
    <w:rPr>
      <w:rFonts w:ascii="Times New Roman" w:eastAsia="Times New Roman" w:hAnsi="Times New Roman" w:cs="Times New Roman"/>
      <w:i/>
      <w:iCs/>
      <w:color w:val="575A5D"/>
      <w:sz w:val="26"/>
      <w:szCs w:val="26"/>
    </w:rPr>
  </w:style>
  <w:style w:type="paragraph" w:customStyle="1" w:styleId="Bodytext60">
    <w:name w:val="Body text (6)"/>
    <w:basedOn w:val="Normal"/>
    <w:link w:val="Bodytext6"/>
    <w:pPr>
      <w:jc w:val="center"/>
    </w:pPr>
    <w:rPr>
      <w:rFonts w:ascii="Tahoma" w:eastAsia="Tahoma" w:hAnsi="Tahoma" w:cs="Tahoma"/>
      <w:color w:val="E7808C"/>
      <w:sz w:val="19"/>
      <w:szCs w:val="19"/>
    </w:rPr>
  </w:style>
  <w:style w:type="paragraph" w:styleId="NormalWeb">
    <w:name w:val="Normal (Web)"/>
    <w:basedOn w:val="Normal"/>
    <w:uiPriority w:val="99"/>
    <w:unhideWhenUsed/>
    <w:rsid w:val="00E1257F"/>
    <w:pPr>
      <w:widowControl/>
      <w:spacing w:before="100" w:beforeAutospacing="1" w:after="100" w:afterAutospacing="1"/>
    </w:pPr>
    <w:rPr>
      <w:rFonts w:ascii="Times New Roman" w:eastAsia="Times New Roman" w:hAnsi="Times New Roman" w:cs="Times New Roman"/>
      <w:color w:val="auto"/>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kD2R0XXpP/kDr8150g/ccPGtxA==">CgMxLjAyCWlkLmdqZGd4czIKaWQuMzBqMHpsbDgAciExUHRtV2Y1SXdTNjFmdE9qaUFlaGx2TkJZT3lKM1o3WFk=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9</cp:revision>
  <dcterms:created xsi:type="dcterms:W3CDTF">2024-06-27T04:15:00Z</dcterms:created>
  <dcterms:modified xsi:type="dcterms:W3CDTF">2024-06-28T03:48:00Z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3b7a9f342b6a776efdef8870076347f3b88c07946021754a5cd8ac82bef0d871</vt:lpwstr>
  </property>
</Properties>
</file>