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B8876F" w14:textId="77777777" w:rsidR="00204E05" w:rsidRPr="00011072" w:rsidRDefault="00204E05" w:rsidP="00C93A81">
      <w:pPr>
        <w:pStyle w:val="Khc0"/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50"/>
        </w:rPr>
      </w:pPr>
      <w:r w:rsidRPr="00011072">
        <w:rPr>
          <w:rFonts w:ascii="Arial" w:hAnsi="Arial" w:cs="Arial"/>
          <w:b/>
          <w:color w:val="010000"/>
          <w:sz w:val="20"/>
        </w:rPr>
        <w:t>CMM: Board Resolution</w:t>
      </w:r>
    </w:p>
    <w:p w14:paraId="3CACFBCC" w14:textId="06A0A3EE" w:rsidR="00204E05" w:rsidRPr="00011072" w:rsidRDefault="00204E05" w:rsidP="00C93A81">
      <w:pPr>
        <w:pStyle w:val="Khc0"/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50"/>
        </w:rPr>
      </w:pPr>
      <w:r w:rsidRPr="00011072">
        <w:rPr>
          <w:rFonts w:ascii="Arial" w:hAnsi="Arial" w:cs="Arial"/>
          <w:color w:val="010000"/>
          <w:sz w:val="20"/>
        </w:rPr>
        <w:t xml:space="preserve">On May 30, 2024, Camimex Joint Stock Company announced Resolution No. 300524/NQ-HDQT on supplementing the agenda of the Annual </w:t>
      </w:r>
      <w:r w:rsidR="00C93A81">
        <w:rPr>
          <w:rFonts w:ascii="Arial" w:hAnsi="Arial" w:cs="Arial"/>
          <w:color w:val="010000"/>
          <w:sz w:val="20"/>
        </w:rPr>
        <w:t>General Meeting</w:t>
      </w:r>
      <w:r w:rsidRPr="00011072">
        <w:rPr>
          <w:rFonts w:ascii="Arial" w:hAnsi="Arial" w:cs="Arial"/>
          <w:color w:val="010000"/>
          <w:sz w:val="20"/>
        </w:rPr>
        <w:t xml:space="preserve"> 2024 as follows:</w:t>
      </w:r>
    </w:p>
    <w:p w14:paraId="7EA986DC" w14:textId="2EC188A2" w:rsidR="007B6B6A" w:rsidRPr="00011072" w:rsidRDefault="002073EF" w:rsidP="00C93A81">
      <w:pPr>
        <w:pStyle w:val="Vnbnnidung0"/>
        <w:tabs>
          <w:tab w:val="left" w:pos="432"/>
        </w:tabs>
        <w:spacing w:after="120" w:line="360" w:lineRule="auto"/>
        <w:jc w:val="both"/>
        <w:rPr>
          <w:rFonts w:ascii="Arial" w:hAnsi="Arial" w:cs="Arial"/>
          <w:color w:val="010000"/>
          <w:sz w:val="20"/>
        </w:rPr>
      </w:pPr>
      <w:r w:rsidRPr="00011072">
        <w:rPr>
          <w:rFonts w:ascii="Arial" w:hAnsi="Arial" w:cs="Arial"/>
          <w:color w:val="010000"/>
          <w:sz w:val="20"/>
        </w:rPr>
        <w:t xml:space="preserve">‎‎Article 1. Approve on supplementing the agenda of the Annual </w:t>
      </w:r>
      <w:r w:rsidR="00C93A81">
        <w:rPr>
          <w:rFonts w:ascii="Arial" w:hAnsi="Arial" w:cs="Arial"/>
          <w:color w:val="010000"/>
          <w:sz w:val="20"/>
        </w:rPr>
        <w:t>General Meeting</w:t>
      </w:r>
      <w:r w:rsidRPr="00011072">
        <w:rPr>
          <w:rFonts w:ascii="Arial" w:hAnsi="Arial" w:cs="Arial"/>
          <w:color w:val="010000"/>
          <w:sz w:val="20"/>
        </w:rPr>
        <w:t xml:space="preserve"> 2024 of Camimex Joint Stock Company as follows:</w:t>
      </w:r>
    </w:p>
    <w:p w14:paraId="48A7980A" w14:textId="77777777" w:rsidR="007B6B6A" w:rsidRPr="00011072" w:rsidRDefault="002073EF" w:rsidP="00C93A81">
      <w:pPr>
        <w:pStyle w:val="Vnbnnidung0"/>
        <w:tabs>
          <w:tab w:val="left" w:pos="432"/>
        </w:tabs>
        <w:spacing w:after="120" w:line="360" w:lineRule="auto"/>
        <w:jc w:val="both"/>
        <w:rPr>
          <w:rFonts w:ascii="Arial" w:hAnsi="Arial" w:cs="Arial"/>
          <w:color w:val="010000"/>
          <w:sz w:val="20"/>
        </w:rPr>
      </w:pPr>
      <w:r w:rsidRPr="00011072">
        <w:rPr>
          <w:rFonts w:ascii="Arial" w:hAnsi="Arial" w:cs="Arial"/>
          <w:color w:val="010000"/>
          <w:sz w:val="20"/>
        </w:rPr>
        <w:t>Contents added to the Meeting agenda include:</w:t>
      </w:r>
    </w:p>
    <w:p w14:paraId="608083AF" w14:textId="1BFEC49F" w:rsidR="007B6B6A" w:rsidRPr="00011072" w:rsidRDefault="002073EF" w:rsidP="00C93A81">
      <w:pPr>
        <w:pStyle w:val="Vnbnnidung0"/>
        <w:numPr>
          <w:ilvl w:val="0"/>
          <w:numId w:val="4"/>
        </w:numPr>
        <w:tabs>
          <w:tab w:val="left" w:pos="432"/>
          <w:tab w:val="left" w:pos="949"/>
        </w:tabs>
        <w:spacing w:after="120" w:line="360" w:lineRule="auto"/>
        <w:ind w:left="0" w:firstLine="0"/>
        <w:jc w:val="both"/>
        <w:rPr>
          <w:rFonts w:ascii="Arial" w:hAnsi="Arial" w:cs="Arial"/>
          <w:color w:val="010000"/>
          <w:sz w:val="20"/>
        </w:rPr>
      </w:pPr>
      <w:r w:rsidRPr="00011072">
        <w:rPr>
          <w:rFonts w:ascii="Arial" w:hAnsi="Arial" w:cs="Arial"/>
          <w:color w:val="010000"/>
          <w:sz w:val="20"/>
        </w:rPr>
        <w:t>Proposal on changing business lines and increasing the maximum foreign ownership rate at the Company;</w:t>
      </w:r>
    </w:p>
    <w:p w14:paraId="3D48B86D" w14:textId="2E9A5679" w:rsidR="007B6B6A" w:rsidRPr="00011072" w:rsidRDefault="002073EF" w:rsidP="00C93A81">
      <w:pPr>
        <w:pStyle w:val="Vnbnnidung0"/>
        <w:numPr>
          <w:ilvl w:val="0"/>
          <w:numId w:val="4"/>
        </w:numPr>
        <w:tabs>
          <w:tab w:val="left" w:pos="432"/>
          <w:tab w:val="left" w:pos="1021"/>
        </w:tabs>
        <w:spacing w:after="120" w:line="360" w:lineRule="auto"/>
        <w:ind w:left="0" w:firstLine="0"/>
        <w:jc w:val="both"/>
        <w:rPr>
          <w:rFonts w:ascii="Arial" w:hAnsi="Arial" w:cs="Arial"/>
          <w:color w:val="010000"/>
          <w:sz w:val="20"/>
        </w:rPr>
      </w:pPr>
      <w:r w:rsidRPr="00011072">
        <w:rPr>
          <w:rFonts w:ascii="Arial" w:hAnsi="Arial" w:cs="Arial"/>
          <w:color w:val="010000"/>
          <w:sz w:val="20"/>
        </w:rPr>
        <w:t>Proposal on the dismissal and election of members of the Board of Directors for the term 2024 - 2029.</w:t>
      </w:r>
    </w:p>
    <w:p w14:paraId="29D7FDFF" w14:textId="77777777" w:rsidR="007B6B6A" w:rsidRPr="00011072" w:rsidRDefault="002073EF" w:rsidP="00C93A81">
      <w:pPr>
        <w:pStyle w:val="Vnbnnidung0"/>
        <w:tabs>
          <w:tab w:val="left" w:pos="432"/>
        </w:tabs>
        <w:spacing w:after="120" w:line="360" w:lineRule="auto"/>
        <w:jc w:val="both"/>
        <w:rPr>
          <w:rFonts w:ascii="Arial" w:hAnsi="Arial" w:cs="Arial"/>
          <w:color w:val="010000"/>
          <w:sz w:val="20"/>
        </w:rPr>
      </w:pPr>
      <w:r w:rsidRPr="00011072">
        <w:rPr>
          <w:rFonts w:ascii="Arial" w:hAnsi="Arial" w:cs="Arial"/>
          <w:color w:val="010000"/>
          <w:sz w:val="20"/>
        </w:rPr>
        <w:t>‎‎Article 2. Assign the Chair of the Board of Directors to prepare additional meeting documents; decide and implement additional tasks related to supplementing the Meeting agenda.</w:t>
      </w:r>
    </w:p>
    <w:p w14:paraId="5E37F5A7" w14:textId="32033A4E" w:rsidR="007B6B6A" w:rsidRPr="00011072" w:rsidRDefault="002073EF" w:rsidP="00C93A81">
      <w:pPr>
        <w:pStyle w:val="Vnbnnidung0"/>
        <w:tabs>
          <w:tab w:val="left" w:pos="432"/>
        </w:tabs>
        <w:spacing w:after="120" w:line="360" w:lineRule="auto"/>
        <w:jc w:val="both"/>
        <w:rPr>
          <w:rFonts w:ascii="Arial" w:hAnsi="Arial" w:cs="Arial"/>
          <w:color w:val="010000"/>
          <w:sz w:val="20"/>
        </w:rPr>
      </w:pPr>
      <w:r w:rsidRPr="00011072">
        <w:rPr>
          <w:rFonts w:ascii="Arial" w:hAnsi="Arial" w:cs="Arial"/>
          <w:color w:val="010000"/>
          <w:sz w:val="20"/>
        </w:rPr>
        <w:t xml:space="preserve">‎‎Article 3. This </w:t>
      </w:r>
      <w:r w:rsidR="00C93A81">
        <w:rPr>
          <w:rFonts w:ascii="Arial" w:hAnsi="Arial" w:cs="Arial"/>
          <w:color w:val="010000"/>
          <w:sz w:val="20"/>
        </w:rPr>
        <w:t xml:space="preserve">Board </w:t>
      </w:r>
      <w:r w:rsidRPr="00011072">
        <w:rPr>
          <w:rFonts w:ascii="Arial" w:hAnsi="Arial" w:cs="Arial"/>
          <w:color w:val="010000"/>
          <w:sz w:val="20"/>
        </w:rPr>
        <w:t>Resolution takes effect from the date of its signing.</w:t>
      </w:r>
    </w:p>
    <w:p w14:paraId="582E5CCD" w14:textId="4EB35865" w:rsidR="007B6B6A" w:rsidRPr="00011072" w:rsidRDefault="002073EF" w:rsidP="00C93A81">
      <w:pPr>
        <w:pStyle w:val="Vnbnnidung0"/>
        <w:tabs>
          <w:tab w:val="left" w:pos="432"/>
        </w:tabs>
        <w:spacing w:after="120" w:line="360" w:lineRule="auto"/>
        <w:jc w:val="both"/>
        <w:rPr>
          <w:rFonts w:ascii="Arial" w:hAnsi="Arial" w:cs="Arial"/>
          <w:color w:val="010000"/>
          <w:sz w:val="20"/>
        </w:rPr>
      </w:pPr>
      <w:r w:rsidRPr="00011072">
        <w:rPr>
          <w:rFonts w:ascii="Arial" w:hAnsi="Arial" w:cs="Arial"/>
          <w:color w:val="010000"/>
          <w:sz w:val="20"/>
        </w:rPr>
        <w:t xml:space="preserve">Members of the Board of Directors, legal representatives of the Company, </w:t>
      </w:r>
      <w:r w:rsidR="00C93A81">
        <w:rPr>
          <w:rFonts w:ascii="Arial" w:hAnsi="Arial" w:cs="Arial"/>
          <w:color w:val="010000"/>
          <w:sz w:val="20"/>
        </w:rPr>
        <w:t>Executive Board</w:t>
      </w:r>
      <w:r w:rsidRPr="00011072">
        <w:rPr>
          <w:rFonts w:ascii="Arial" w:hAnsi="Arial" w:cs="Arial"/>
          <w:color w:val="010000"/>
          <w:sz w:val="20"/>
        </w:rPr>
        <w:t>, departments in the Comp</w:t>
      </w:r>
      <w:bookmarkStart w:id="0" w:name="_GoBack"/>
      <w:bookmarkEnd w:id="0"/>
      <w:r w:rsidRPr="00011072">
        <w:rPr>
          <w:rFonts w:ascii="Arial" w:hAnsi="Arial" w:cs="Arial"/>
          <w:color w:val="010000"/>
          <w:sz w:val="20"/>
        </w:rPr>
        <w:t>any, shareholders and relevant employees, within the scope of their assigned duties and powers, are responsible for implementing this Resolution./.</w:t>
      </w:r>
    </w:p>
    <w:sectPr w:rsidR="007B6B6A" w:rsidRPr="00011072" w:rsidSect="00171D0D">
      <w:pgSz w:w="11907" w:h="16839"/>
      <w:pgMar w:top="1440" w:right="1440" w:bottom="1440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4D6D5E" w14:textId="77777777" w:rsidR="00AD36CB" w:rsidRDefault="00AD36CB">
      <w:r>
        <w:separator/>
      </w:r>
    </w:p>
  </w:endnote>
  <w:endnote w:type="continuationSeparator" w:id="0">
    <w:p w14:paraId="39ED3846" w14:textId="77777777" w:rsidR="00AD36CB" w:rsidRDefault="00AD36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F0A332" w14:textId="77777777" w:rsidR="00AD36CB" w:rsidRDefault="00AD36CB"/>
  </w:footnote>
  <w:footnote w:type="continuationSeparator" w:id="0">
    <w:p w14:paraId="25F0803F" w14:textId="77777777" w:rsidR="00AD36CB" w:rsidRDefault="00AD36C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1F4DF3"/>
    <w:multiLevelType w:val="multilevel"/>
    <w:tmpl w:val="426C858C"/>
    <w:lvl w:ilvl="0">
      <w:start w:val="1"/>
      <w:numFmt w:val="bullet"/>
      <w:lvlText w:val="-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2"/>
        <w:u w:val="none"/>
        <w:shd w:val="clear" w:color="auto" w:fill="auto"/>
      </w:rPr>
    </w:lvl>
    <w:lvl w:ilvl="1">
      <w:numFmt w:val="decimal"/>
      <w:lvlText w:val=""/>
      <w:lvlJc w:val="left"/>
      <w:rPr>
        <w:rFonts w:ascii="Arial" w:hAnsi="Arial" w:cs="Arial"/>
        <w:b w:val="0"/>
        <w:i w:val="0"/>
        <w:sz w:val="20"/>
      </w:rPr>
    </w:lvl>
    <w:lvl w:ilvl="2">
      <w:numFmt w:val="decimal"/>
      <w:lvlText w:val=""/>
      <w:lvlJc w:val="left"/>
      <w:rPr>
        <w:rFonts w:ascii="Arial" w:hAnsi="Arial" w:cs="Arial"/>
        <w:b w:val="0"/>
        <w:i w:val="0"/>
        <w:sz w:val="20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20B42F5"/>
    <w:multiLevelType w:val="hybridMultilevel"/>
    <w:tmpl w:val="998C27A2"/>
    <w:lvl w:ilvl="0" w:tplc="23F4B226">
      <w:start w:val="1"/>
      <w:numFmt w:val="lowerRoman"/>
      <w:lvlText w:val="%1)"/>
      <w:lvlJc w:val="left"/>
      <w:pPr>
        <w:ind w:left="1080" w:hanging="720"/>
      </w:pPr>
      <w:rPr>
        <w:rFonts w:hint="default"/>
        <w:b w:val="0"/>
        <w:i w:val="0"/>
        <w:sz w:val="20"/>
      </w:rPr>
    </w:lvl>
    <w:lvl w:ilvl="1" w:tplc="F9329B14" w:tentative="1">
      <w:start w:val="1"/>
      <w:numFmt w:val="lowerLetter"/>
      <w:lvlText w:val="%2."/>
      <w:lvlJc w:val="left"/>
      <w:pPr>
        <w:ind w:left="1440" w:hanging="360"/>
      </w:pPr>
      <w:rPr>
        <w:b w:val="0"/>
        <w:i w:val="0"/>
        <w:sz w:val="20"/>
      </w:rPr>
    </w:lvl>
    <w:lvl w:ilvl="2" w:tplc="EC4E06B0" w:tentative="1">
      <w:start w:val="1"/>
      <w:numFmt w:val="lowerRoman"/>
      <w:lvlText w:val="%3."/>
      <w:lvlJc w:val="right"/>
      <w:pPr>
        <w:ind w:left="2160" w:hanging="180"/>
      </w:pPr>
      <w:rPr>
        <w:b w:val="0"/>
        <w:i w:val="0"/>
        <w:sz w:val="2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32121E"/>
    <w:multiLevelType w:val="multilevel"/>
    <w:tmpl w:val="785CF13A"/>
    <w:lvl w:ilvl="0">
      <w:start w:val="1"/>
      <w:numFmt w:val="bullet"/>
      <w:lvlText w:val="-"/>
      <w:lvlJc w:val="left"/>
      <w:rPr>
        <w:rFonts w:ascii="Arial" w:eastAsia="Times New Roman" w:hAnsi="Arial" w:cs="Arial"/>
        <w:b w:val="0"/>
        <w:bCs w:val="0"/>
        <w:i w:val="0"/>
        <w:iCs/>
        <w:smallCaps w:val="0"/>
        <w:strike w:val="0"/>
        <w:color w:val="000000"/>
        <w:spacing w:val="0"/>
        <w:w w:val="100"/>
        <w:position w:val="0"/>
        <w:sz w:val="20"/>
        <w:szCs w:val="26"/>
        <w:u w:val="none"/>
        <w:shd w:val="clear" w:color="auto" w:fill="auto"/>
      </w:rPr>
    </w:lvl>
    <w:lvl w:ilvl="1">
      <w:numFmt w:val="decimal"/>
      <w:lvlText w:val=""/>
      <w:lvlJc w:val="left"/>
      <w:rPr>
        <w:rFonts w:ascii="Arial" w:hAnsi="Arial" w:cs="Arial"/>
        <w:b w:val="0"/>
        <w:i w:val="0"/>
        <w:sz w:val="20"/>
      </w:rPr>
    </w:lvl>
    <w:lvl w:ilvl="2">
      <w:numFmt w:val="decimal"/>
      <w:lvlText w:val=""/>
      <w:lvlJc w:val="left"/>
      <w:rPr>
        <w:rFonts w:ascii="Arial" w:hAnsi="Arial" w:cs="Arial"/>
        <w:b w:val="0"/>
        <w:i w:val="0"/>
        <w:sz w:val="20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E470E35"/>
    <w:multiLevelType w:val="multilevel"/>
    <w:tmpl w:val="85101AAA"/>
    <w:lvl w:ilvl="0">
      <w:start w:val="1"/>
      <w:numFmt w:val="lowerRoman"/>
      <w:lvlText w:val="%1)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6"/>
        <w:u w:val="none"/>
        <w:shd w:val="clear" w:color="auto" w:fill="auto"/>
      </w:rPr>
    </w:lvl>
    <w:lvl w:ilvl="1">
      <w:numFmt w:val="decimal"/>
      <w:lvlText w:val=""/>
      <w:lvlJc w:val="left"/>
      <w:rPr>
        <w:rFonts w:ascii="Arial" w:hAnsi="Arial" w:cs="Arial"/>
        <w:b w:val="0"/>
        <w:i w:val="0"/>
        <w:sz w:val="20"/>
      </w:rPr>
    </w:lvl>
    <w:lvl w:ilvl="2">
      <w:numFmt w:val="decimal"/>
      <w:lvlText w:val=""/>
      <w:lvlJc w:val="left"/>
      <w:rPr>
        <w:rFonts w:ascii="Arial" w:hAnsi="Arial" w:cs="Arial"/>
        <w:b w:val="0"/>
        <w:i w:val="0"/>
        <w:sz w:val="20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B6A"/>
    <w:rsid w:val="00004D06"/>
    <w:rsid w:val="00011072"/>
    <w:rsid w:val="00171D0D"/>
    <w:rsid w:val="00172AE2"/>
    <w:rsid w:val="001A66E2"/>
    <w:rsid w:val="00204E05"/>
    <w:rsid w:val="002073EF"/>
    <w:rsid w:val="00214F04"/>
    <w:rsid w:val="003A79DB"/>
    <w:rsid w:val="00535BA6"/>
    <w:rsid w:val="006A2F4F"/>
    <w:rsid w:val="007B6B6A"/>
    <w:rsid w:val="00AD36CB"/>
    <w:rsid w:val="00C54330"/>
    <w:rsid w:val="00C93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2379EE9"/>
  <w15:docId w15:val="{4CCF140D-CF13-4522-BDF1-E7DF484CF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vi-VN" w:bidi="vi-VN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Khc">
    <w:name w:val="Khác_"/>
    <w:basedOn w:val="DefaultParagraphFont"/>
    <w:link w:val="Kh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paragraph" w:customStyle="1" w:styleId="Khc0">
    <w:name w:val="Khác"/>
    <w:basedOn w:val="Normal"/>
    <w:link w:val="Khc"/>
    <w:rPr>
      <w:rFonts w:ascii="Times New Roman" w:eastAsia="Times New Roman" w:hAnsi="Times New Roman" w:cs="Times New Roman"/>
      <w:sz w:val="26"/>
      <w:szCs w:val="26"/>
    </w:rPr>
  </w:style>
  <w:style w:type="paragraph" w:customStyle="1" w:styleId="Vnbnnidung0">
    <w:name w:val="Văn bản nội dung"/>
    <w:basedOn w:val="Normal"/>
    <w:link w:val="Vnbnnidung"/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Duc Quan</dc:creator>
  <cp:lastModifiedBy>Nguyen Duc Quan</cp:lastModifiedBy>
  <cp:revision>2</cp:revision>
  <dcterms:created xsi:type="dcterms:W3CDTF">2024-06-03T04:04:00Z</dcterms:created>
  <dcterms:modified xsi:type="dcterms:W3CDTF">2024-06-03T04:04:00Z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1802f5554a54a327aba8b6662bfcb60a7d4597327d97554c7a020adce501ff29</vt:lpwstr>
  </property>
</Properties>
</file>