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6A06" w:rsidRPr="00E53CFA" w:rsidRDefault="00E53CFA" w:rsidP="00A74D86">
      <w:pPr>
        <w:keepNext/>
        <w:pBdr>
          <w:top w:val="nil"/>
          <w:left w:val="nil"/>
          <w:bottom w:val="nil"/>
          <w:right w:val="nil"/>
          <w:between w:val="nil"/>
        </w:pBdr>
        <w:tabs>
          <w:tab w:val="left" w:pos="720"/>
        </w:tabs>
        <w:spacing w:after="120" w:line="360" w:lineRule="auto"/>
        <w:jc w:val="both"/>
        <w:rPr>
          <w:rFonts w:ascii="Arial" w:eastAsia="Arial" w:hAnsi="Arial" w:cs="Arial"/>
          <w:b/>
          <w:color w:val="010000"/>
          <w:sz w:val="20"/>
          <w:szCs w:val="20"/>
        </w:rPr>
      </w:pPr>
      <w:r w:rsidRPr="00E53CFA">
        <w:rPr>
          <w:rFonts w:ascii="Arial" w:hAnsi="Arial" w:cs="Arial"/>
          <w:b/>
          <w:color w:val="010000"/>
          <w:sz w:val="20"/>
        </w:rPr>
        <w:t>KSV: Board Resolution</w:t>
      </w:r>
    </w:p>
    <w:p w14:paraId="00000002" w14:textId="27EFEA92" w:rsidR="001A6A06" w:rsidRPr="00E53CFA" w:rsidRDefault="00E53CFA" w:rsidP="00A74D86">
      <w:pPr>
        <w:keepNext/>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53CFA">
        <w:rPr>
          <w:rFonts w:ascii="Arial" w:hAnsi="Arial" w:cs="Arial"/>
          <w:color w:val="010000"/>
          <w:sz w:val="20"/>
        </w:rPr>
        <w:t>On May 28, 2024, Vinacomin - Minerals Holding Corporation announced Resolution No. 1275/NQ</w:t>
      </w:r>
      <w:r w:rsidR="002752A6" w:rsidRPr="00E53CFA">
        <w:rPr>
          <w:rFonts w:ascii="Arial" w:hAnsi="Arial" w:cs="Arial"/>
          <w:color w:val="010000"/>
          <w:sz w:val="20"/>
        </w:rPr>
        <w:t>-</w:t>
      </w:r>
      <w:r w:rsidRPr="00E53CFA">
        <w:rPr>
          <w:rFonts w:ascii="Arial" w:hAnsi="Arial" w:cs="Arial"/>
          <w:color w:val="010000"/>
          <w:sz w:val="20"/>
        </w:rPr>
        <w:t>VIMICO as follows:</w:t>
      </w:r>
    </w:p>
    <w:p w14:paraId="00000003" w14:textId="77777777" w:rsidR="001A6A06" w:rsidRPr="00E53CFA" w:rsidRDefault="00E53CFA" w:rsidP="00A74D86">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53CFA">
        <w:rPr>
          <w:rFonts w:ascii="Arial" w:hAnsi="Arial" w:cs="Arial"/>
          <w:color w:val="010000"/>
          <w:sz w:val="20"/>
        </w:rPr>
        <w:t>‎‎Article 1. The Board of Directors of Vinacomin - Minerals Holding Corporation approved the following contents:</w:t>
      </w:r>
    </w:p>
    <w:p w14:paraId="00000004" w14:textId="7D81130A" w:rsidR="001A6A06" w:rsidRPr="00E53CFA" w:rsidRDefault="00E53CFA" w:rsidP="00A74D86">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53CFA">
        <w:rPr>
          <w:rFonts w:ascii="Arial" w:hAnsi="Arial" w:cs="Arial"/>
          <w:color w:val="010000"/>
          <w:sz w:val="20"/>
        </w:rPr>
        <w:t xml:space="preserve">Approve the transaction/Contract for purchasing iron </w:t>
      </w:r>
      <w:r w:rsidR="002132D2" w:rsidRPr="00E53CFA">
        <w:rPr>
          <w:rFonts w:ascii="Arial" w:hAnsi="Arial" w:cs="Arial"/>
          <w:color w:val="010000"/>
          <w:sz w:val="20"/>
        </w:rPr>
        <w:t xml:space="preserve">ore </w:t>
      </w:r>
      <w:r w:rsidRPr="00E53CFA">
        <w:rPr>
          <w:rFonts w:ascii="Arial" w:hAnsi="Arial" w:cs="Arial"/>
          <w:color w:val="010000"/>
          <w:sz w:val="20"/>
        </w:rPr>
        <w:t>concentrate between Vinacomin - Minerals Holding Corporation and Cao Bang Cast Iron And Steel Joint Stock Company (affiliated persons of Ngo Quoc Trung- a member of the Board of Directors) with the following main content:</w:t>
      </w:r>
    </w:p>
    <w:p w14:paraId="00000005" w14:textId="59460641" w:rsidR="001A6A06" w:rsidRPr="00E53CFA" w:rsidRDefault="00E53CFA" w:rsidP="00A74D86">
      <w:pPr>
        <w:numPr>
          <w:ilvl w:val="0"/>
          <w:numId w:val="2"/>
        </w:numPr>
        <w:pBdr>
          <w:top w:val="nil"/>
          <w:left w:val="nil"/>
          <w:bottom w:val="nil"/>
          <w:right w:val="nil"/>
          <w:between w:val="nil"/>
        </w:pBdr>
        <w:tabs>
          <w:tab w:val="left" w:pos="720"/>
          <w:tab w:val="left" w:pos="1520"/>
        </w:tabs>
        <w:spacing w:after="120" w:line="360" w:lineRule="auto"/>
        <w:ind w:left="0" w:firstLine="0"/>
        <w:jc w:val="both"/>
        <w:rPr>
          <w:rFonts w:ascii="Arial" w:eastAsia="Arial" w:hAnsi="Arial" w:cs="Arial"/>
          <w:color w:val="010000"/>
          <w:sz w:val="20"/>
          <w:szCs w:val="20"/>
        </w:rPr>
      </w:pPr>
      <w:r w:rsidRPr="00E53CFA">
        <w:rPr>
          <w:rFonts w:ascii="Arial" w:hAnsi="Arial" w:cs="Arial"/>
          <w:color w:val="010000"/>
          <w:sz w:val="20"/>
        </w:rPr>
        <w:t>Name of goods for sale: Iron</w:t>
      </w:r>
      <w:r w:rsidR="002132D2" w:rsidRPr="00E53CFA">
        <w:rPr>
          <w:rFonts w:ascii="Arial" w:hAnsi="Arial" w:cs="Arial"/>
          <w:color w:val="010000"/>
          <w:sz w:val="20"/>
        </w:rPr>
        <w:t xml:space="preserve"> ore</w:t>
      </w:r>
      <w:r w:rsidRPr="00E53CFA">
        <w:rPr>
          <w:rFonts w:ascii="Arial" w:hAnsi="Arial" w:cs="Arial"/>
          <w:color w:val="010000"/>
          <w:sz w:val="20"/>
        </w:rPr>
        <w:t xml:space="preserve"> concentrate; oth</w:t>
      </w:r>
      <w:bookmarkStart w:id="0" w:name="_GoBack"/>
      <w:bookmarkEnd w:id="0"/>
      <w:r w:rsidRPr="00E53CFA">
        <w:rPr>
          <w:rFonts w:ascii="Arial" w:hAnsi="Arial" w:cs="Arial"/>
          <w:color w:val="010000"/>
          <w:sz w:val="20"/>
        </w:rPr>
        <w:t>er name: Magnetite Concentrate or Manhetite Concentrate;</w:t>
      </w:r>
    </w:p>
    <w:p w14:paraId="00000006" w14:textId="44684310" w:rsidR="001A6A06" w:rsidRPr="00E53CFA" w:rsidRDefault="00E53CFA" w:rsidP="00A74D86">
      <w:pPr>
        <w:numPr>
          <w:ilvl w:val="0"/>
          <w:numId w:val="2"/>
        </w:numPr>
        <w:pBdr>
          <w:top w:val="nil"/>
          <w:left w:val="nil"/>
          <w:bottom w:val="nil"/>
          <w:right w:val="nil"/>
          <w:between w:val="nil"/>
        </w:pBdr>
        <w:tabs>
          <w:tab w:val="left" w:pos="720"/>
          <w:tab w:val="left" w:pos="1520"/>
        </w:tabs>
        <w:spacing w:after="120" w:line="360" w:lineRule="auto"/>
        <w:ind w:left="0" w:firstLine="0"/>
        <w:jc w:val="both"/>
        <w:rPr>
          <w:rFonts w:ascii="Arial" w:eastAsia="Arial" w:hAnsi="Arial" w:cs="Arial"/>
          <w:color w:val="010000"/>
          <w:sz w:val="20"/>
          <w:szCs w:val="20"/>
        </w:rPr>
      </w:pPr>
      <w:r w:rsidRPr="00E53CFA">
        <w:rPr>
          <w:rFonts w:ascii="Arial" w:hAnsi="Arial" w:cs="Arial"/>
          <w:color w:val="010000"/>
          <w:sz w:val="20"/>
        </w:rPr>
        <w:t xml:space="preserve">Origin of goods for sale: </w:t>
      </w:r>
      <w:r w:rsidR="002132D2" w:rsidRPr="00E53CFA">
        <w:rPr>
          <w:rFonts w:ascii="Arial" w:hAnsi="Arial" w:cs="Arial"/>
          <w:color w:val="010000"/>
          <w:sz w:val="20"/>
        </w:rPr>
        <w:t>Iron ore concentrate</w:t>
      </w:r>
      <w:r w:rsidRPr="00E53CFA">
        <w:rPr>
          <w:rFonts w:ascii="Arial" w:hAnsi="Arial" w:cs="Arial"/>
          <w:color w:val="010000"/>
          <w:sz w:val="20"/>
        </w:rPr>
        <w:t xml:space="preserve"> is produced at Sin Quyen copper mine, Bat Xat District, Lao Cai Province, Vietnam.</w:t>
      </w:r>
    </w:p>
    <w:p w14:paraId="00000007" w14:textId="0F332E4A" w:rsidR="001A6A06" w:rsidRPr="00E53CFA" w:rsidRDefault="00E53CFA" w:rsidP="00A74D86">
      <w:pPr>
        <w:numPr>
          <w:ilvl w:val="0"/>
          <w:numId w:val="2"/>
        </w:numPr>
        <w:pBdr>
          <w:top w:val="nil"/>
          <w:left w:val="nil"/>
          <w:bottom w:val="nil"/>
          <w:right w:val="nil"/>
          <w:between w:val="nil"/>
        </w:pBdr>
        <w:tabs>
          <w:tab w:val="left" w:pos="720"/>
          <w:tab w:val="left" w:pos="1520"/>
        </w:tabs>
        <w:spacing w:after="120" w:line="360" w:lineRule="auto"/>
        <w:ind w:left="0" w:firstLine="0"/>
        <w:jc w:val="both"/>
        <w:rPr>
          <w:rFonts w:ascii="Arial" w:eastAsia="Arial" w:hAnsi="Arial" w:cs="Arial"/>
          <w:color w:val="010000"/>
          <w:sz w:val="20"/>
          <w:szCs w:val="20"/>
        </w:rPr>
      </w:pPr>
      <w:r w:rsidRPr="00E53CFA">
        <w:rPr>
          <w:rFonts w:ascii="Arial" w:hAnsi="Arial" w:cs="Arial"/>
          <w:color w:val="010000"/>
          <w:sz w:val="20"/>
        </w:rPr>
        <w:t>Trading volume (temporarily calculated): 30,000 tons of dry mass (converted to 0% moisture).</w:t>
      </w:r>
    </w:p>
    <w:p w14:paraId="00000008" w14:textId="0BDDDA76" w:rsidR="001A6A06" w:rsidRPr="00E53CFA" w:rsidRDefault="00E53CFA" w:rsidP="00A74D86">
      <w:pPr>
        <w:numPr>
          <w:ilvl w:val="0"/>
          <w:numId w:val="2"/>
        </w:numPr>
        <w:pBdr>
          <w:top w:val="nil"/>
          <w:left w:val="nil"/>
          <w:bottom w:val="nil"/>
          <w:right w:val="nil"/>
          <w:between w:val="nil"/>
        </w:pBdr>
        <w:tabs>
          <w:tab w:val="left" w:pos="720"/>
          <w:tab w:val="left" w:pos="1520"/>
        </w:tabs>
        <w:spacing w:after="120" w:line="360" w:lineRule="auto"/>
        <w:ind w:left="0" w:firstLine="0"/>
        <w:jc w:val="both"/>
        <w:rPr>
          <w:rFonts w:ascii="Arial" w:eastAsia="Arial" w:hAnsi="Arial" w:cs="Arial"/>
          <w:color w:val="010000"/>
          <w:sz w:val="20"/>
          <w:szCs w:val="20"/>
        </w:rPr>
      </w:pPr>
      <w:r w:rsidRPr="00E53CFA">
        <w:rPr>
          <w:rFonts w:ascii="Arial" w:hAnsi="Arial" w:cs="Arial"/>
          <w:color w:val="010000"/>
          <w:sz w:val="20"/>
        </w:rPr>
        <w:t xml:space="preserve">Unit price for buying and selling: not lower than the price VIMICO sells </w:t>
      </w:r>
      <w:r w:rsidR="003B05E2" w:rsidRPr="00E53CFA">
        <w:rPr>
          <w:rFonts w:ascii="Arial" w:hAnsi="Arial" w:cs="Arial"/>
          <w:color w:val="010000"/>
          <w:sz w:val="20"/>
        </w:rPr>
        <w:t>the same type of Iron ore concentrate in the market at the same time.</w:t>
      </w:r>
    </w:p>
    <w:p w14:paraId="00000009" w14:textId="0F34C375" w:rsidR="001A6A06" w:rsidRPr="00E53CFA" w:rsidRDefault="00E53CFA" w:rsidP="00A74D86">
      <w:pPr>
        <w:numPr>
          <w:ilvl w:val="0"/>
          <w:numId w:val="2"/>
        </w:numPr>
        <w:pBdr>
          <w:top w:val="nil"/>
          <w:left w:val="nil"/>
          <w:bottom w:val="nil"/>
          <w:right w:val="nil"/>
          <w:between w:val="nil"/>
        </w:pBdr>
        <w:tabs>
          <w:tab w:val="left" w:pos="720"/>
          <w:tab w:val="left" w:pos="1520"/>
        </w:tabs>
        <w:spacing w:after="120" w:line="360" w:lineRule="auto"/>
        <w:ind w:left="0" w:firstLine="0"/>
        <w:jc w:val="both"/>
        <w:rPr>
          <w:rFonts w:ascii="Arial" w:eastAsia="Arial" w:hAnsi="Arial" w:cs="Arial"/>
          <w:color w:val="010000"/>
          <w:sz w:val="20"/>
          <w:szCs w:val="20"/>
        </w:rPr>
      </w:pPr>
      <w:r w:rsidRPr="00E53CFA">
        <w:rPr>
          <w:rFonts w:ascii="Arial" w:hAnsi="Arial" w:cs="Arial"/>
          <w:color w:val="010000"/>
          <w:sz w:val="20"/>
        </w:rPr>
        <w:t xml:space="preserve">Contract </w:t>
      </w:r>
      <w:r w:rsidR="003B05E2" w:rsidRPr="00E53CFA">
        <w:rPr>
          <w:rFonts w:ascii="Arial" w:hAnsi="Arial" w:cs="Arial"/>
          <w:color w:val="010000"/>
          <w:sz w:val="20"/>
        </w:rPr>
        <w:t>Duration</w:t>
      </w:r>
      <w:r w:rsidRPr="00E53CFA">
        <w:rPr>
          <w:rFonts w:ascii="Arial" w:hAnsi="Arial" w:cs="Arial"/>
          <w:color w:val="010000"/>
          <w:sz w:val="20"/>
        </w:rPr>
        <w:t>: Until the end of 2024.</w:t>
      </w:r>
    </w:p>
    <w:p w14:paraId="0000000A" w14:textId="27F15555" w:rsidR="001A6A06" w:rsidRPr="00E53CFA" w:rsidRDefault="00E53CFA" w:rsidP="00A74D86">
      <w:pPr>
        <w:numPr>
          <w:ilvl w:val="0"/>
          <w:numId w:val="1"/>
        </w:numPr>
        <w:pBdr>
          <w:top w:val="nil"/>
          <w:left w:val="nil"/>
          <w:bottom w:val="nil"/>
          <w:right w:val="nil"/>
          <w:between w:val="nil"/>
        </w:pBdr>
        <w:tabs>
          <w:tab w:val="left" w:pos="720"/>
          <w:tab w:val="left" w:pos="1515"/>
        </w:tabs>
        <w:spacing w:after="120" w:line="360" w:lineRule="auto"/>
        <w:jc w:val="both"/>
        <w:rPr>
          <w:rFonts w:ascii="Arial" w:eastAsia="Arial" w:hAnsi="Arial" w:cs="Arial"/>
          <w:color w:val="010000"/>
          <w:sz w:val="20"/>
          <w:szCs w:val="20"/>
        </w:rPr>
      </w:pPr>
      <w:r w:rsidRPr="00E53CFA">
        <w:rPr>
          <w:rFonts w:ascii="Arial" w:hAnsi="Arial" w:cs="Arial"/>
          <w:color w:val="010000"/>
          <w:sz w:val="20"/>
        </w:rPr>
        <w:t>In the process of completing the draft, signing</w:t>
      </w:r>
      <w:r w:rsidR="003B05E2" w:rsidRPr="00E53CFA">
        <w:rPr>
          <w:rFonts w:ascii="Arial" w:hAnsi="Arial" w:cs="Arial"/>
          <w:color w:val="010000"/>
          <w:sz w:val="20"/>
        </w:rPr>
        <w:t>,</w:t>
      </w:r>
      <w:r w:rsidRPr="00E53CFA">
        <w:rPr>
          <w:rFonts w:ascii="Arial" w:hAnsi="Arial" w:cs="Arial"/>
          <w:color w:val="010000"/>
          <w:sz w:val="20"/>
        </w:rPr>
        <w:t xml:space="preserve"> and implementing the contract; The Board of Directors assign</w:t>
      </w:r>
      <w:r w:rsidR="003B05E2" w:rsidRPr="00E53CFA">
        <w:rPr>
          <w:rFonts w:ascii="Arial" w:hAnsi="Arial" w:cs="Arial"/>
          <w:color w:val="010000"/>
          <w:sz w:val="20"/>
        </w:rPr>
        <w:t>ed</w:t>
      </w:r>
      <w:r w:rsidRPr="00E53CFA">
        <w:rPr>
          <w:rFonts w:ascii="Arial" w:hAnsi="Arial" w:cs="Arial"/>
          <w:color w:val="010000"/>
          <w:sz w:val="20"/>
        </w:rPr>
        <w:t>/authorize</w:t>
      </w:r>
      <w:r w:rsidR="003B05E2" w:rsidRPr="00E53CFA">
        <w:rPr>
          <w:rFonts w:ascii="Arial" w:hAnsi="Arial" w:cs="Arial"/>
          <w:color w:val="010000"/>
          <w:sz w:val="20"/>
        </w:rPr>
        <w:t>d</w:t>
      </w:r>
      <w:r w:rsidRPr="00E53CFA">
        <w:rPr>
          <w:rFonts w:ascii="Arial" w:hAnsi="Arial" w:cs="Arial"/>
          <w:color w:val="010000"/>
          <w:sz w:val="20"/>
        </w:rPr>
        <w:t xml:space="preserve"> the General Manager to agree to amend and supplement the contract to suit the actual production and business of the two parties. However, it must ensure that the value of the contract implementation does not exceed 35% of the total value of assets of the Company recorded in the most recent Audited Financial Statements (not exceeding the decision authority of the Board of Directors). </w:t>
      </w:r>
    </w:p>
    <w:p w14:paraId="0000000B" w14:textId="690E9703" w:rsidR="001A6A06" w:rsidRPr="00E53CFA" w:rsidRDefault="00E53CFA" w:rsidP="00A74D86">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E53CFA">
        <w:rPr>
          <w:rFonts w:ascii="Arial" w:hAnsi="Arial" w:cs="Arial"/>
          <w:color w:val="010000"/>
          <w:sz w:val="20"/>
        </w:rPr>
        <w:t>Based on the Resolution, the General Manager</w:t>
      </w:r>
      <w:r w:rsidR="003B05E2" w:rsidRPr="00E53CFA">
        <w:rPr>
          <w:rFonts w:ascii="Arial" w:hAnsi="Arial" w:cs="Arial"/>
          <w:color w:val="010000"/>
          <w:sz w:val="20"/>
        </w:rPr>
        <w:t xml:space="preserve"> shall</w:t>
      </w:r>
      <w:r w:rsidRPr="00E53CFA">
        <w:rPr>
          <w:rFonts w:ascii="Arial" w:hAnsi="Arial" w:cs="Arial"/>
          <w:color w:val="010000"/>
          <w:sz w:val="20"/>
        </w:rPr>
        <w:t xml:space="preserve"> organize implementation according to regulations.</w:t>
      </w:r>
    </w:p>
    <w:p w14:paraId="0000000C" w14:textId="77777777" w:rsidR="001A6A06" w:rsidRPr="00E53CFA" w:rsidRDefault="00E53CFA" w:rsidP="00A74D86">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sectPr w:rsidR="001A6A06" w:rsidRPr="00E53CFA" w:rsidSect="000F034D">
          <w:pgSz w:w="11906" w:h="16838"/>
          <w:pgMar w:top="1440" w:right="1440" w:bottom="1440" w:left="1440" w:header="0" w:footer="3" w:gutter="0"/>
          <w:pgNumType w:start="1"/>
          <w:cols w:space="720"/>
          <w:docGrid w:linePitch="326"/>
        </w:sectPr>
      </w:pPr>
      <w:r w:rsidRPr="00E53CFA">
        <w:rPr>
          <w:rFonts w:ascii="Arial" w:hAnsi="Arial" w:cs="Arial"/>
          <w:color w:val="010000"/>
          <w:sz w:val="20"/>
        </w:rPr>
        <w:t xml:space="preserve">‎‎Article 2. Members of the Board of Directors, the General Manager, and related departments/divisions are responsible for implementing this Resolution./. </w:t>
      </w:r>
    </w:p>
    <w:p w14:paraId="0000000D" w14:textId="77777777" w:rsidR="001A6A06" w:rsidRPr="00E53CFA" w:rsidRDefault="001A6A06" w:rsidP="00A74D86">
      <w:pPr>
        <w:tabs>
          <w:tab w:val="left" w:pos="720"/>
        </w:tabs>
        <w:spacing w:after="120" w:line="360" w:lineRule="auto"/>
        <w:jc w:val="both"/>
        <w:rPr>
          <w:rFonts w:ascii="Arial" w:eastAsia="Arial" w:hAnsi="Arial" w:cs="Arial"/>
          <w:color w:val="010000"/>
          <w:sz w:val="20"/>
          <w:szCs w:val="20"/>
        </w:rPr>
      </w:pPr>
    </w:p>
    <w:sectPr w:rsidR="001A6A06" w:rsidRPr="00E53CFA" w:rsidSect="000F034D">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1" w:fontKey="{E3276CD7-40DF-4542-A93B-8ED2C867C62B}"/>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BB865350-33C0-4CA1-830D-3F34887213B1}"/>
    <w:embedItalic r:id="rId3" w:fontKey="{3C8ABA9D-A9BE-465F-8DB9-27E23BCEB612}"/>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EA2"/>
    <w:multiLevelType w:val="multilevel"/>
    <w:tmpl w:val="7D106598"/>
    <w:lvl w:ilvl="0">
      <w:start w:val="1"/>
      <w:numFmt w:val="bullet"/>
      <w:lvlText w:val="-"/>
      <w:lvlJc w:val="left"/>
      <w:pPr>
        <w:ind w:left="760" w:hanging="360"/>
      </w:pPr>
      <w:rPr>
        <w:rFonts w:ascii="Arial" w:eastAsia="Arial" w:hAnsi="Arial" w:cs="Arial"/>
        <w:b w:val="0"/>
        <w:i w:val="0"/>
        <w:sz w:val="20"/>
      </w:rPr>
    </w:lvl>
    <w:lvl w:ilvl="1">
      <w:start w:val="1"/>
      <w:numFmt w:val="bullet"/>
      <w:lvlText w:val="o"/>
      <w:lvlJc w:val="left"/>
      <w:pPr>
        <w:ind w:left="1480" w:hanging="360"/>
      </w:pPr>
      <w:rPr>
        <w:rFonts w:ascii="Courier New" w:eastAsia="Courier New" w:hAnsi="Courier New" w:cs="Courier New"/>
        <w:b w:val="0"/>
        <w:i w:val="0"/>
        <w:sz w:val="20"/>
      </w:rPr>
    </w:lvl>
    <w:lvl w:ilvl="2">
      <w:start w:val="1"/>
      <w:numFmt w:val="bullet"/>
      <w:lvlText w:val="▪"/>
      <w:lvlJc w:val="left"/>
      <w:pPr>
        <w:ind w:left="2200" w:hanging="360"/>
      </w:pPr>
      <w:rPr>
        <w:rFonts w:ascii="Noto Sans Symbols" w:eastAsia="Noto Sans Symbols" w:hAnsi="Noto Sans Symbols" w:cs="Noto Sans Symbols"/>
        <w:b w:val="0"/>
        <w:i w:val="0"/>
        <w:sz w:val="20"/>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 w15:restartNumberingAfterBreak="0">
    <w:nsid w:val="2C1441F6"/>
    <w:multiLevelType w:val="multilevel"/>
    <w:tmpl w:val="785270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06"/>
    <w:rsid w:val="000F034D"/>
    <w:rsid w:val="001A6A06"/>
    <w:rsid w:val="002132D2"/>
    <w:rsid w:val="002752A6"/>
    <w:rsid w:val="003B05E2"/>
    <w:rsid w:val="00A74D86"/>
    <w:rsid w:val="00AC561C"/>
    <w:rsid w:val="00E53CFA"/>
    <w:rsid w:val="00F94F6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8E9A9"/>
  <w15:docId w15:val="{F3E1F503-1882-45B2-9DB4-6450FA7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69" w:lineRule="auto"/>
      <w:ind w:left="570" w:firstLine="23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ind w:left="1720"/>
    </w:pPr>
    <w:rPr>
      <w:rFonts w:ascii="Arial" w:eastAsia="Arial" w:hAnsi="Arial" w:cs="Arial"/>
      <w:b/>
      <w:bCs/>
      <w:sz w:val="9"/>
      <w:szCs w:val="9"/>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0JPBjXg9dIHvzFQl7qUsmJfucQ==">CgMxLjA4AHIhMWdKRzNkdThDV2VhZ2x5QzZWSmFOLWNSR1FsNDd1dnhL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2024-05-31T01:44:00Z</dcterms:created>
  <dcterms:modified xsi:type="dcterms:W3CDTF">2024-06-03T03:40:00Z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b7b05ab948269f8ff92dfb7574a9beba61bdb3fed58298c2f952331bf650579b</vt:lpwstr>
  </property>
</Properties>
</file>