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DBF27B" w:rsidR="00767870" w:rsidRPr="00282FAC" w:rsidRDefault="00282FAC" w:rsidP="00C158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2FAC">
        <w:rPr>
          <w:rFonts w:ascii="Arial" w:hAnsi="Arial" w:cs="Arial"/>
          <w:b/>
          <w:bCs/>
          <w:color w:val="010000"/>
          <w:sz w:val="20"/>
        </w:rPr>
        <w:t>BAF122029:</w:t>
      </w:r>
      <w:r w:rsidRPr="00282FAC">
        <w:rPr>
          <w:rFonts w:ascii="Arial" w:hAnsi="Arial" w:cs="Arial"/>
          <w:b/>
          <w:color w:val="010000"/>
          <w:sz w:val="20"/>
        </w:rPr>
        <w:t xml:space="preserve"> Report on the results of the </w:t>
      </w:r>
      <w:r w:rsidR="00BC57C8" w:rsidRPr="00282FAC">
        <w:rPr>
          <w:rFonts w:ascii="Arial" w:hAnsi="Arial" w:cs="Arial"/>
          <w:b/>
          <w:color w:val="010000"/>
          <w:sz w:val="20"/>
        </w:rPr>
        <w:t>issuance of shares to pay dividends</w:t>
      </w:r>
    </w:p>
    <w:p w14:paraId="00000002" w14:textId="7FC485AF" w:rsidR="00767870" w:rsidRPr="00282FAC" w:rsidRDefault="00282FAC" w:rsidP="00C158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 xml:space="preserve">On May 29, 2024, BAF Viet Nam Agriculture Joint Stock Company announced Report No. 22/2024/BAF-BCKQPH on the results of the </w:t>
      </w:r>
      <w:r w:rsidR="00BC57C8" w:rsidRPr="00282FAC">
        <w:rPr>
          <w:rFonts w:ascii="Arial" w:hAnsi="Arial" w:cs="Arial"/>
          <w:color w:val="010000"/>
          <w:sz w:val="20"/>
        </w:rPr>
        <w:t xml:space="preserve">issuance of shares to pay dividends </w:t>
      </w:r>
      <w:r w:rsidRPr="00282FAC">
        <w:rPr>
          <w:rFonts w:ascii="Arial" w:hAnsi="Arial" w:cs="Arial"/>
          <w:color w:val="010000"/>
          <w:sz w:val="20"/>
        </w:rPr>
        <w:t>as follows:</w:t>
      </w:r>
    </w:p>
    <w:p w14:paraId="00000003" w14:textId="77777777" w:rsidR="00767870" w:rsidRPr="00282FAC" w:rsidRDefault="00282FAC" w:rsidP="00C158E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767870" w:rsidRPr="00282FAC" w:rsidRDefault="00282FAC" w:rsidP="00C15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Share name: Sha</w:t>
      </w:r>
      <w:bookmarkStart w:id="0" w:name="_GoBack"/>
      <w:bookmarkEnd w:id="0"/>
      <w:r w:rsidRPr="00282FAC">
        <w:rPr>
          <w:rFonts w:ascii="Arial" w:hAnsi="Arial" w:cs="Arial"/>
          <w:color w:val="010000"/>
          <w:sz w:val="20"/>
        </w:rPr>
        <w:t xml:space="preserve">res of BAF Viet Nam Agriculture Joint Stock Company </w:t>
      </w:r>
    </w:p>
    <w:p w14:paraId="00000005" w14:textId="1E7522C4" w:rsidR="00767870" w:rsidRPr="00282FAC" w:rsidRDefault="00282FAC" w:rsidP="00C15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Share type: Common share</w:t>
      </w:r>
      <w:r w:rsidR="00592545" w:rsidRPr="00282FAC">
        <w:rPr>
          <w:rFonts w:ascii="Arial" w:hAnsi="Arial" w:cs="Arial"/>
          <w:color w:val="010000"/>
          <w:sz w:val="20"/>
        </w:rPr>
        <w:t>s</w:t>
      </w:r>
    </w:p>
    <w:p w14:paraId="00000006" w14:textId="77777777" w:rsidR="00767870" w:rsidRPr="00282FAC" w:rsidRDefault="00282FAC" w:rsidP="00C15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shares before issuance: 143,520,000 shares</w:t>
      </w:r>
    </w:p>
    <w:p w14:paraId="00000007" w14:textId="77777777" w:rsidR="00767870" w:rsidRPr="00282FAC" w:rsidRDefault="00282FAC" w:rsidP="00C15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Total number of issued shares: 143,520,000 shares.</w:t>
      </w:r>
    </w:p>
    <w:p w14:paraId="00000008" w14:textId="77777777" w:rsidR="00767870" w:rsidRPr="00282FAC" w:rsidRDefault="00282FAC" w:rsidP="00C15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outstanding shares: 143,520,000 shares.</w:t>
      </w:r>
    </w:p>
    <w:p w14:paraId="00000009" w14:textId="77777777" w:rsidR="00767870" w:rsidRPr="00282FAC" w:rsidRDefault="00282FAC" w:rsidP="00C15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767870" w:rsidRPr="00282FAC" w:rsidRDefault="00282FAC" w:rsidP="00C15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shares expected to be issued: 24,398,400 shares.</w:t>
      </w:r>
    </w:p>
    <w:p w14:paraId="0000000B" w14:textId="74F30359" w:rsidR="00767870" w:rsidRPr="00282FAC" w:rsidRDefault="00282FAC" w:rsidP="00C15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 xml:space="preserve">Rights exercise rate: 1: 0.17(equivalent to 17%). (Each shareholder owns </w:t>
      </w:r>
      <w:r w:rsidR="00533D90" w:rsidRPr="00282FAC">
        <w:rPr>
          <w:rFonts w:ascii="Arial" w:hAnsi="Arial" w:cs="Arial"/>
          <w:color w:val="010000"/>
          <w:sz w:val="20"/>
        </w:rPr>
        <w:t>0</w:t>
      </w:r>
      <w:r w:rsidRPr="00282FAC">
        <w:rPr>
          <w:rFonts w:ascii="Arial" w:hAnsi="Arial" w:cs="Arial"/>
          <w:color w:val="010000"/>
          <w:sz w:val="20"/>
        </w:rPr>
        <w:t xml:space="preserve">1 shares will have 1 right; </w:t>
      </w:r>
      <w:r w:rsidR="00533D90" w:rsidRPr="00282FAC">
        <w:rPr>
          <w:rFonts w:ascii="Arial" w:hAnsi="Arial" w:cs="Arial"/>
          <w:color w:val="010000"/>
          <w:sz w:val="20"/>
        </w:rPr>
        <w:t>and for</w:t>
      </w:r>
      <w:r w:rsidR="00201252" w:rsidRPr="00282FAC">
        <w:rPr>
          <w:rFonts w:ascii="Arial" w:hAnsi="Arial" w:cs="Arial"/>
          <w:color w:val="010000"/>
          <w:sz w:val="20"/>
        </w:rPr>
        <w:t xml:space="preserve"> every</w:t>
      </w:r>
      <w:r w:rsidR="00533D90" w:rsidRPr="00282FAC">
        <w:rPr>
          <w:rFonts w:ascii="Arial" w:hAnsi="Arial" w:cs="Arial"/>
          <w:color w:val="010000"/>
          <w:sz w:val="20"/>
        </w:rPr>
        <w:t xml:space="preserve"> 100 rights, each shareholder will additionally receive 17 newly issued shares.</w:t>
      </w:r>
    </w:p>
    <w:p w14:paraId="0000000C" w14:textId="77777777" w:rsidR="00767870" w:rsidRPr="00282FAC" w:rsidRDefault="00282FAC" w:rsidP="00C15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 xml:space="preserve">Capital source for the issuance: From undistributed profits after tax according to the Audited Financial Statements 2022 and 2023 of BAF Viet Nam Agriculture Joint Stock Company. </w:t>
      </w:r>
    </w:p>
    <w:p w14:paraId="0000000D" w14:textId="69959830" w:rsidR="00767870" w:rsidRPr="00282FAC" w:rsidRDefault="00282FAC" w:rsidP="00C15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 xml:space="preserve">Plan on handling fractional shares and fraction of shares: The number of shares issued to pay dividends will be rounded down to the unit. </w:t>
      </w:r>
      <w:r w:rsidR="00BF6EF2" w:rsidRPr="00282FAC">
        <w:rPr>
          <w:rFonts w:ascii="Arial" w:hAnsi="Arial" w:cs="Arial"/>
          <w:color w:val="010000"/>
          <w:sz w:val="20"/>
        </w:rPr>
        <w:t>F</w:t>
      </w:r>
      <w:r w:rsidRPr="00282FAC">
        <w:rPr>
          <w:rFonts w:ascii="Arial" w:hAnsi="Arial" w:cs="Arial"/>
          <w:color w:val="010000"/>
          <w:sz w:val="20"/>
        </w:rPr>
        <w:t>ractional shares</w:t>
      </w:r>
      <w:r w:rsidR="00BF6EF2" w:rsidRPr="00282FAC">
        <w:rPr>
          <w:rFonts w:ascii="Arial" w:hAnsi="Arial" w:cs="Arial"/>
          <w:color w:val="010000"/>
          <w:sz w:val="20"/>
        </w:rPr>
        <w:t xml:space="preserve"> </w:t>
      </w:r>
      <w:r w:rsidRPr="00282FAC">
        <w:rPr>
          <w:rFonts w:ascii="Arial" w:hAnsi="Arial" w:cs="Arial"/>
          <w:color w:val="010000"/>
          <w:sz w:val="20"/>
        </w:rPr>
        <w:t>(if any) will be removed.</w:t>
      </w:r>
    </w:p>
    <w:p w14:paraId="0000000E" w14:textId="77777777" w:rsidR="00767870" w:rsidRPr="00282FAC" w:rsidRDefault="00282FAC" w:rsidP="00C15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End date of the issuance: May 20, 2024</w:t>
      </w:r>
    </w:p>
    <w:p w14:paraId="0000000F" w14:textId="544DBEE9" w:rsidR="00767870" w:rsidRPr="00282FAC" w:rsidRDefault="00282FAC" w:rsidP="00C15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 xml:space="preserve">Expected date to transfer shares: June 2024 after Vietnam Securities Depository </w:t>
      </w:r>
      <w:proofErr w:type="gramStart"/>
      <w:r w:rsidRPr="00282FAC">
        <w:rPr>
          <w:rFonts w:ascii="Arial" w:hAnsi="Arial" w:cs="Arial"/>
          <w:color w:val="010000"/>
          <w:sz w:val="20"/>
        </w:rPr>
        <w:t>And</w:t>
      </w:r>
      <w:proofErr w:type="gramEnd"/>
      <w:r w:rsidRPr="00282FAC">
        <w:rPr>
          <w:rFonts w:ascii="Arial" w:hAnsi="Arial" w:cs="Arial"/>
          <w:color w:val="010000"/>
          <w:sz w:val="20"/>
        </w:rPr>
        <w:t xml:space="preserve"> Clearing Corporation </w:t>
      </w:r>
      <w:r w:rsidR="00BF6EF2" w:rsidRPr="00282FAC">
        <w:rPr>
          <w:rFonts w:ascii="Arial" w:hAnsi="Arial" w:cs="Arial"/>
          <w:color w:val="010000"/>
          <w:sz w:val="20"/>
        </w:rPr>
        <w:t>accepts</w:t>
      </w:r>
      <w:r w:rsidRPr="00282FAC">
        <w:rPr>
          <w:rFonts w:ascii="Arial" w:hAnsi="Arial" w:cs="Arial"/>
          <w:color w:val="010000"/>
          <w:sz w:val="20"/>
        </w:rPr>
        <w:t xml:space="preserve"> registration for additional depository of shares.</w:t>
      </w:r>
    </w:p>
    <w:p w14:paraId="00000010" w14:textId="6F16FF9E" w:rsidR="00767870" w:rsidRPr="00282FAC" w:rsidRDefault="00BF6EF2" w:rsidP="00C158E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Share issuance results:</w:t>
      </w:r>
    </w:p>
    <w:p w14:paraId="00000011" w14:textId="77777777" w:rsidR="00767870" w:rsidRPr="00282FAC" w:rsidRDefault="00282FAC" w:rsidP="00C1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Total number of distributed shares: 24,398,042 shares, of which:</w:t>
      </w:r>
    </w:p>
    <w:p w14:paraId="00000012" w14:textId="77777777" w:rsidR="00767870" w:rsidRPr="00282FAC" w:rsidRDefault="00282FAC" w:rsidP="00C15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shares distributed to shareholders according to the rate: 24,398,042 shares for 5,990 shareholders;</w:t>
      </w:r>
    </w:p>
    <w:p w14:paraId="00000013" w14:textId="14E34287" w:rsidR="00767870" w:rsidRPr="00282FAC" w:rsidRDefault="00282FAC" w:rsidP="00C15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fractional shares handled: 358 shares (</w:t>
      </w:r>
      <w:r w:rsidR="00201252" w:rsidRPr="00282FAC">
        <w:rPr>
          <w:rFonts w:ascii="Arial" w:hAnsi="Arial" w:cs="Arial"/>
          <w:color w:val="010000"/>
          <w:sz w:val="20"/>
        </w:rPr>
        <w:t xml:space="preserve">the number of fractional shares arising </w:t>
      </w:r>
      <w:r w:rsidR="00CF4C5E" w:rsidRPr="00282FAC">
        <w:rPr>
          <w:rFonts w:ascii="Arial" w:hAnsi="Arial" w:cs="Arial"/>
          <w:color w:val="010000"/>
          <w:sz w:val="20"/>
        </w:rPr>
        <w:t>from</w:t>
      </w:r>
      <w:r w:rsidR="00201252" w:rsidRPr="00282FAC">
        <w:rPr>
          <w:rFonts w:ascii="Arial" w:hAnsi="Arial" w:cs="Arial"/>
          <w:color w:val="010000"/>
          <w:sz w:val="20"/>
        </w:rPr>
        <w:t xml:space="preserve"> rounding was removed according to the Plan on handling fractional </w:t>
      </w:r>
      <w:r w:rsidRPr="00282FAC">
        <w:rPr>
          <w:rFonts w:ascii="Arial" w:hAnsi="Arial" w:cs="Arial"/>
          <w:color w:val="010000"/>
          <w:sz w:val="20"/>
        </w:rPr>
        <w:t>shares approved by the Company's General Meeting of Shareholders).</w:t>
      </w:r>
    </w:p>
    <w:p w14:paraId="00000014" w14:textId="47CD2E62" w:rsidR="00767870" w:rsidRPr="00282FAC" w:rsidRDefault="00282FAC" w:rsidP="00C1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Total number of shares after issuance (</w:t>
      </w:r>
      <w:r w:rsidR="00BF6EF2" w:rsidRPr="00282FAC">
        <w:rPr>
          <w:rFonts w:ascii="Arial" w:hAnsi="Arial" w:cs="Arial"/>
          <w:color w:val="010000"/>
          <w:sz w:val="20"/>
        </w:rPr>
        <w:t>after</w:t>
      </w:r>
      <w:r w:rsidRPr="00282FAC">
        <w:rPr>
          <w:rFonts w:ascii="Arial" w:hAnsi="Arial" w:cs="Arial"/>
          <w:color w:val="010000"/>
          <w:sz w:val="20"/>
        </w:rPr>
        <w:t xml:space="preserve"> May </w:t>
      </w:r>
      <w:r w:rsidR="00CF4C5E" w:rsidRPr="00282FAC">
        <w:rPr>
          <w:rFonts w:ascii="Arial" w:hAnsi="Arial" w:cs="Arial"/>
          <w:color w:val="010000"/>
          <w:sz w:val="20"/>
        </w:rPr>
        <w:t>21, 2024</w:t>
      </w:r>
      <w:r w:rsidRPr="00282FAC">
        <w:rPr>
          <w:rFonts w:ascii="Arial" w:hAnsi="Arial" w:cs="Arial"/>
          <w:color w:val="010000"/>
          <w:sz w:val="20"/>
        </w:rPr>
        <w:t>): 167,918,042 shares, of which:</w:t>
      </w:r>
    </w:p>
    <w:p w14:paraId="00000015" w14:textId="77777777" w:rsidR="00767870" w:rsidRPr="00282FAC" w:rsidRDefault="00282FAC" w:rsidP="00C15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outstanding shares: 167,918,042 shares;</w:t>
      </w:r>
    </w:p>
    <w:p w14:paraId="00000016" w14:textId="77777777" w:rsidR="00767870" w:rsidRPr="00282FAC" w:rsidRDefault="00282FAC" w:rsidP="00C15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FAC">
        <w:rPr>
          <w:rFonts w:ascii="Arial" w:hAnsi="Arial" w:cs="Arial"/>
          <w:color w:val="010000"/>
          <w:sz w:val="20"/>
        </w:rPr>
        <w:t>Number of treasury shares: 0 shares.</w:t>
      </w:r>
    </w:p>
    <w:sectPr w:rsidR="00767870" w:rsidRPr="00282FAC" w:rsidSect="00282F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C47"/>
    <w:multiLevelType w:val="multilevel"/>
    <w:tmpl w:val="724652E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C4180"/>
    <w:multiLevelType w:val="multilevel"/>
    <w:tmpl w:val="2BB293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4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1C0829"/>
    <w:multiLevelType w:val="multilevel"/>
    <w:tmpl w:val="910851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4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1CE4405"/>
    <w:multiLevelType w:val="multilevel"/>
    <w:tmpl w:val="6B3675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A6A"/>
    <w:multiLevelType w:val="multilevel"/>
    <w:tmpl w:val="4150FE24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4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0"/>
    <w:rsid w:val="00201252"/>
    <w:rsid w:val="00282FAC"/>
    <w:rsid w:val="00521C98"/>
    <w:rsid w:val="00533D90"/>
    <w:rsid w:val="00592545"/>
    <w:rsid w:val="0067373F"/>
    <w:rsid w:val="00705D2E"/>
    <w:rsid w:val="00767870"/>
    <w:rsid w:val="00BC57C8"/>
    <w:rsid w:val="00BF6EF2"/>
    <w:rsid w:val="00C158E5"/>
    <w:rsid w:val="00C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641BC"/>
  <w15:docId w15:val="{3639AB66-4564-468E-BA7B-528FD76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42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95" w:lineRule="auto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line="298" w:lineRule="auto"/>
      <w:outlineLvl w:val="1"/>
    </w:pPr>
    <w:rPr>
      <w:rFonts w:ascii="Times New Roman" w:eastAsia="Times New Roman" w:hAnsi="Times New Roman" w:cs="Times New Roman"/>
      <w:b/>
      <w:bCs/>
      <w:color w:val="202427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I7Hbex/DtHiuOT2rHyRPUoHQ4Q==">CgMxLjA4AHIhMUNyWkpzVU1OWGhYTEVqN0s4ZFVTbmlOTVVBMG10cGxx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Phuong Thao</dc:creator>
  <cp:lastModifiedBy>Hoang Phuong Thao</cp:lastModifiedBy>
  <cp:revision>1</cp:revision>
  <dcterms:created xsi:type="dcterms:W3CDTF">2024-05-31T01:37:00Z</dcterms:created>
  <dcterms:modified xsi:type="dcterms:W3CDTF">2024-06-03T03:39:00Z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372254a4b42a32349689160a458e5f9b9b103287f10e356814d1cff638ea7dbb</vt:lpwstr>
  </property>
</Properties>
</file>