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C1B66" w14:textId="77777777" w:rsidR="00A5758D" w:rsidRPr="0099729A" w:rsidRDefault="00541D76" w:rsidP="0099729A">
      <w:pPr>
        <w:pBdr>
          <w:top w:val="nil"/>
          <w:left w:val="nil"/>
          <w:bottom w:val="nil"/>
          <w:right w:val="nil"/>
          <w:between w:val="nil"/>
        </w:pBdr>
        <w:tabs>
          <w:tab w:val="left" w:pos="319"/>
          <w:tab w:val="left" w:pos="432"/>
        </w:tabs>
        <w:spacing w:after="120" w:line="360" w:lineRule="auto"/>
        <w:jc w:val="both"/>
        <w:rPr>
          <w:rFonts w:ascii="Arial" w:eastAsia="Arial" w:hAnsi="Arial" w:cs="Arial"/>
          <w:b/>
          <w:bCs/>
          <w:color w:val="010000"/>
          <w:sz w:val="20"/>
          <w:szCs w:val="20"/>
        </w:rPr>
      </w:pPr>
      <w:bookmarkStart w:id="0" w:name="_heading=h.gjdgxs"/>
      <w:bookmarkEnd w:id="0"/>
      <w:r w:rsidRPr="0099729A">
        <w:rPr>
          <w:rFonts w:ascii="Arial" w:hAnsi="Arial" w:cs="Arial"/>
          <w:b/>
          <w:bCs/>
          <w:color w:val="010000"/>
          <w:sz w:val="20"/>
          <w:szCs w:val="20"/>
        </w:rPr>
        <w:t>BVL: Report on changes in the plan on using capital gained from the offering</w:t>
      </w:r>
    </w:p>
    <w:p w14:paraId="7623F5C9" w14:textId="2AB062CA" w:rsidR="00A5758D" w:rsidRPr="0099729A" w:rsidRDefault="00541D76" w:rsidP="0099729A">
      <w:pPr>
        <w:pBdr>
          <w:top w:val="nil"/>
          <w:left w:val="nil"/>
          <w:bottom w:val="nil"/>
          <w:right w:val="nil"/>
          <w:between w:val="nil"/>
        </w:pBdr>
        <w:tabs>
          <w:tab w:val="left" w:pos="319"/>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 xml:space="preserve">On June 4, 2024, BV Land Joint Stock Company announced Report No. 0406/2024/BC-BVL on changes in the plan </w:t>
      </w:r>
      <w:r w:rsidR="00A65A07" w:rsidRPr="0099729A">
        <w:rPr>
          <w:rFonts w:ascii="Arial" w:hAnsi="Arial" w:cs="Arial"/>
          <w:color w:val="010000"/>
          <w:sz w:val="20"/>
          <w:szCs w:val="20"/>
        </w:rPr>
        <w:t>for</w:t>
      </w:r>
      <w:r w:rsidRPr="0099729A">
        <w:rPr>
          <w:rFonts w:ascii="Arial" w:hAnsi="Arial" w:cs="Arial"/>
          <w:color w:val="010000"/>
          <w:sz w:val="20"/>
          <w:szCs w:val="20"/>
        </w:rPr>
        <w:t xml:space="preserve"> using capital gained from the offering as follows:</w:t>
      </w:r>
    </w:p>
    <w:p w14:paraId="5C992923" w14:textId="77777777" w:rsidR="00A5758D" w:rsidRPr="0099729A" w:rsidRDefault="00541D76" w:rsidP="0099729A">
      <w:pPr>
        <w:keepNext/>
        <w:numPr>
          <w:ilvl w:val="0"/>
          <w:numId w:val="4"/>
        </w:numPr>
        <w:pBdr>
          <w:top w:val="nil"/>
          <w:left w:val="nil"/>
          <w:bottom w:val="nil"/>
          <w:right w:val="nil"/>
          <w:between w:val="nil"/>
        </w:pBdr>
        <w:tabs>
          <w:tab w:val="left" w:pos="402"/>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Issued securities</w:t>
      </w:r>
    </w:p>
    <w:p w14:paraId="7ACC0D23" w14:textId="77777777" w:rsidR="00A5758D" w:rsidRPr="0099729A" w:rsidRDefault="00541D76" w:rsidP="0099729A">
      <w:pPr>
        <w:numPr>
          <w:ilvl w:val="0"/>
          <w:numId w:val="1"/>
        </w:numPr>
        <w:pBdr>
          <w:top w:val="nil"/>
          <w:left w:val="nil"/>
          <w:bottom w:val="nil"/>
          <w:right w:val="nil"/>
          <w:between w:val="nil"/>
        </w:pBdr>
        <w:tabs>
          <w:tab w:val="left" w:pos="319"/>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Securities name: BV Land Joint Stock Company’s shares</w:t>
      </w:r>
    </w:p>
    <w:p w14:paraId="0120E75D" w14:textId="3BA66C14" w:rsidR="00A5758D" w:rsidRPr="0099729A" w:rsidRDefault="00541D76" w:rsidP="0099729A">
      <w:pPr>
        <w:numPr>
          <w:ilvl w:val="0"/>
          <w:numId w:val="1"/>
        </w:numPr>
        <w:pBdr>
          <w:top w:val="nil"/>
          <w:left w:val="nil"/>
          <w:bottom w:val="nil"/>
          <w:right w:val="nil"/>
          <w:between w:val="nil"/>
        </w:pBdr>
        <w:tabs>
          <w:tab w:val="left" w:pos="340"/>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 xml:space="preserve">Securities type: </w:t>
      </w:r>
      <w:r w:rsidR="00A65A07" w:rsidRPr="0099729A">
        <w:rPr>
          <w:rFonts w:ascii="Arial" w:hAnsi="Arial" w:cs="Arial"/>
          <w:color w:val="010000"/>
          <w:sz w:val="20"/>
          <w:szCs w:val="20"/>
        </w:rPr>
        <w:t>C</w:t>
      </w:r>
      <w:r w:rsidRPr="0099729A">
        <w:rPr>
          <w:rFonts w:ascii="Arial" w:hAnsi="Arial" w:cs="Arial"/>
          <w:color w:val="010000"/>
          <w:sz w:val="20"/>
          <w:szCs w:val="20"/>
        </w:rPr>
        <w:t>ommon share</w:t>
      </w:r>
    </w:p>
    <w:p w14:paraId="665880C6" w14:textId="77777777" w:rsidR="00A5758D" w:rsidRPr="0099729A" w:rsidRDefault="00541D76" w:rsidP="0099729A">
      <w:pPr>
        <w:numPr>
          <w:ilvl w:val="0"/>
          <w:numId w:val="1"/>
        </w:numPr>
        <w:pBdr>
          <w:top w:val="nil"/>
          <w:left w:val="nil"/>
          <w:bottom w:val="nil"/>
          <w:right w:val="nil"/>
          <w:between w:val="nil"/>
        </w:pBdr>
        <w:tabs>
          <w:tab w:val="left" w:pos="340"/>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Par value: VND 10,000/share</w:t>
      </w:r>
    </w:p>
    <w:p w14:paraId="6C51094A" w14:textId="77777777" w:rsidR="00A5758D" w:rsidRPr="0099729A" w:rsidRDefault="00541D76" w:rsidP="0099729A">
      <w:pPr>
        <w:numPr>
          <w:ilvl w:val="0"/>
          <w:numId w:val="1"/>
        </w:numPr>
        <w:pBdr>
          <w:top w:val="nil"/>
          <w:left w:val="nil"/>
          <w:bottom w:val="nil"/>
          <w:right w:val="nil"/>
          <w:between w:val="nil"/>
        </w:pBdr>
        <w:tabs>
          <w:tab w:val="left" w:pos="340"/>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Number of issued securities: 20,059,480</w:t>
      </w:r>
    </w:p>
    <w:p w14:paraId="7BDE4D9F" w14:textId="77777777" w:rsidR="00A5758D" w:rsidRPr="0099729A" w:rsidRDefault="00541D76" w:rsidP="0099729A">
      <w:pPr>
        <w:numPr>
          <w:ilvl w:val="0"/>
          <w:numId w:val="1"/>
        </w:numPr>
        <w:pBdr>
          <w:top w:val="nil"/>
          <w:left w:val="nil"/>
          <w:bottom w:val="nil"/>
          <w:right w:val="nil"/>
          <w:between w:val="nil"/>
        </w:pBdr>
        <w:tabs>
          <w:tab w:val="left" w:pos="348"/>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Total capital/mobilized amount: VND 200,594,800,000, in which, the capital/mobilized amount for the project: VND 0.</w:t>
      </w:r>
    </w:p>
    <w:p w14:paraId="1A54C2C7" w14:textId="4E002172" w:rsidR="00A5758D" w:rsidRPr="0099729A" w:rsidRDefault="00D75271" w:rsidP="0099729A">
      <w:pPr>
        <w:numPr>
          <w:ilvl w:val="0"/>
          <w:numId w:val="1"/>
        </w:numPr>
        <w:pBdr>
          <w:top w:val="nil"/>
          <w:left w:val="nil"/>
          <w:bottom w:val="nil"/>
          <w:right w:val="nil"/>
          <w:between w:val="nil"/>
        </w:pBdr>
        <w:tabs>
          <w:tab w:val="left" w:pos="340"/>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The record date: May 28, 2024</w:t>
      </w:r>
    </w:p>
    <w:p w14:paraId="40C10311" w14:textId="5C785BF5" w:rsidR="00A5758D" w:rsidRPr="0099729A" w:rsidRDefault="00D75271" w:rsidP="0099729A">
      <w:pPr>
        <w:keepNext/>
        <w:numPr>
          <w:ilvl w:val="0"/>
          <w:numId w:val="4"/>
        </w:numPr>
        <w:pBdr>
          <w:top w:val="nil"/>
          <w:left w:val="nil"/>
          <w:bottom w:val="nil"/>
          <w:right w:val="nil"/>
          <w:between w:val="nil"/>
        </w:pBdr>
        <w:tabs>
          <w:tab w:val="left" w:pos="432"/>
          <w:tab w:val="left" w:pos="484"/>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Plan to use the capital/proceeds from the offering/ issuance</w:t>
      </w:r>
    </w:p>
    <w:p w14:paraId="479F748C" w14:textId="394EB355" w:rsidR="00A5758D" w:rsidRPr="0099729A" w:rsidRDefault="00541D76" w:rsidP="009972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1</w:t>
      </w:r>
      <w:r w:rsidR="00AF43E4" w:rsidRPr="0099729A">
        <w:rPr>
          <w:rFonts w:ascii="Arial" w:hAnsi="Arial" w:cs="Arial"/>
          <w:color w:val="010000"/>
          <w:sz w:val="20"/>
          <w:szCs w:val="20"/>
        </w:rPr>
        <w:t>.</w:t>
      </w:r>
      <w:r w:rsidRPr="0099729A">
        <w:rPr>
          <w:rFonts w:ascii="Arial" w:hAnsi="Arial" w:cs="Arial"/>
          <w:color w:val="010000"/>
          <w:sz w:val="20"/>
          <w:szCs w:val="20"/>
        </w:rPr>
        <w:t xml:space="preserve"> The approved plan to use the capital</w:t>
      </w:r>
      <w:r w:rsidR="00AF43E4" w:rsidRPr="0099729A">
        <w:rPr>
          <w:rFonts w:ascii="Arial" w:hAnsi="Arial" w:cs="Arial"/>
          <w:color w:val="010000"/>
          <w:sz w:val="20"/>
          <w:szCs w:val="20"/>
        </w:rPr>
        <w:t>/proceeds from the offering/ issuance</w:t>
      </w:r>
      <w:r w:rsidRPr="0099729A">
        <w:rPr>
          <w:rFonts w:ascii="Arial" w:hAnsi="Arial" w:cs="Arial"/>
          <w:color w:val="010000"/>
          <w:sz w:val="20"/>
          <w:szCs w:val="20"/>
        </w:rPr>
        <w:t>:</w:t>
      </w:r>
    </w:p>
    <w:p w14:paraId="4B4702BD" w14:textId="3533ACE0" w:rsidR="00A5758D" w:rsidRPr="0099729A" w:rsidRDefault="00541D76" w:rsidP="009972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 xml:space="preserve">The amount of </w:t>
      </w:r>
      <w:r w:rsidR="00AF43E4" w:rsidRPr="0099729A">
        <w:rPr>
          <w:rFonts w:ascii="Arial" w:hAnsi="Arial" w:cs="Arial"/>
          <w:color w:val="010000"/>
          <w:sz w:val="20"/>
          <w:szCs w:val="20"/>
        </w:rPr>
        <w:t>proceeds</w:t>
      </w:r>
      <w:r w:rsidRPr="0099729A">
        <w:rPr>
          <w:rFonts w:ascii="Arial" w:hAnsi="Arial" w:cs="Arial"/>
          <w:color w:val="010000"/>
          <w:sz w:val="20"/>
          <w:szCs w:val="20"/>
        </w:rPr>
        <w:t xml:space="preserve"> from the offering, which is expected to be VND 200,594,800,000, is planned to be allocated for the following activities of the Company:</w:t>
      </w:r>
    </w:p>
    <w:p w14:paraId="7E40EB5E" w14:textId="193266B7" w:rsidR="00A5758D" w:rsidRPr="0099729A" w:rsidRDefault="00541D76" w:rsidP="0099729A">
      <w:pPr>
        <w:numPr>
          <w:ilvl w:val="0"/>
          <w:numId w:val="5"/>
        </w:numPr>
        <w:pBdr>
          <w:top w:val="nil"/>
          <w:left w:val="nil"/>
          <w:bottom w:val="nil"/>
          <w:right w:val="nil"/>
          <w:between w:val="nil"/>
        </w:pBdr>
        <w:tabs>
          <w:tab w:val="left" w:pos="432"/>
          <w:tab w:val="left" w:pos="583"/>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 xml:space="preserve">Investment in purchasing shares to increase the capital of the Company’s subsidiary, BV Invest Joint Stock Company (formerly known as </w:t>
      </w:r>
      <w:proofErr w:type="spellStart"/>
      <w:r w:rsidRPr="0099729A">
        <w:rPr>
          <w:rFonts w:ascii="Arial" w:hAnsi="Arial" w:cs="Arial"/>
          <w:color w:val="010000"/>
          <w:sz w:val="20"/>
          <w:szCs w:val="20"/>
        </w:rPr>
        <w:t>Lilama</w:t>
      </w:r>
      <w:proofErr w:type="spellEnd"/>
      <w:r w:rsidRPr="0099729A">
        <w:rPr>
          <w:rFonts w:ascii="Arial" w:hAnsi="Arial" w:cs="Arial"/>
          <w:color w:val="010000"/>
          <w:sz w:val="20"/>
          <w:szCs w:val="20"/>
        </w:rPr>
        <w:t xml:space="preserve"> Construction Investment JSC)</w:t>
      </w:r>
      <w:r w:rsidR="00D868BB" w:rsidRPr="0099729A">
        <w:rPr>
          <w:rFonts w:ascii="Arial" w:hAnsi="Arial" w:cs="Arial"/>
          <w:color w:val="010000"/>
          <w:sz w:val="20"/>
          <w:szCs w:val="20"/>
        </w:rPr>
        <w:t>: T</w:t>
      </w:r>
      <w:r w:rsidRPr="0099729A">
        <w:rPr>
          <w:rFonts w:ascii="Arial" w:hAnsi="Arial" w:cs="Arial"/>
          <w:color w:val="010000"/>
          <w:sz w:val="20"/>
          <w:szCs w:val="20"/>
        </w:rPr>
        <w:t xml:space="preserve">he total transaction value being VND 124,891,250,000, specifically, BV Land Joint Stock Company purchased additionally 9,408,520 shares, which were distributed to existing shareholders according to the offering rate </w:t>
      </w:r>
      <w:r w:rsidR="0099729A">
        <w:rPr>
          <w:rFonts w:ascii="Arial" w:hAnsi="Arial" w:cs="Arial"/>
          <w:color w:val="010000"/>
          <w:sz w:val="20"/>
          <w:szCs w:val="20"/>
        </w:rPr>
        <w:t>at</w:t>
      </w:r>
      <w:r w:rsidRPr="0099729A">
        <w:rPr>
          <w:rFonts w:ascii="Arial" w:hAnsi="Arial" w:cs="Arial"/>
          <w:color w:val="010000"/>
          <w:sz w:val="20"/>
          <w:szCs w:val="20"/>
        </w:rPr>
        <w:t xml:space="preserve"> VND 10,000 per share, as well as 3,080,605 shares remaining from the plan to distribute the remaining shares of the offering to increase BV Invest Joint Stock Company (formerly known as </w:t>
      </w:r>
      <w:proofErr w:type="spellStart"/>
      <w:r w:rsidRPr="0099729A">
        <w:rPr>
          <w:rFonts w:ascii="Arial" w:hAnsi="Arial" w:cs="Arial"/>
          <w:color w:val="010000"/>
          <w:sz w:val="20"/>
          <w:szCs w:val="20"/>
        </w:rPr>
        <w:t>Lilama</w:t>
      </w:r>
      <w:proofErr w:type="spellEnd"/>
      <w:r w:rsidRPr="0099729A">
        <w:rPr>
          <w:rFonts w:ascii="Arial" w:hAnsi="Arial" w:cs="Arial"/>
          <w:color w:val="010000"/>
          <w:sz w:val="20"/>
          <w:szCs w:val="20"/>
        </w:rPr>
        <w:t xml:space="preserve"> Construction Investment JSC) with the share purchasing price of VND 10,000/ share. </w:t>
      </w:r>
    </w:p>
    <w:p w14:paraId="1B9265C5" w14:textId="2D0BA032" w:rsidR="00A5758D" w:rsidRPr="0099729A" w:rsidRDefault="00541D76" w:rsidP="0099729A">
      <w:pPr>
        <w:numPr>
          <w:ilvl w:val="0"/>
          <w:numId w:val="5"/>
        </w:numPr>
        <w:pBdr>
          <w:top w:val="nil"/>
          <w:left w:val="nil"/>
          <w:bottom w:val="nil"/>
          <w:right w:val="nil"/>
          <w:between w:val="nil"/>
        </w:pBdr>
        <w:tabs>
          <w:tab w:val="left" w:pos="432"/>
          <w:tab w:val="left" w:pos="583"/>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 xml:space="preserve">BV Land Joint Stock Company replenished the working capital to serve the production and business activities: All </w:t>
      </w:r>
      <w:r w:rsidR="00D868BB" w:rsidRPr="0099729A">
        <w:rPr>
          <w:rFonts w:ascii="Arial" w:hAnsi="Arial" w:cs="Arial"/>
          <w:color w:val="010000"/>
          <w:sz w:val="20"/>
          <w:szCs w:val="20"/>
        </w:rPr>
        <w:t>proceeds</w:t>
      </w:r>
      <w:r w:rsidRPr="0099729A">
        <w:rPr>
          <w:rFonts w:ascii="Arial" w:hAnsi="Arial" w:cs="Arial"/>
          <w:color w:val="010000"/>
          <w:sz w:val="20"/>
          <w:szCs w:val="20"/>
        </w:rPr>
        <w:t xml:space="preserve"> from the offering: VND 75,703,550,000 will be used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24"/>
        <w:gridCol w:w="1542"/>
        <w:gridCol w:w="3951"/>
      </w:tblGrid>
      <w:tr w:rsidR="00A5758D" w:rsidRPr="0099729A" w14:paraId="78FAA69F" w14:textId="77777777" w:rsidTr="002D1237">
        <w:tc>
          <w:tcPr>
            <w:tcW w:w="1954" w:type="pct"/>
            <w:shd w:val="clear" w:color="auto" w:fill="auto"/>
            <w:tcMar>
              <w:top w:w="0" w:type="dxa"/>
              <w:bottom w:w="0" w:type="dxa"/>
            </w:tcMar>
            <w:vAlign w:val="center"/>
          </w:tcPr>
          <w:p w14:paraId="5A56EA57" w14:textId="6568425E" w:rsidR="00A5758D" w:rsidRPr="0099729A" w:rsidRDefault="000B62D6" w:rsidP="0099729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729A">
              <w:rPr>
                <w:rFonts w:ascii="Arial" w:hAnsi="Arial" w:cs="Arial"/>
                <w:color w:val="010000"/>
                <w:sz w:val="20"/>
                <w:szCs w:val="20"/>
              </w:rPr>
              <w:t>Use plan</w:t>
            </w:r>
          </w:p>
        </w:tc>
        <w:tc>
          <w:tcPr>
            <w:tcW w:w="855" w:type="pct"/>
            <w:shd w:val="clear" w:color="auto" w:fill="auto"/>
            <w:tcMar>
              <w:top w:w="0" w:type="dxa"/>
              <w:bottom w:w="0" w:type="dxa"/>
            </w:tcMar>
            <w:vAlign w:val="center"/>
          </w:tcPr>
          <w:p w14:paraId="5368F926" w14:textId="77777777" w:rsidR="00A5758D" w:rsidRPr="0099729A" w:rsidRDefault="00541D76" w:rsidP="0099729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729A">
              <w:rPr>
                <w:rFonts w:ascii="Arial" w:hAnsi="Arial" w:cs="Arial"/>
                <w:color w:val="010000"/>
                <w:sz w:val="20"/>
                <w:szCs w:val="20"/>
              </w:rPr>
              <w:t>Amount (VND)</w:t>
            </w:r>
          </w:p>
        </w:tc>
        <w:tc>
          <w:tcPr>
            <w:tcW w:w="2191" w:type="pct"/>
            <w:shd w:val="clear" w:color="auto" w:fill="auto"/>
            <w:tcMar>
              <w:top w:w="0" w:type="dxa"/>
              <w:bottom w:w="0" w:type="dxa"/>
            </w:tcMar>
            <w:vAlign w:val="center"/>
          </w:tcPr>
          <w:p w14:paraId="7D2B1612" w14:textId="77777777" w:rsidR="00A5758D" w:rsidRPr="0099729A" w:rsidRDefault="00541D76" w:rsidP="0099729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729A">
              <w:rPr>
                <w:rFonts w:ascii="Arial" w:hAnsi="Arial" w:cs="Arial"/>
                <w:color w:val="010000"/>
                <w:sz w:val="20"/>
                <w:szCs w:val="20"/>
              </w:rPr>
              <w:t>Note</w:t>
            </w:r>
          </w:p>
        </w:tc>
      </w:tr>
      <w:tr w:rsidR="00A5758D" w:rsidRPr="0099729A" w14:paraId="784FE2E3" w14:textId="77777777" w:rsidTr="002D1237">
        <w:tc>
          <w:tcPr>
            <w:tcW w:w="1954" w:type="pct"/>
            <w:shd w:val="clear" w:color="auto" w:fill="auto"/>
            <w:tcMar>
              <w:top w:w="0" w:type="dxa"/>
              <w:bottom w:w="0" w:type="dxa"/>
            </w:tcMar>
            <w:vAlign w:val="center"/>
          </w:tcPr>
          <w:p w14:paraId="42D72C28" w14:textId="77777777" w:rsidR="00A5758D" w:rsidRPr="0099729A" w:rsidRDefault="00541D76" w:rsidP="009972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 xml:space="preserve">Construction of ground and road leveling under the </w:t>
            </w:r>
            <w:proofErr w:type="spellStart"/>
            <w:r w:rsidRPr="0099729A">
              <w:rPr>
                <w:rFonts w:ascii="Arial" w:hAnsi="Arial" w:cs="Arial"/>
                <w:color w:val="010000"/>
                <w:sz w:val="20"/>
                <w:szCs w:val="20"/>
              </w:rPr>
              <w:t>Dinh</w:t>
            </w:r>
            <w:proofErr w:type="spellEnd"/>
            <w:r w:rsidRPr="0099729A">
              <w:rPr>
                <w:rFonts w:ascii="Arial" w:hAnsi="Arial" w:cs="Arial"/>
                <w:color w:val="010000"/>
                <w:sz w:val="20"/>
                <w:szCs w:val="20"/>
              </w:rPr>
              <w:t xml:space="preserve"> Tri-West New Urban Area Project</w:t>
            </w:r>
          </w:p>
        </w:tc>
        <w:tc>
          <w:tcPr>
            <w:tcW w:w="855" w:type="pct"/>
            <w:shd w:val="clear" w:color="auto" w:fill="auto"/>
            <w:tcMar>
              <w:top w:w="0" w:type="dxa"/>
              <w:bottom w:w="0" w:type="dxa"/>
            </w:tcMar>
            <w:vAlign w:val="center"/>
          </w:tcPr>
          <w:p w14:paraId="53C5C0E3" w14:textId="77777777" w:rsidR="00A5758D" w:rsidRPr="0099729A" w:rsidRDefault="00541D76" w:rsidP="0099729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729A">
              <w:rPr>
                <w:rFonts w:ascii="Arial" w:hAnsi="Arial" w:cs="Arial"/>
                <w:color w:val="010000"/>
                <w:sz w:val="20"/>
                <w:szCs w:val="20"/>
              </w:rPr>
              <w:t>28,413,866,366</w:t>
            </w:r>
          </w:p>
        </w:tc>
        <w:tc>
          <w:tcPr>
            <w:tcW w:w="2191" w:type="pct"/>
            <w:shd w:val="clear" w:color="auto" w:fill="auto"/>
            <w:tcMar>
              <w:top w:w="0" w:type="dxa"/>
              <w:bottom w:w="0" w:type="dxa"/>
            </w:tcMar>
            <w:vAlign w:val="center"/>
          </w:tcPr>
          <w:p w14:paraId="6485B3CE" w14:textId="77777777" w:rsidR="00A5758D" w:rsidRPr="0099729A" w:rsidRDefault="00541D76" w:rsidP="0099729A">
            <w:pPr>
              <w:pBdr>
                <w:top w:val="nil"/>
                <w:left w:val="nil"/>
                <w:bottom w:val="nil"/>
                <w:right w:val="nil"/>
                <w:between w:val="nil"/>
              </w:pBdr>
              <w:tabs>
                <w:tab w:val="left" w:pos="432"/>
                <w:tab w:val="left" w:pos="850"/>
                <w:tab w:val="left" w:pos="1768"/>
                <w:tab w:val="left" w:pos="2880"/>
                <w:tab w:val="left" w:pos="3614"/>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 xml:space="preserve">Principle contract No. 01/HDNT/TDT/BVL-TG signed between BV Land Joint Stock Company and TG Capital Joint Stock Company </w:t>
            </w:r>
          </w:p>
        </w:tc>
      </w:tr>
      <w:tr w:rsidR="00A5758D" w:rsidRPr="0099729A" w14:paraId="1EF9CD5E" w14:textId="77777777" w:rsidTr="002D1237">
        <w:tc>
          <w:tcPr>
            <w:tcW w:w="1954" w:type="pct"/>
            <w:shd w:val="clear" w:color="auto" w:fill="auto"/>
            <w:tcMar>
              <w:top w:w="0" w:type="dxa"/>
              <w:bottom w:w="0" w:type="dxa"/>
            </w:tcMar>
            <w:vAlign w:val="center"/>
          </w:tcPr>
          <w:p w14:paraId="2BC024BD" w14:textId="4F2B5585" w:rsidR="00A5758D" w:rsidRPr="0099729A" w:rsidRDefault="00541D76" w:rsidP="009972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 xml:space="preserve">Construction of technical infrastructure items </w:t>
            </w:r>
            <w:r w:rsidR="000B62D6" w:rsidRPr="0099729A">
              <w:rPr>
                <w:rFonts w:ascii="Arial" w:hAnsi="Arial" w:cs="Arial"/>
                <w:color w:val="010000"/>
                <w:sz w:val="20"/>
                <w:szCs w:val="20"/>
              </w:rPr>
              <w:t>includes</w:t>
            </w:r>
            <w:r w:rsidRPr="0099729A">
              <w:rPr>
                <w:rFonts w:ascii="Arial" w:hAnsi="Arial" w:cs="Arial"/>
                <w:color w:val="010000"/>
                <w:sz w:val="20"/>
                <w:szCs w:val="20"/>
              </w:rPr>
              <w:t xml:space="preserve"> lake embankment, retaining wall, rainwater drainage, wastewater drainage, pathway, and scenes under the </w:t>
            </w:r>
            <w:proofErr w:type="spellStart"/>
            <w:r w:rsidRPr="0099729A">
              <w:rPr>
                <w:rFonts w:ascii="Arial" w:hAnsi="Arial" w:cs="Arial"/>
                <w:color w:val="010000"/>
                <w:sz w:val="20"/>
                <w:szCs w:val="20"/>
              </w:rPr>
              <w:t>Dinh</w:t>
            </w:r>
            <w:proofErr w:type="spellEnd"/>
            <w:r w:rsidRPr="0099729A">
              <w:rPr>
                <w:rFonts w:ascii="Arial" w:hAnsi="Arial" w:cs="Arial"/>
                <w:color w:val="010000"/>
                <w:sz w:val="20"/>
                <w:szCs w:val="20"/>
              </w:rPr>
              <w:t xml:space="preserve"> Tri-West New </w:t>
            </w:r>
            <w:r w:rsidRPr="0099729A">
              <w:rPr>
                <w:rFonts w:ascii="Arial" w:hAnsi="Arial" w:cs="Arial"/>
                <w:color w:val="010000"/>
                <w:sz w:val="20"/>
                <w:szCs w:val="20"/>
              </w:rPr>
              <w:lastRenderedPageBreak/>
              <w:t xml:space="preserve">Urban Area Project. </w:t>
            </w:r>
          </w:p>
        </w:tc>
        <w:tc>
          <w:tcPr>
            <w:tcW w:w="855" w:type="pct"/>
            <w:shd w:val="clear" w:color="auto" w:fill="auto"/>
            <w:tcMar>
              <w:top w:w="0" w:type="dxa"/>
              <w:bottom w:w="0" w:type="dxa"/>
            </w:tcMar>
            <w:vAlign w:val="center"/>
          </w:tcPr>
          <w:p w14:paraId="054E2D52" w14:textId="77777777" w:rsidR="00A5758D" w:rsidRPr="0099729A" w:rsidRDefault="00541D76" w:rsidP="0099729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729A">
              <w:rPr>
                <w:rFonts w:ascii="Arial" w:hAnsi="Arial" w:cs="Arial"/>
                <w:color w:val="010000"/>
                <w:sz w:val="20"/>
                <w:szCs w:val="20"/>
              </w:rPr>
              <w:lastRenderedPageBreak/>
              <w:t>29,861,227,245</w:t>
            </w:r>
          </w:p>
        </w:tc>
        <w:tc>
          <w:tcPr>
            <w:tcW w:w="2191" w:type="pct"/>
            <w:shd w:val="clear" w:color="auto" w:fill="auto"/>
            <w:tcMar>
              <w:top w:w="0" w:type="dxa"/>
              <w:bottom w:w="0" w:type="dxa"/>
            </w:tcMar>
            <w:vAlign w:val="center"/>
          </w:tcPr>
          <w:p w14:paraId="232D6148" w14:textId="1DCFE00C" w:rsidR="00A5758D" w:rsidRPr="0099729A" w:rsidRDefault="00541D76" w:rsidP="0099729A">
            <w:pPr>
              <w:pBdr>
                <w:top w:val="nil"/>
                <w:left w:val="nil"/>
                <w:bottom w:val="nil"/>
                <w:right w:val="nil"/>
                <w:between w:val="nil"/>
              </w:pBdr>
              <w:tabs>
                <w:tab w:val="left" w:pos="432"/>
                <w:tab w:val="left" w:pos="846"/>
                <w:tab w:val="left" w:pos="1764"/>
                <w:tab w:val="left" w:pos="2876"/>
                <w:tab w:val="left" w:pos="3611"/>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Principle contract No. 02/HDNT/TDT/BVL-</w:t>
            </w:r>
            <w:r w:rsidR="004A7BE7" w:rsidRPr="0099729A">
              <w:rPr>
                <w:rFonts w:ascii="Arial" w:hAnsi="Arial" w:cs="Arial"/>
                <w:color w:val="010000"/>
                <w:sz w:val="20"/>
                <w:szCs w:val="20"/>
              </w:rPr>
              <w:t>AP</w:t>
            </w:r>
            <w:r w:rsidRPr="0099729A">
              <w:rPr>
                <w:rFonts w:ascii="Arial" w:hAnsi="Arial" w:cs="Arial"/>
                <w:color w:val="010000"/>
                <w:sz w:val="20"/>
                <w:szCs w:val="20"/>
              </w:rPr>
              <w:t xml:space="preserve"> signed between BV Land Joint Stock Company and An </w:t>
            </w:r>
            <w:proofErr w:type="spellStart"/>
            <w:r w:rsidRPr="0099729A">
              <w:rPr>
                <w:rFonts w:ascii="Arial" w:hAnsi="Arial" w:cs="Arial"/>
                <w:color w:val="010000"/>
                <w:sz w:val="20"/>
                <w:szCs w:val="20"/>
              </w:rPr>
              <w:t>Phat</w:t>
            </w:r>
            <w:proofErr w:type="spellEnd"/>
            <w:r w:rsidRPr="0099729A">
              <w:rPr>
                <w:rFonts w:ascii="Arial" w:hAnsi="Arial" w:cs="Arial"/>
                <w:color w:val="010000"/>
                <w:sz w:val="20"/>
                <w:szCs w:val="20"/>
              </w:rPr>
              <w:t xml:space="preserve"> Electric and Construction Joint Stock Company.</w:t>
            </w:r>
          </w:p>
        </w:tc>
      </w:tr>
      <w:tr w:rsidR="00A5758D" w:rsidRPr="0099729A" w14:paraId="32A20D14" w14:textId="77777777" w:rsidTr="002D1237">
        <w:tc>
          <w:tcPr>
            <w:tcW w:w="1954" w:type="pct"/>
            <w:shd w:val="clear" w:color="auto" w:fill="auto"/>
            <w:tcMar>
              <w:top w:w="0" w:type="dxa"/>
              <w:bottom w:w="0" w:type="dxa"/>
            </w:tcMar>
            <w:vAlign w:val="center"/>
          </w:tcPr>
          <w:p w14:paraId="70484A30" w14:textId="6A9EB60D" w:rsidR="00A5758D" w:rsidRPr="0099729A" w:rsidRDefault="00541D76" w:rsidP="009972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lastRenderedPageBreak/>
              <w:t xml:space="preserve">Construction of raw building and </w:t>
            </w:r>
            <w:r w:rsidR="00006384" w:rsidRPr="0099729A">
              <w:rPr>
                <w:rFonts w:ascii="Arial" w:hAnsi="Arial" w:cs="Arial"/>
                <w:color w:val="010000"/>
                <w:sz w:val="20"/>
                <w:szCs w:val="20"/>
              </w:rPr>
              <w:t>finishing</w:t>
            </w:r>
            <w:r w:rsidRPr="0099729A">
              <w:rPr>
                <w:rFonts w:ascii="Arial" w:hAnsi="Arial" w:cs="Arial"/>
                <w:color w:val="010000"/>
                <w:sz w:val="20"/>
                <w:szCs w:val="20"/>
              </w:rPr>
              <w:t xml:space="preserve"> the exterior of the typical house rows under the </w:t>
            </w:r>
            <w:proofErr w:type="spellStart"/>
            <w:r w:rsidRPr="0099729A">
              <w:rPr>
                <w:rFonts w:ascii="Arial" w:hAnsi="Arial" w:cs="Arial"/>
                <w:color w:val="010000"/>
                <w:sz w:val="20"/>
                <w:szCs w:val="20"/>
              </w:rPr>
              <w:t>Dinh</w:t>
            </w:r>
            <w:proofErr w:type="spellEnd"/>
            <w:r w:rsidRPr="0099729A">
              <w:rPr>
                <w:rFonts w:ascii="Arial" w:hAnsi="Arial" w:cs="Arial"/>
                <w:color w:val="010000"/>
                <w:sz w:val="20"/>
                <w:szCs w:val="20"/>
              </w:rPr>
              <w:t xml:space="preserve"> Tri-West New Urban Area Project. </w:t>
            </w:r>
          </w:p>
        </w:tc>
        <w:tc>
          <w:tcPr>
            <w:tcW w:w="855" w:type="pct"/>
            <w:shd w:val="clear" w:color="auto" w:fill="auto"/>
            <w:tcMar>
              <w:top w:w="0" w:type="dxa"/>
              <w:bottom w:w="0" w:type="dxa"/>
            </w:tcMar>
            <w:vAlign w:val="center"/>
          </w:tcPr>
          <w:p w14:paraId="205318BD" w14:textId="77777777" w:rsidR="00A5758D" w:rsidRPr="0099729A" w:rsidRDefault="00541D76" w:rsidP="0099729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729A">
              <w:rPr>
                <w:rFonts w:ascii="Arial" w:hAnsi="Arial" w:cs="Arial"/>
                <w:color w:val="010000"/>
                <w:sz w:val="20"/>
                <w:szCs w:val="20"/>
              </w:rPr>
              <w:t>20,974,586,454</w:t>
            </w:r>
          </w:p>
        </w:tc>
        <w:tc>
          <w:tcPr>
            <w:tcW w:w="2191" w:type="pct"/>
            <w:shd w:val="clear" w:color="auto" w:fill="auto"/>
            <w:tcMar>
              <w:top w:w="0" w:type="dxa"/>
              <w:bottom w:w="0" w:type="dxa"/>
            </w:tcMar>
            <w:vAlign w:val="center"/>
          </w:tcPr>
          <w:p w14:paraId="2EE8C388" w14:textId="3F02F433" w:rsidR="00A5758D" w:rsidRPr="0099729A" w:rsidRDefault="00541D76" w:rsidP="0099729A">
            <w:pPr>
              <w:pBdr>
                <w:top w:val="nil"/>
                <w:left w:val="nil"/>
                <w:bottom w:val="nil"/>
                <w:right w:val="nil"/>
                <w:between w:val="nil"/>
              </w:pBdr>
              <w:tabs>
                <w:tab w:val="left" w:pos="432"/>
                <w:tab w:val="left" w:pos="853"/>
                <w:tab w:val="left" w:pos="1775"/>
                <w:tab w:val="left" w:pos="2887"/>
                <w:tab w:val="left" w:pos="362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Principle contract No. 03/HDNT/TDT/BVL-</w:t>
            </w:r>
            <w:r w:rsidR="004A7BE7" w:rsidRPr="0099729A">
              <w:rPr>
                <w:rFonts w:ascii="Arial" w:hAnsi="Arial" w:cs="Arial"/>
                <w:color w:val="010000"/>
                <w:sz w:val="20"/>
                <w:szCs w:val="20"/>
              </w:rPr>
              <w:t>VH</w:t>
            </w:r>
            <w:r w:rsidRPr="0099729A">
              <w:rPr>
                <w:rFonts w:ascii="Arial" w:hAnsi="Arial" w:cs="Arial"/>
                <w:color w:val="010000"/>
                <w:sz w:val="20"/>
                <w:szCs w:val="20"/>
              </w:rPr>
              <w:t xml:space="preserve"> signed between BV Land Joint Stock Company and Hang </w:t>
            </w:r>
            <w:proofErr w:type="spellStart"/>
            <w:r w:rsidRPr="0099729A">
              <w:rPr>
                <w:rFonts w:ascii="Arial" w:hAnsi="Arial" w:cs="Arial"/>
                <w:color w:val="010000"/>
                <w:sz w:val="20"/>
                <w:szCs w:val="20"/>
              </w:rPr>
              <w:t>Phat</w:t>
            </w:r>
            <w:proofErr w:type="spellEnd"/>
            <w:r w:rsidRPr="0099729A">
              <w:rPr>
                <w:rFonts w:ascii="Arial" w:hAnsi="Arial" w:cs="Arial"/>
                <w:color w:val="010000"/>
                <w:sz w:val="20"/>
                <w:szCs w:val="20"/>
              </w:rPr>
              <w:t xml:space="preserve"> Construction and Industrial Joint Stock Company.</w:t>
            </w:r>
          </w:p>
        </w:tc>
      </w:tr>
      <w:tr w:rsidR="00A5758D" w:rsidRPr="0099729A" w14:paraId="320280AC" w14:textId="77777777" w:rsidTr="002D1237">
        <w:tc>
          <w:tcPr>
            <w:tcW w:w="1954" w:type="pct"/>
            <w:shd w:val="clear" w:color="auto" w:fill="auto"/>
            <w:tcMar>
              <w:top w:w="0" w:type="dxa"/>
              <w:bottom w:w="0" w:type="dxa"/>
            </w:tcMar>
            <w:vAlign w:val="center"/>
          </w:tcPr>
          <w:p w14:paraId="0DDC757C" w14:textId="77777777" w:rsidR="00A5758D" w:rsidRPr="0099729A" w:rsidRDefault="00541D76" w:rsidP="009972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Total</w:t>
            </w:r>
          </w:p>
        </w:tc>
        <w:tc>
          <w:tcPr>
            <w:tcW w:w="855" w:type="pct"/>
            <w:shd w:val="clear" w:color="auto" w:fill="auto"/>
            <w:tcMar>
              <w:top w:w="0" w:type="dxa"/>
              <w:bottom w:w="0" w:type="dxa"/>
            </w:tcMar>
            <w:vAlign w:val="center"/>
          </w:tcPr>
          <w:p w14:paraId="5D93D8E2" w14:textId="77777777" w:rsidR="00A5758D" w:rsidRPr="0099729A" w:rsidRDefault="00541D76" w:rsidP="0099729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729A">
              <w:rPr>
                <w:rFonts w:ascii="Arial" w:hAnsi="Arial" w:cs="Arial"/>
                <w:color w:val="010000"/>
                <w:sz w:val="20"/>
                <w:szCs w:val="20"/>
              </w:rPr>
              <w:t>79,249,680,065</w:t>
            </w:r>
          </w:p>
        </w:tc>
        <w:tc>
          <w:tcPr>
            <w:tcW w:w="2191" w:type="pct"/>
            <w:shd w:val="clear" w:color="auto" w:fill="auto"/>
            <w:tcMar>
              <w:top w:w="0" w:type="dxa"/>
              <w:bottom w:w="0" w:type="dxa"/>
            </w:tcMar>
            <w:vAlign w:val="center"/>
          </w:tcPr>
          <w:p w14:paraId="0BF430D8" w14:textId="77777777" w:rsidR="00A5758D" w:rsidRPr="0099729A" w:rsidRDefault="00A5758D" w:rsidP="0099729A">
            <w:pPr>
              <w:tabs>
                <w:tab w:val="left" w:pos="432"/>
              </w:tabs>
              <w:spacing w:after="120" w:line="360" w:lineRule="auto"/>
              <w:jc w:val="both"/>
              <w:rPr>
                <w:rFonts w:ascii="Arial" w:eastAsia="Arial" w:hAnsi="Arial" w:cs="Arial"/>
                <w:color w:val="010000"/>
                <w:sz w:val="20"/>
                <w:szCs w:val="20"/>
              </w:rPr>
            </w:pPr>
          </w:p>
        </w:tc>
      </w:tr>
    </w:tbl>
    <w:p w14:paraId="4E9D35BD" w14:textId="0BCF180A" w:rsidR="00A5758D" w:rsidRPr="0099729A" w:rsidRDefault="000B62D6" w:rsidP="009972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 xml:space="preserve">The net proceeds from </w:t>
      </w:r>
      <w:r w:rsidR="00006384" w:rsidRPr="0099729A">
        <w:rPr>
          <w:rFonts w:ascii="Arial" w:hAnsi="Arial" w:cs="Arial"/>
          <w:color w:val="010000"/>
          <w:sz w:val="20"/>
          <w:szCs w:val="20"/>
        </w:rPr>
        <w:t>the offering will be used to pay for the above contracts until VND 75,703,550,000 is used up; the remaining amount will be balanced by the Company itself from other sources of capital.</w:t>
      </w:r>
    </w:p>
    <w:p w14:paraId="002381E2" w14:textId="77777777" w:rsidR="00A5758D" w:rsidRPr="0099729A" w:rsidRDefault="00541D76" w:rsidP="0099729A">
      <w:pPr>
        <w:numPr>
          <w:ilvl w:val="0"/>
          <w:numId w:val="2"/>
        </w:numPr>
        <w:pBdr>
          <w:top w:val="nil"/>
          <w:left w:val="nil"/>
          <w:bottom w:val="nil"/>
          <w:right w:val="nil"/>
          <w:between w:val="nil"/>
        </w:pBdr>
        <w:tabs>
          <w:tab w:val="left" w:pos="292"/>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Changed Plan:</w:t>
      </w:r>
    </w:p>
    <w:p w14:paraId="6D3A75FE" w14:textId="63DFE903" w:rsidR="00A5758D" w:rsidRPr="0099729A" w:rsidRDefault="00541D76" w:rsidP="009972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The net amount gained from the offering is 200,305,570,776, and it will be used as follows:</w:t>
      </w:r>
    </w:p>
    <w:p w14:paraId="76CD88A2" w14:textId="7D83F690" w:rsidR="00A5758D" w:rsidRPr="0099729A" w:rsidRDefault="00541D76" w:rsidP="0099729A">
      <w:pPr>
        <w:numPr>
          <w:ilvl w:val="0"/>
          <w:numId w:val="5"/>
        </w:numPr>
        <w:pBdr>
          <w:top w:val="nil"/>
          <w:left w:val="nil"/>
          <w:bottom w:val="nil"/>
          <w:right w:val="nil"/>
          <w:between w:val="nil"/>
        </w:pBdr>
        <w:tabs>
          <w:tab w:val="left" w:pos="432"/>
          <w:tab w:val="left" w:pos="583"/>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 xml:space="preserve">Investment in purchasing shares to increase the capital of the Company’s subsidiary, BV Invest Joint Stock Company (formerly known as </w:t>
      </w:r>
      <w:proofErr w:type="spellStart"/>
      <w:r w:rsidRPr="0099729A">
        <w:rPr>
          <w:rFonts w:ascii="Arial" w:hAnsi="Arial" w:cs="Arial"/>
          <w:color w:val="010000"/>
          <w:sz w:val="20"/>
          <w:szCs w:val="20"/>
        </w:rPr>
        <w:t>Lilama</w:t>
      </w:r>
      <w:proofErr w:type="spellEnd"/>
      <w:r w:rsidRPr="0099729A">
        <w:rPr>
          <w:rFonts w:ascii="Arial" w:hAnsi="Arial" w:cs="Arial"/>
          <w:color w:val="010000"/>
          <w:sz w:val="20"/>
          <w:szCs w:val="20"/>
        </w:rPr>
        <w:t xml:space="preserve"> Construction Investment JSC) with the total transaction value being VND 124,891,250,000, specifically, BV Land Joint Stock Company purchased additionally 9,408,520 shares, which were distributed to existing shareholders according to the offering rate </w:t>
      </w:r>
      <w:r w:rsidR="00006384" w:rsidRPr="0099729A">
        <w:rPr>
          <w:rFonts w:ascii="Arial" w:hAnsi="Arial" w:cs="Arial"/>
          <w:color w:val="010000"/>
          <w:sz w:val="20"/>
          <w:szCs w:val="20"/>
        </w:rPr>
        <w:t>at</w:t>
      </w:r>
      <w:r w:rsidRPr="0099729A">
        <w:rPr>
          <w:rFonts w:ascii="Arial" w:hAnsi="Arial" w:cs="Arial"/>
          <w:color w:val="010000"/>
          <w:sz w:val="20"/>
          <w:szCs w:val="20"/>
        </w:rPr>
        <w:t xml:space="preserve"> VND 10,000 per share, as well as 3,080,605 shares remaining from the plan to distribute the remaining shares of the offering to increase BV Invest Joint Stock Company (formerly known as </w:t>
      </w:r>
      <w:proofErr w:type="spellStart"/>
      <w:r w:rsidRPr="0099729A">
        <w:rPr>
          <w:rFonts w:ascii="Arial" w:hAnsi="Arial" w:cs="Arial"/>
          <w:color w:val="010000"/>
          <w:sz w:val="20"/>
          <w:szCs w:val="20"/>
        </w:rPr>
        <w:t>Lilama</w:t>
      </w:r>
      <w:proofErr w:type="spellEnd"/>
      <w:r w:rsidRPr="0099729A">
        <w:rPr>
          <w:rFonts w:ascii="Arial" w:hAnsi="Arial" w:cs="Arial"/>
          <w:color w:val="010000"/>
          <w:sz w:val="20"/>
          <w:szCs w:val="20"/>
        </w:rPr>
        <w:t xml:space="preserve"> Construction Investment JSC) with the share purchasing price of VND 10,000/ share. </w:t>
      </w:r>
    </w:p>
    <w:p w14:paraId="45FFA4B7" w14:textId="459FD803" w:rsidR="00A5758D" w:rsidRPr="0099729A" w:rsidRDefault="00541D76" w:rsidP="0099729A">
      <w:pPr>
        <w:numPr>
          <w:ilvl w:val="0"/>
          <w:numId w:val="5"/>
        </w:numPr>
        <w:pBdr>
          <w:top w:val="nil"/>
          <w:left w:val="nil"/>
          <w:bottom w:val="nil"/>
          <w:right w:val="nil"/>
          <w:between w:val="nil"/>
        </w:pBdr>
        <w:tabs>
          <w:tab w:val="left" w:pos="432"/>
          <w:tab w:val="left" w:pos="583"/>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Contribution of capital to replenish the Project and lending. The total remaining amount gained from the offering, which is</w:t>
      </w:r>
      <w:r w:rsidR="00A65A07" w:rsidRPr="0099729A">
        <w:rPr>
          <w:rFonts w:ascii="Arial" w:hAnsi="Arial" w:cs="Arial"/>
          <w:color w:val="010000"/>
          <w:sz w:val="20"/>
          <w:szCs w:val="20"/>
        </w:rPr>
        <w:t xml:space="preserve"> </w:t>
      </w:r>
      <w:r w:rsidRPr="0099729A">
        <w:rPr>
          <w:rFonts w:ascii="Arial" w:hAnsi="Arial" w:cs="Arial"/>
          <w:color w:val="010000"/>
          <w:sz w:val="20"/>
          <w:szCs w:val="20"/>
        </w:rPr>
        <w:t>VND 75</w:t>
      </w:r>
      <w:r w:rsidR="00F91023" w:rsidRPr="0099729A">
        <w:rPr>
          <w:rFonts w:ascii="Arial" w:hAnsi="Arial" w:cs="Arial"/>
          <w:color w:val="010000"/>
          <w:sz w:val="20"/>
          <w:szCs w:val="20"/>
        </w:rPr>
        <w:t>,</w:t>
      </w:r>
      <w:r w:rsidRPr="0099729A">
        <w:rPr>
          <w:rFonts w:ascii="Arial" w:hAnsi="Arial" w:cs="Arial"/>
          <w:color w:val="010000"/>
          <w:sz w:val="20"/>
          <w:szCs w:val="20"/>
        </w:rPr>
        <w:t>414</w:t>
      </w:r>
      <w:r w:rsidR="00F91023" w:rsidRPr="0099729A">
        <w:rPr>
          <w:rFonts w:ascii="Arial" w:hAnsi="Arial" w:cs="Arial"/>
          <w:color w:val="010000"/>
          <w:sz w:val="20"/>
          <w:szCs w:val="20"/>
        </w:rPr>
        <w:t>,</w:t>
      </w:r>
      <w:r w:rsidRPr="0099729A">
        <w:rPr>
          <w:rFonts w:ascii="Arial" w:hAnsi="Arial" w:cs="Arial"/>
          <w:color w:val="010000"/>
          <w:sz w:val="20"/>
          <w:szCs w:val="20"/>
        </w:rPr>
        <w:t>320</w:t>
      </w:r>
      <w:r w:rsidR="00F91023" w:rsidRPr="0099729A">
        <w:rPr>
          <w:rFonts w:ascii="Arial" w:hAnsi="Arial" w:cs="Arial"/>
          <w:color w:val="010000"/>
          <w:sz w:val="20"/>
          <w:szCs w:val="20"/>
        </w:rPr>
        <w:t>,</w:t>
      </w:r>
      <w:r w:rsidRPr="0099729A">
        <w:rPr>
          <w:rFonts w:ascii="Arial" w:hAnsi="Arial" w:cs="Arial"/>
          <w:color w:val="010000"/>
          <w:sz w:val="20"/>
          <w:szCs w:val="20"/>
        </w:rPr>
        <w:t>776, will be used as follows:</w:t>
      </w:r>
    </w:p>
    <w:tbl>
      <w:tblPr>
        <w:tblStyle w:val="a0"/>
        <w:tblW w:w="5000" w:type="pct"/>
        <w:tblLook w:val="0400" w:firstRow="0" w:lastRow="0" w:firstColumn="0" w:lastColumn="0" w:noHBand="0" w:noVBand="1"/>
      </w:tblPr>
      <w:tblGrid>
        <w:gridCol w:w="3918"/>
        <w:gridCol w:w="1546"/>
        <w:gridCol w:w="3558"/>
      </w:tblGrid>
      <w:tr w:rsidR="00A5758D" w:rsidRPr="0099729A" w14:paraId="4ED9127C" w14:textId="77777777" w:rsidTr="002D1237">
        <w:tc>
          <w:tcPr>
            <w:tcW w:w="21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5ECFAD" w14:textId="3EE26B6F" w:rsidR="00A5758D" w:rsidRPr="0099729A" w:rsidRDefault="000B62D6" w:rsidP="00E736B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729A">
              <w:rPr>
                <w:rFonts w:ascii="Arial" w:hAnsi="Arial" w:cs="Arial"/>
                <w:color w:val="010000"/>
                <w:sz w:val="20"/>
                <w:szCs w:val="20"/>
              </w:rPr>
              <w:t>Use plan</w:t>
            </w:r>
          </w:p>
        </w:tc>
        <w:tc>
          <w:tcPr>
            <w:tcW w:w="8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521FD2" w14:textId="77777777" w:rsidR="00A5758D" w:rsidRPr="0099729A" w:rsidRDefault="00541D76" w:rsidP="00E736B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729A">
              <w:rPr>
                <w:rFonts w:ascii="Arial" w:hAnsi="Arial" w:cs="Arial"/>
                <w:color w:val="010000"/>
                <w:sz w:val="20"/>
                <w:szCs w:val="20"/>
              </w:rPr>
              <w:t>Amount (VND)</w:t>
            </w:r>
          </w:p>
        </w:tc>
        <w:tc>
          <w:tcPr>
            <w:tcW w:w="197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9BC4C9" w14:textId="77777777" w:rsidR="00A5758D" w:rsidRPr="0099729A" w:rsidRDefault="00541D76" w:rsidP="00E736B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729A">
              <w:rPr>
                <w:rFonts w:ascii="Arial" w:hAnsi="Arial" w:cs="Arial"/>
                <w:color w:val="010000"/>
                <w:sz w:val="20"/>
                <w:szCs w:val="20"/>
              </w:rPr>
              <w:t>Note</w:t>
            </w:r>
          </w:p>
        </w:tc>
      </w:tr>
      <w:tr w:rsidR="00A5758D" w:rsidRPr="0099729A" w14:paraId="6D09304A" w14:textId="77777777" w:rsidTr="002D1237">
        <w:tc>
          <w:tcPr>
            <w:tcW w:w="21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A6F31D" w14:textId="77777777" w:rsidR="00A5758D" w:rsidRPr="0099729A" w:rsidRDefault="00541D76" w:rsidP="009972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 xml:space="preserve">Contribution of capital to replenish the </w:t>
            </w:r>
            <w:proofErr w:type="spellStart"/>
            <w:r w:rsidRPr="0099729A">
              <w:rPr>
                <w:rFonts w:ascii="Arial" w:hAnsi="Arial" w:cs="Arial"/>
                <w:color w:val="010000"/>
                <w:sz w:val="20"/>
                <w:szCs w:val="20"/>
              </w:rPr>
              <w:t>Dinh</w:t>
            </w:r>
            <w:proofErr w:type="spellEnd"/>
            <w:r w:rsidRPr="0099729A">
              <w:rPr>
                <w:rFonts w:ascii="Arial" w:hAnsi="Arial" w:cs="Arial"/>
                <w:color w:val="010000"/>
                <w:sz w:val="20"/>
                <w:szCs w:val="20"/>
              </w:rPr>
              <w:t xml:space="preserve"> Tri-West New Urban Area Project</w:t>
            </w:r>
          </w:p>
        </w:tc>
        <w:tc>
          <w:tcPr>
            <w:tcW w:w="8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C99818" w14:textId="77777777" w:rsidR="00A5758D" w:rsidRPr="0099729A" w:rsidRDefault="00541D76" w:rsidP="00E736B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729A">
              <w:rPr>
                <w:rFonts w:ascii="Arial" w:hAnsi="Arial" w:cs="Arial"/>
                <w:color w:val="010000"/>
                <w:sz w:val="20"/>
                <w:szCs w:val="20"/>
              </w:rPr>
              <w:t>37,200,000,000</w:t>
            </w:r>
          </w:p>
        </w:tc>
        <w:tc>
          <w:tcPr>
            <w:tcW w:w="19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DCB499" w14:textId="25597166" w:rsidR="00A5758D" w:rsidRPr="0099729A" w:rsidRDefault="00313000" w:rsidP="009972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Minutes</w:t>
            </w:r>
            <w:r w:rsidR="00541D76" w:rsidRPr="0099729A">
              <w:rPr>
                <w:rFonts w:ascii="Arial" w:hAnsi="Arial" w:cs="Arial"/>
                <w:color w:val="010000"/>
                <w:sz w:val="20"/>
                <w:szCs w:val="20"/>
              </w:rPr>
              <w:t xml:space="preserve"> No. 04/2024/BBH/</w:t>
            </w:r>
            <w:proofErr w:type="spellStart"/>
            <w:r w:rsidR="00541D76" w:rsidRPr="0099729A">
              <w:rPr>
                <w:rFonts w:ascii="Arial" w:hAnsi="Arial" w:cs="Arial"/>
                <w:color w:val="010000"/>
                <w:sz w:val="20"/>
                <w:szCs w:val="20"/>
              </w:rPr>
              <w:t>LD.Areca</w:t>
            </w:r>
            <w:proofErr w:type="spellEnd"/>
            <w:r w:rsidR="00541D76" w:rsidRPr="0099729A">
              <w:rPr>
                <w:rFonts w:ascii="Arial" w:hAnsi="Arial" w:cs="Arial"/>
                <w:color w:val="010000"/>
                <w:sz w:val="20"/>
                <w:szCs w:val="20"/>
              </w:rPr>
              <w:t xml:space="preserve">-BV on agreement to contribute additional capital for replenishing the Joint Ventures of the </w:t>
            </w:r>
            <w:proofErr w:type="spellStart"/>
            <w:r w:rsidR="00541D76" w:rsidRPr="0099729A">
              <w:rPr>
                <w:rFonts w:ascii="Arial" w:hAnsi="Arial" w:cs="Arial"/>
                <w:color w:val="010000"/>
                <w:sz w:val="20"/>
                <w:szCs w:val="20"/>
              </w:rPr>
              <w:t>Dinh</w:t>
            </w:r>
            <w:proofErr w:type="spellEnd"/>
            <w:r w:rsidR="00541D76" w:rsidRPr="0099729A">
              <w:rPr>
                <w:rFonts w:ascii="Arial" w:hAnsi="Arial" w:cs="Arial"/>
                <w:color w:val="010000"/>
                <w:sz w:val="20"/>
                <w:szCs w:val="20"/>
              </w:rPr>
              <w:t xml:space="preserve"> Tri-West New Urban Area Project</w:t>
            </w:r>
          </w:p>
        </w:tc>
      </w:tr>
      <w:tr w:rsidR="00A5758D" w:rsidRPr="0099729A" w14:paraId="35E64EBF" w14:textId="77777777" w:rsidTr="002D1237">
        <w:tc>
          <w:tcPr>
            <w:tcW w:w="21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8E7781" w14:textId="77777777" w:rsidR="00A5758D" w:rsidRPr="0099729A" w:rsidRDefault="00541D76" w:rsidP="009972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 xml:space="preserve">Lend money to </w:t>
            </w:r>
            <w:proofErr w:type="spellStart"/>
            <w:r w:rsidRPr="0099729A">
              <w:rPr>
                <w:rFonts w:ascii="Arial" w:hAnsi="Arial" w:cs="Arial"/>
                <w:color w:val="010000"/>
                <w:sz w:val="20"/>
                <w:szCs w:val="20"/>
              </w:rPr>
              <w:t>Areaca</w:t>
            </w:r>
            <w:proofErr w:type="spellEnd"/>
            <w:r w:rsidRPr="0099729A">
              <w:rPr>
                <w:rFonts w:ascii="Arial" w:hAnsi="Arial" w:cs="Arial"/>
                <w:color w:val="010000"/>
                <w:sz w:val="20"/>
                <w:szCs w:val="20"/>
              </w:rPr>
              <w:t xml:space="preserve"> Vietnam Investment &amp; Services Joint Stock Company to contribute additional capital for the </w:t>
            </w:r>
            <w:proofErr w:type="spellStart"/>
            <w:r w:rsidRPr="0099729A">
              <w:rPr>
                <w:rFonts w:ascii="Arial" w:hAnsi="Arial" w:cs="Arial"/>
                <w:color w:val="010000"/>
                <w:sz w:val="20"/>
                <w:szCs w:val="20"/>
              </w:rPr>
              <w:t>Dinh</w:t>
            </w:r>
            <w:proofErr w:type="spellEnd"/>
            <w:r w:rsidRPr="0099729A">
              <w:rPr>
                <w:rFonts w:ascii="Arial" w:hAnsi="Arial" w:cs="Arial"/>
                <w:color w:val="010000"/>
                <w:sz w:val="20"/>
                <w:szCs w:val="20"/>
              </w:rPr>
              <w:t xml:space="preserve"> Tri-West New Urban Area Project</w:t>
            </w:r>
          </w:p>
        </w:tc>
        <w:tc>
          <w:tcPr>
            <w:tcW w:w="8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8B43A4" w14:textId="77777777" w:rsidR="00A5758D" w:rsidRPr="0099729A" w:rsidRDefault="00541D76" w:rsidP="00E736B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729A">
              <w:rPr>
                <w:rFonts w:ascii="Arial" w:hAnsi="Arial" w:cs="Arial"/>
                <w:color w:val="010000"/>
                <w:sz w:val="20"/>
                <w:szCs w:val="20"/>
              </w:rPr>
              <w:t>38,400,000,000</w:t>
            </w:r>
          </w:p>
        </w:tc>
        <w:tc>
          <w:tcPr>
            <w:tcW w:w="1972" w:type="pct"/>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AEB1C2" w14:textId="77777777" w:rsidR="00A5758D" w:rsidRPr="0099729A" w:rsidRDefault="00A5758D" w:rsidP="0099729A">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A5758D" w:rsidRPr="0099729A" w14:paraId="14A94C5D" w14:textId="77777777" w:rsidTr="002D1237">
        <w:tc>
          <w:tcPr>
            <w:tcW w:w="21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67C51C" w14:textId="77777777" w:rsidR="00A5758D" w:rsidRPr="0099729A" w:rsidRDefault="00541D76" w:rsidP="009972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Total</w:t>
            </w:r>
          </w:p>
        </w:tc>
        <w:tc>
          <w:tcPr>
            <w:tcW w:w="8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01A734" w14:textId="77777777" w:rsidR="00A5758D" w:rsidRPr="0099729A" w:rsidRDefault="00541D76" w:rsidP="00E736B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729A">
              <w:rPr>
                <w:rFonts w:ascii="Arial" w:hAnsi="Arial" w:cs="Arial"/>
                <w:color w:val="010000"/>
                <w:sz w:val="20"/>
                <w:szCs w:val="20"/>
              </w:rPr>
              <w:t>75,600,000,000</w:t>
            </w:r>
          </w:p>
        </w:tc>
        <w:tc>
          <w:tcPr>
            <w:tcW w:w="19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783C2C" w14:textId="77777777" w:rsidR="00A5758D" w:rsidRPr="0099729A" w:rsidRDefault="00A5758D" w:rsidP="0099729A">
            <w:pPr>
              <w:tabs>
                <w:tab w:val="left" w:pos="432"/>
              </w:tabs>
              <w:spacing w:after="120" w:line="360" w:lineRule="auto"/>
              <w:jc w:val="both"/>
              <w:rPr>
                <w:rFonts w:ascii="Arial" w:eastAsia="Arial" w:hAnsi="Arial" w:cs="Arial"/>
                <w:color w:val="010000"/>
                <w:sz w:val="20"/>
                <w:szCs w:val="20"/>
              </w:rPr>
            </w:pPr>
          </w:p>
        </w:tc>
      </w:tr>
    </w:tbl>
    <w:p w14:paraId="5226FD33" w14:textId="2EF6D680" w:rsidR="00A5758D" w:rsidRPr="0099729A" w:rsidRDefault="00541D76" w:rsidP="009972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 xml:space="preserve">The </w:t>
      </w:r>
      <w:r w:rsidR="000B62D6" w:rsidRPr="0099729A">
        <w:rPr>
          <w:rFonts w:ascii="Arial" w:hAnsi="Arial" w:cs="Arial"/>
          <w:color w:val="010000"/>
          <w:sz w:val="20"/>
          <w:szCs w:val="20"/>
        </w:rPr>
        <w:t xml:space="preserve">net proceeds </w:t>
      </w:r>
      <w:r w:rsidRPr="0099729A">
        <w:rPr>
          <w:rFonts w:ascii="Arial" w:hAnsi="Arial" w:cs="Arial"/>
          <w:color w:val="010000"/>
          <w:sz w:val="20"/>
          <w:szCs w:val="20"/>
        </w:rPr>
        <w:t xml:space="preserve">from the offering will be used to pay for the above contracts until VND 75,414,320,776 is used up; the remaining amount will be balanced by the Company itself from other sources of capital. </w:t>
      </w:r>
    </w:p>
    <w:p w14:paraId="3CCC79F3" w14:textId="4A182464" w:rsidR="00A5758D" w:rsidRPr="0099729A" w:rsidRDefault="000B62D6" w:rsidP="0099729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729A">
        <w:rPr>
          <w:rFonts w:ascii="Arial" w:hAnsi="Arial" w:cs="Arial"/>
          <w:color w:val="010000"/>
          <w:sz w:val="20"/>
          <w:szCs w:val="20"/>
        </w:rPr>
        <w:t>Disbursement plan: Q2/2024</w:t>
      </w:r>
    </w:p>
    <w:p w14:paraId="0B6F32C0" w14:textId="43319DCD" w:rsidR="00A5758D" w:rsidRPr="0099729A" w:rsidRDefault="00541D76" w:rsidP="0099729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729A">
        <w:rPr>
          <w:rFonts w:ascii="Arial" w:hAnsi="Arial" w:cs="Arial"/>
          <w:color w:val="010000"/>
          <w:sz w:val="20"/>
          <w:szCs w:val="20"/>
        </w:rPr>
        <w:t>Changed value/mobilized capital: 37.65%</w:t>
      </w:r>
    </w:p>
    <w:p w14:paraId="43FAB090" w14:textId="77777777" w:rsidR="00A5758D" w:rsidRPr="0099729A" w:rsidRDefault="00541D76" w:rsidP="0099729A">
      <w:pPr>
        <w:numPr>
          <w:ilvl w:val="0"/>
          <w:numId w:val="2"/>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sidRPr="0099729A">
        <w:rPr>
          <w:rFonts w:ascii="Arial" w:hAnsi="Arial" w:cs="Arial"/>
          <w:color w:val="010000"/>
          <w:sz w:val="20"/>
          <w:szCs w:val="20"/>
        </w:rPr>
        <w:t xml:space="preserve">Reason for changes (if any): Change the purpose of using capital due to the need to pay due amounts first. </w:t>
      </w:r>
    </w:p>
    <w:p w14:paraId="035462BA" w14:textId="4681DF5A" w:rsidR="00A5758D" w:rsidRPr="0099729A" w:rsidRDefault="00E736BA" w:rsidP="0099729A">
      <w:pPr>
        <w:numPr>
          <w:ilvl w:val="0"/>
          <w:numId w:val="2"/>
        </w:numPr>
        <w:pBdr>
          <w:top w:val="nil"/>
          <w:left w:val="nil"/>
          <w:bottom w:val="nil"/>
          <w:right w:val="nil"/>
          <w:between w:val="nil"/>
        </w:pBdr>
        <w:tabs>
          <w:tab w:val="left" w:pos="340"/>
          <w:tab w:val="left" w:pos="432"/>
        </w:tabs>
        <w:spacing w:after="120" w:line="360" w:lineRule="auto"/>
        <w:jc w:val="both"/>
        <w:rPr>
          <w:rFonts w:ascii="Arial" w:eastAsia="Arial" w:hAnsi="Arial" w:cs="Arial"/>
          <w:color w:val="010000"/>
          <w:sz w:val="20"/>
          <w:szCs w:val="20"/>
        </w:rPr>
      </w:pPr>
      <w:r>
        <w:rPr>
          <w:rFonts w:ascii="Arial" w:hAnsi="Arial" w:cs="Arial"/>
          <w:color w:val="010000"/>
          <w:sz w:val="20"/>
          <w:szCs w:val="20"/>
        </w:rPr>
        <w:t>The basis</w:t>
      </w:r>
      <w:bookmarkStart w:id="1" w:name="_GoBack"/>
      <w:bookmarkEnd w:id="1"/>
      <w:r w:rsidR="00541D76" w:rsidRPr="0099729A">
        <w:rPr>
          <w:rFonts w:ascii="Arial" w:hAnsi="Arial" w:cs="Arial"/>
          <w:color w:val="010000"/>
          <w:sz w:val="20"/>
          <w:szCs w:val="20"/>
        </w:rPr>
        <w:t xml:space="preserve"> for changes: Board Resolution No. 16/2024/NQ/HDQT-BVL dated Ju</w:t>
      </w:r>
      <w:r w:rsidR="00EA1341" w:rsidRPr="0099729A">
        <w:rPr>
          <w:rFonts w:ascii="Arial" w:hAnsi="Arial" w:cs="Arial"/>
          <w:color w:val="010000"/>
          <w:sz w:val="20"/>
          <w:szCs w:val="20"/>
        </w:rPr>
        <w:t>n</w:t>
      </w:r>
      <w:r w:rsidR="00541D76" w:rsidRPr="0099729A">
        <w:rPr>
          <w:rFonts w:ascii="Arial" w:hAnsi="Arial" w:cs="Arial"/>
          <w:color w:val="010000"/>
          <w:sz w:val="20"/>
          <w:szCs w:val="20"/>
        </w:rPr>
        <w:t xml:space="preserve">e 4, 2024. </w:t>
      </w:r>
    </w:p>
    <w:sectPr w:rsidR="00A5758D" w:rsidRPr="0099729A" w:rsidSect="002D123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embedRegular r:id="rId1" w:fontKey="{42658BA2-E88C-49AA-A0EF-CD6C9EA8C4F5}"/>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embedRegular r:id="rId2" w:fontKey="{A25C895E-FFE4-4DC9-A95B-12CFB0F262A1}"/>
    <w:embedBold r:id="rId3" w:fontKey="{6A34A2D6-821D-47BD-AF1A-9848AC4D164D}"/>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4" w:fontKey="{49A90718-6450-43AD-A335-84EBC034411E}"/>
    <w:embedItalic r:id="rId5" w:fontKey="{357AA36C-DF19-4731-A874-3E8D6856B1B7}"/>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459B8"/>
    <w:multiLevelType w:val="multilevel"/>
    <w:tmpl w:val="6CCEB40A"/>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B087E35"/>
    <w:multiLevelType w:val="multilevel"/>
    <w:tmpl w:val="1C844A4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A894BBC"/>
    <w:multiLevelType w:val="multilevel"/>
    <w:tmpl w:val="76B6839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2733E64"/>
    <w:multiLevelType w:val="multilevel"/>
    <w:tmpl w:val="5712B16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4947076"/>
    <w:multiLevelType w:val="multilevel"/>
    <w:tmpl w:val="6F3830F4"/>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8D"/>
    <w:rsid w:val="00006384"/>
    <w:rsid w:val="000B62D6"/>
    <w:rsid w:val="001F11A4"/>
    <w:rsid w:val="002D1237"/>
    <w:rsid w:val="00313000"/>
    <w:rsid w:val="004A7BE7"/>
    <w:rsid w:val="005024BC"/>
    <w:rsid w:val="00541D76"/>
    <w:rsid w:val="0099729A"/>
    <w:rsid w:val="00A5758D"/>
    <w:rsid w:val="00A65A07"/>
    <w:rsid w:val="00A65C26"/>
    <w:rsid w:val="00AC49CE"/>
    <w:rsid w:val="00AF43E4"/>
    <w:rsid w:val="00D75271"/>
    <w:rsid w:val="00D868BB"/>
    <w:rsid w:val="00E24BAB"/>
    <w:rsid w:val="00E736BA"/>
    <w:rsid w:val="00EA1341"/>
    <w:rsid w:val="00F9102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CA757"/>
  <w15:docId w15:val="{2465A08E-8D17-4A86-BC39-349EA450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CF6E79"/>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Heading21">
    <w:name w:val="Heading #2"/>
    <w:basedOn w:val="Normal"/>
    <w:link w:val="Heading20"/>
    <w:pPr>
      <w:outlineLvl w:val="1"/>
    </w:pPr>
    <w:rPr>
      <w:rFonts w:ascii="Times New Roman" w:eastAsia="Times New Roman" w:hAnsi="Times New Roman" w:cs="Times New Roman"/>
      <w:b/>
      <w:bCs/>
      <w:sz w:val="22"/>
      <w:szCs w:val="22"/>
    </w:rPr>
  </w:style>
  <w:style w:type="paragraph" w:customStyle="1" w:styleId="Bodytext20">
    <w:name w:val="Body text (2)"/>
    <w:basedOn w:val="Normal"/>
    <w:link w:val="Bodytext2"/>
    <w:pPr>
      <w:ind w:firstLine="500"/>
    </w:pPr>
    <w:rPr>
      <w:rFonts w:ascii="Arial" w:eastAsia="Arial" w:hAnsi="Arial" w:cs="Arial"/>
      <w:sz w:val="20"/>
      <w:szCs w:val="20"/>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Heading11">
    <w:name w:val="Heading #1"/>
    <w:basedOn w:val="Normal"/>
    <w:link w:val="Heading10"/>
    <w:pPr>
      <w:ind w:left="6560"/>
      <w:outlineLvl w:val="0"/>
    </w:pPr>
    <w:rPr>
      <w:rFonts w:ascii="Arial" w:eastAsia="Arial" w:hAnsi="Arial" w:cs="Arial"/>
      <w:color w:val="CF6E7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t2ThNuB9vu+zRG4ucVq87HCIHQ==">CgMxLjAyCGguZ2pkZ3hzOAByITE2ZWdlRElweHFqQ2txTDRlTG1IbUZiOXo3QkdJM05VWA==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720</Words>
  <Characters>4036</Characters>
  <Application>Microsoft Office Word</Application>
  <DocSecurity>0</DocSecurity>
  <Lines>101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13</cp:revision>
  <dcterms:created xsi:type="dcterms:W3CDTF">2024-06-06T03:48:00Z</dcterms:created>
  <dcterms:modified xsi:type="dcterms:W3CDTF">2024-06-07T07:37:00Z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9fbf99eaea7f06670ba07d85b09250aa1c93ab740687926a8dc617e659957376</vt:lpwstr>
  </property>
</Properties>
</file>