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520C1" w:rsidRPr="00317EC6" w:rsidRDefault="009F07FF" w:rsidP="00475998">
      <w:pPr>
        <w:pBdr>
          <w:top w:val="nil"/>
          <w:left w:val="nil"/>
          <w:bottom w:val="nil"/>
          <w:right w:val="nil"/>
          <w:between w:val="nil"/>
        </w:pBdr>
        <w:tabs>
          <w:tab w:val="left" w:pos="5056"/>
        </w:tabs>
        <w:spacing w:after="120" w:line="360" w:lineRule="auto"/>
        <w:jc w:val="both"/>
        <w:rPr>
          <w:rFonts w:ascii="Arial" w:eastAsia="Arial" w:hAnsi="Arial" w:cs="Arial"/>
          <w:b/>
          <w:color w:val="010000"/>
          <w:sz w:val="20"/>
          <w:szCs w:val="20"/>
        </w:rPr>
      </w:pPr>
      <w:r w:rsidRPr="00317EC6">
        <w:rPr>
          <w:rFonts w:ascii="Arial" w:hAnsi="Arial" w:cs="Arial"/>
          <w:b/>
          <w:color w:val="010000"/>
          <w:sz w:val="20"/>
        </w:rPr>
        <w:t>CMM: Board Resolution</w:t>
      </w:r>
    </w:p>
    <w:p w14:paraId="00000002" w14:textId="47E4F0CC" w:rsidR="008520C1" w:rsidRPr="00317EC6" w:rsidRDefault="009F07FF" w:rsidP="00475998">
      <w:pPr>
        <w:pBdr>
          <w:top w:val="nil"/>
          <w:left w:val="nil"/>
          <w:bottom w:val="nil"/>
          <w:right w:val="nil"/>
          <w:between w:val="nil"/>
        </w:pBdr>
        <w:tabs>
          <w:tab w:val="left" w:pos="5056"/>
        </w:tabs>
        <w:spacing w:after="120" w:line="360" w:lineRule="auto"/>
        <w:jc w:val="both"/>
        <w:rPr>
          <w:rFonts w:ascii="Arial" w:eastAsia="Arial" w:hAnsi="Arial" w:cs="Arial"/>
          <w:color w:val="010000"/>
          <w:sz w:val="20"/>
          <w:szCs w:val="20"/>
        </w:rPr>
      </w:pPr>
      <w:r w:rsidRPr="00317EC6">
        <w:rPr>
          <w:rFonts w:ascii="Arial" w:hAnsi="Arial" w:cs="Arial"/>
          <w:color w:val="010000"/>
          <w:sz w:val="20"/>
        </w:rPr>
        <w:t xml:space="preserve">On June 4, 2024,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Joint Stock Company announced Resolution No. 0406/NQ-HDQT on approving the loan transactions, plan on using borrowed capital, and </w:t>
      </w:r>
      <w:r w:rsidR="00550EDB" w:rsidRPr="00317EC6">
        <w:rPr>
          <w:rFonts w:ascii="Arial" w:hAnsi="Arial" w:cs="Arial"/>
          <w:color w:val="010000"/>
          <w:sz w:val="20"/>
        </w:rPr>
        <w:t xml:space="preserve">transactions to ensure the implementation of the loan </w:t>
      </w:r>
      <w:r w:rsidRPr="00317EC6">
        <w:rPr>
          <w:rFonts w:ascii="Arial" w:hAnsi="Arial" w:cs="Arial"/>
          <w:color w:val="010000"/>
          <w:sz w:val="20"/>
        </w:rPr>
        <w:t xml:space="preserve">as follows: </w:t>
      </w:r>
    </w:p>
    <w:p w14:paraId="00000003" w14:textId="4B83BC05" w:rsidR="008520C1" w:rsidRPr="00317EC6" w:rsidRDefault="009F07FF" w:rsidP="00475998">
      <w:pPr>
        <w:pBdr>
          <w:top w:val="nil"/>
          <w:left w:val="nil"/>
          <w:bottom w:val="nil"/>
          <w:right w:val="nil"/>
          <w:between w:val="nil"/>
        </w:pBdr>
        <w:tabs>
          <w:tab w:val="left" w:pos="5056"/>
        </w:tabs>
        <w:spacing w:after="120" w:line="360" w:lineRule="auto"/>
        <w:jc w:val="both"/>
        <w:rPr>
          <w:rFonts w:ascii="Arial" w:eastAsia="Arial" w:hAnsi="Arial" w:cs="Arial"/>
          <w:color w:val="010000"/>
          <w:sz w:val="20"/>
          <w:szCs w:val="20"/>
        </w:rPr>
      </w:pPr>
      <w:r w:rsidRPr="00317EC6">
        <w:rPr>
          <w:rFonts w:ascii="Arial" w:hAnsi="Arial" w:cs="Arial"/>
          <w:color w:val="010000"/>
          <w:sz w:val="20"/>
        </w:rPr>
        <w:t xml:space="preserve">Article 1: Approve the loan transactions and </w:t>
      </w:r>
      <w:r w:rsidR="00550EDB" w:rsidRPr="00317EC6">
        <w:rPr>
          <w:rFonts w:ascii="Arial" w:hAnsi="Arial" w:cs="Arial"/>
          <w:color w:val="010000"/>
          <w:sz w:val="20"/>
        </w:rPr>
        <w:t xml:space="preserve">transactions to ensure the implementation </w:t>
      </w:r>
      <w:r w:rsidRPr="00317EC6">
        <w:rPr>
          <w:rFonts w:ascii="Arial" w:hAnsi="Arial" w:cs="Arial"/>
          <w:color w:val="010000"/>
          <w:sz w:val="20"/>
        </w:rPr>
        <w:t xml:space="preserve">loan of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Joint Stock Company as follows: </w:t>
      </w:r>
    </w:p>
    <w:p w14:paraId="00000004" w14:textId="77777777" w:rsidR="008520C1" w:rsidRPr="00317EC6" w:rsidRDefault="009F07FF" w:rsidP="00475998">
      <w:pPr>
        <w:numPr>
          <w:ilvl w:val="0"/>
          <w:numId w:val="4"/>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17EC6">
        <w:rPr>
          <w:rFonts w:ascii="Arial" w:hAnsi="Arial" w:cs="Arial"/>
          <w:color w:val="010000"/>
          <w:sz w:val="20"/>
        </w:rPr>
        <w:t>Approve the loans of the Company with a maximum loan term of 60 months from the last disbursement of the Loan with the borrowing purpose of using it as working capital and construction investment capital and ensuring certification of shrimp farm standards of the Aquaculture Stewardship Council, expected to fully disburse in 2024, including:</w:t>
      </w:r>
    </w:p>
    <w:p w14:paraId="00000005" w14:textId="460BBE98" w:rsidR="008520C1" w:rsidRPr="00317EC6" w:rsidRDefault="009F07FF" w:rsidP="00475998">
      <w:pPr>
        <w:pBdr>
          <w:top w:val="nil"/>
          <w:left w:val="nil"/>
          <w:bottom w:val="nil"/>
          <w:right w:val="nil"/>
          <w:between w:val="nil"/>
        </w:pBdr>
        <w:spacing w:after="120" w:line="360" w:lineRule="auto"/>
        <w:jc w:val="both"/>
        <w:rPr>
          <w:rFonts w:ascii="Arial" w:eastAsia="Arial" w:hAnsi="Arial" w:cs="Arial"/>
          <w:color w:val="010000"/>
          <w:sz w:val="20"/>
          <w:szCs w:val="20"/>
        </w:rPr>
      </w:pPr>
      <w:r w:rsidRPr="00317EC6">
        <w:rPr>
          <w:rFonts w:ascii="Arial" w:hAnsi="Arial" w:cs="Arial"/>
          <w:color w:val="010000"/>
          <w:sz w:val="20"/>
        </w:rPr>
        <w:t xml:space="preserve">- Loan of USD 3,750,000 from </w:t>
      </w:r>
      <w:r w:rsidR="00550EDB" w:rsidRPr="00317EC6">
        <w:rPr>
          <w:rFonts w:ascii="Arial" w:hAnsi="Arial" w:cs="Arial"/>
          <w:color w:val="010000"/>
          <w:sz w:val="20"/>
        </w:rPr>
        <w:t xml:space="preserve">the </w:t>
      </w:r>
      <w:r w:rsidR="00475998">
        <w:rPr>
          <w:rFonts w:ascii="Arial" w:hAnsi="Arial" w:cs="Arial"/>
          <w:color w:val="010000"/>
          <w:sz w:val="20"/>
        </w:rPr>
        <w:t>responsibility</w:t>
      </w:r>
      <w:r w:rsidRPr="00317EC6">
        <w:rPr>
          <w:rFonts w:ascii="Arial" w:hAnsi="Arial" w:cs="Arial"/>
          <w:color w:val="010000"/>
          <w:sz w:val="20"/>
        </w:rPr>
        <w:t xml:space="preserve"> Climate Smart Agriculture &amp; Food Systems Fund, SICAV-RAIF (“Loan of USD 3,750,000”);</w:t>
      </w:r>
    </w:p>
    <w:p w14:paraId="00000006" w14:textId="4D6C6442" w:rsidR="008520C1" w:rsidRPr="00317EC6" w:rsidRDefault="009F07FF" w:rsidP="00475998">
      <w:pPr>
        <w:pBdr>
          <w:top w:val="nil"/>
          <w:left w:val="nil"/>
          <w:bottom w:val="nil"/>
          <w:right w:val="nil"/>
          <w:between w:val="nil"/>
        </w:pBdr>
        <w:spacing w:after="120" w:line="360" w:lineRule="auto"/>
        <w:jc w:val="both"/>
        <w:rPr>
          <w:rFonts w:ascii="Arial" w:eastAsia="Arial" w:hAnsi="Arial" w:cs="Arial"/>
          <w:color w:val="010000"/>
          <w:sz w:val="20"/>
          <w:szCs w:val="20"/>
        </w:rPr>
      </w:pPr>
      <w:r w:rsidRPr="00317EC6">
        <w:rPr>
          <w:rFonts w:ascii="Arial" w:hAnsi="Arial" w:cs="Arial"/>
          <w:color w:val="010000"/>
          <w:sz w:val="20"/>
        </w:rPr>
        <w:t xml:space="preserve">- Loan of USD 3,250,000 from </w:t>
      </w:r>
      <w:r w:rsidR="00550EDB" w:rsidRPr="00317EC6">
        <w:rPr>
          <w:rFonts w:ascii="Arial" w:hAnsi="Arial" w:cs="Arial"/>
          <w:color w:val="010000"/>
          <w:sz w:val="20"/>
        </w:rPr>
        <w:t xml:space="preserve">the </w:t>
      </w:r>
      <w:r w:rsidR="00475998">
        <w:rPr>
          <w:rFonts w:ascii="Arial" w:hAnsi="Arial" w:cs="Arial"/>
          <w:color w:val="010000"/>
          <w:sz w:val="20"/>
        </w:rPr>
        <w:t>responsibility</w:t>
      </w:r>
      <w:r w:rsidRPr="00317EC6">
        <w:rPr>
          <w:rFonts w:ascii="Arial" w:hAnsi="Arial" w:cs="Arial"/>
          <w:color w:val="010000"/>
          <w:sz w:val="20"/>
        </w:rPr>
        <w:t xml:space="preserve"> SICAV (Lux) fund acting on behalf of its affiliated fund - </w:t>
      </w:r>
      <w:r w:rsidR="00475998">
        <w:rPr>
          <w:rFonts w:ascii="Arial" w:hAnsi="Arial" w:cs="Arial"/>
          <w:color w:val="010000"/>
          <w:sz w:val="20"/>
        </w:rPr>
        <w:t>responsibility</w:t>
      </w:r>
      <w:r w:rsidRPr="00317EC6">
        <w:rPr>
          <w:rFonts w:ascii="Arial" w:hAnsi="Arial" w:cs="Arial"/>
          <w:color w:val="010000"/>
          <w:sz w:val="20"/>
        </w:rPr>
        <w:t xml:space="preserve"> SICAV (Lux) Agriculture Fund (“Loan of USD 3,250,000)</w:t>
      </w:r>
    </w:p>
    <w:p w14:paraId="00000008" w14:textId="77777777" w:rsidR="008520C1" w:rsidRPr="00317EC6" w:rsidRDefault="009F07FF" w:rsidP="00475998">
      <w:pPr>
        <w:numPr>
          <w:ilvl w:val="0"/>
          <w:numId w:val="4"/>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17EC6">
        <w:rPr>
          <w:rFonts w:ascii="Arial" w:hAnsi="Arial" w:cs="Arial"/>
          <w:color w:val="010000"/>
          <w:sz w:val="20"/>
        </w:rPr>
        <w:t xml:space="preserve">Approve the Plan on using foreign borrowed capital from the Loan of USD 3,750,000 and the Loan of USD 3,250,000 of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Joint Stock Company:</w:t>
      </w:r>
    </w:p>
    <w:p w14:paraId="00000009" w14:textId="77777777" w:rsidR="008520C1" w:rsidRPr="00317EC6" w:rsidRDefault="009F07FF" w:rsidP="00475998">
      <w:pPr>
        <w:pBdr>
          <w:top w:val="nil"/>
          <w:left w:val="nil"/>
          <w:bottom w:val="nil"/>
          <w:right w:val="nil"/>
          <w:between w:val="nil"/>
        </w:pBdr>
        <w:spacing w:after="120" w:line="360" w:lineRule="auto"/>
        <w:jc w:val="both"/>
        <w:rPr>
          <w:rFonts w:ascii="Arial" w:eastAsia="Arial" w:hAnsi="Arial" w:cs="Arial"/>
          <w:color w:val="010000"/>
          <w:sz w:val="20"/>
          <w:szCs w:val="20"/>
        </w:rPr>
      </w:pPr>
      <w:r w:rsidRPr="00317EC6">
        <w:rPr>
          <w:rFonts w:ascii="Arial" w:hAnsi="Arial" w:cs="Arial"/>
          <w:color w:val="010000"/>
          <w:sz w:val="20"/>
        </w:rPr>
        <w:t xml:space="preserve">Approve the Plan on using foreign borrowed capital from the Loan of USD 3,750,000 and the Loan of USD 3,250,000 mentioned in section (a) of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Joint Stock Company as attached in Appendix I - Plan on using foreign borrowed capital of this Resolution.</w:t>
      </w:r>
    </w:p>
    <w:p w14:paraId="0000000A" w14:textId="54AF3CE7" w:rsidR="008520C1" w:rsidRPr="00317EC6" w:rsidRDefault="009F07FF" w:rsidP="00475998">
      <w:pPr>
        <w:numPr>
          <w:ilvl w:val="0"/>
          <w:numId w:val="4"/>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17EC6">
        <w:rPr>
          <w:rFonts w:ascii="Arial" w:hAnsi="Arial" w:cs="Arial"/>
          <w:color w:val="010000"/>
          <w:sz w:val="20"/>
        </w:rPr>
        <w:t xml:space="preserve">Approve the </w:t>
      </w:r>
      <w:r w:rsidR="00550EDB" w:rsidRPr="00317EC6">
        <w:rPr>
          <w:rFonts w:ascii="Arial" w:hAnsi="Arial" w:cs="Arial"/>
          <w:color w:val="010000"/>
          <w:sz w:val="20"/>
        </w:rPr>
        <w:t>transactions to ensure the implementation of the loan</w:t>
      </w:r>
      <w:r w:rsidRPr="00317EC6">
        <w:rPr>
          <w:rFonts w:ascii="Arial" w:hAnsi="Arial" w:cs="Arial"/>
          <w:color w:val="010000"/>
          <w:sz w:val="20"/>
        </w:rPr>
        <w:t xml:space="preserve"> of the Loan of USD 3,750,000, including:</w:t>
      </w:r>
    </w:p>
    <w:p w14:paraId="0000000B" w14:textId="57E87887" w:rsidR="008520C1" w:rsidRPr="00317EC6" w:rsidRDefault="009F07FF" w:rsidP="00475998">
      <w:pPr>
        <w:numPr>
          <w:ilvl w:val="0"/>
          <w:numId w:val="5"/>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317EC6">
        <w:rPr>
          <w:rFonts w:ascii="Arial" w:hAnsi="Arial" w:cs="Arial"/>
          <w:color w:val="010000"/>
          <w:sz w:val="20"/>
        </w:rPr>
        <w:t xml:space="preserve">Approve the </w:t>
      </w:r>
      <w:r w:rsidR="00550EDB" w:rsidRPr="00317EC6">
        <w:rPr>
          <w:rFonts w:ascii="Arial" w:hAnsi="Arial" w:cs="Arial"/>
          <w:color w:val="010000"/>
          <w:sz w:val="20"/>
        </w:rPr>
        <w:t>transactions to ensure the implementation of the loan</w:t>
      </w:r>
      <w:r w:rsidRPr="00317EC6">
        <w:rPr>
          <w:rFonts w:ascii="Arial" w:hAnsi="Arial" w:cs="Arial"/>
          <w:color w:val="010000"/>
          <w:sz w:val="20"/>
        </w:rPr>
        <w:t xml:space="preserve"> of the Loan of USD 3,750,000 to which the Company is a signatory including:</w:t>
      </w:r>
    </w:p>
    <w:p w14:paraId="0000000C" w14:textId="271DF467" w:rsidR="008520C1" w:rsidRPr="00317EC6" w:rsidRDefault="009F07FF" w:rsidP="00475998">
      <w:pPr>
        <w:pBdr>
          <w:top w:val="nil"/>
          <w:left w:val="nil"/>
          <w:bottom w:val="nil"/>
          <w:right w:val="nil"/>
          <w:between w:val="nil"/>
        </w:pBdr>
        <w:spacing w:after="120" w:line="360" w:lineRule="auto"/>
        <w:jc w:val="both"/>
        <w:rPr>
          <w:rFonts w:ascii="Arial" w:eastAsia="Arial" w:hAnsi="Arial" w:cs="Arial"/>
          <w:color w:val="010000"/>
          <w:sz w:val="20"/>
          <w:szCs w:val="20"/>
        </w:rPr>
      </w:pPr>
      <w:r w:rsidRPr="00317EC6">
        <w:rPr>
          <w:rFonts w:ascii="Arial" w:hAnsi="Arial" w:cs="Arial"/>
          <w:color w:val="010000"/>
          <w:sz w:val="20"/>
        </w:rPr>
        <w:t xml:space="preserve">- Corporate guarantee transaction between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Joint Stock Company (as the Borrower), </w:t>
      </w:r>
      <w:r w:rsidR="0093659F">
        <w:rPr>
          <w:rFonts w:ascii="Arial" w:hAnsi="Arial" w:cs="Arial"/>
          <w:color w:val="010000"/>
          <w:sz w:val="20"/>
        </w:rPr>
        <w:t>responsibility</w:t>
      </w:r>
      <w:r w:rsidRPr="00317EC6">
        <w:rPr>
          <w:rFonts w:ascii="Arial" w:hAnsi="Arial" w:cs="Arial"/>
          <w:color w:val="010000"/>
          <w:sz w:val="20"/>
        </w:rPr>
        <w:t xml:space="preserve"> Climate Smart Agriculture &amp; Food Systems Fund, SICAV-RAIF (as the Lender), and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Group Joint Stock Company (as the Guarantor). Accordingly,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Group Joint Stock Company will provide an absolute, unconditional</w:t>
      </w:r>
      <w:r w:rsidR="00550EDB" w:rsidRPr="00317EC6">
        <w:rPr>
          <w:rFonts w:ascii="Arial" w:hAnsi="Arial" w:cs="Arial"/>
          <w:color w:val="010000"/>
          <w:sz w:val="20"/>
        </w:rPr>
        <w:t>,</w:t>
      </w:r>
      <w:r w:rsidRPr="00317EC6">
        <w:rPr>
          <w:rFonts w:ascii="Arial" w:hAnsi="Arial" w:cs="Arial"/>
          <w:color w:val="010000"/>
          <w:sz w:val="20"/>
        </w:rPr>
        <w:t xml:space="preserve"> and irrevocable payment guarantee for all assets of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Group Joint Stock Company for obligations of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Joint Stock Company incurred from the loan contract of the Loan of USD 3,750,000 to Lender - </w:t>
      </w:r>
      <w:r w:rsidR="0093659F">
        <w:rPr>
          <w:rFonts w:ascii="Arial" w:hAnsi="Arial" w:cs="Arial"/>
          <w:color w:val="010000"/>
          <w:sz w:val="20"/>
        </w:rPr>
        <w:t>responsibility</w:t>
      </w:r>
      <w:r w:rsidRPr="00317EC6">
        <w:rPr>
          <w:rFonts w:ascii="Arial" w:hAnsi="Arial" w:cs="Arial"/>
          <w:color w:val="010000"/>
          <w:sz w:val="20"/>
        </w:rPr>
        <w:t xml:space="preserve"> Climate Smart Agriculture &amp; Food Systems Fund, SICAV-RAIF;</w:t>
      </w:r>
    </w:p>
    <w:p w14:paraId="0000000D" w14:textId="1007A010" w:rsidR="008520C1" w:rsidRPr="00317EC6" w:rsidRDefault="009F07FF" w:rsidP="00475998">
      <w:pPr>
        <w:pBdr>
          <w:top w:val="nil"/>
          <w:left w:val="nil"/>
          <w:bottom w:val="nil"/>
          <w:right w:val="nil"/>
          <w:between w:val="nil"/>
        </w:pBdr>
        <w:spacing w:after="120" w:line="360" w:lineRule="auto"/>
        <w:jc w:val="both"/>
        <w:rPr>
          <w:rFonts w:ascii="Arial" w:eastAsia="Arial" w:hAnsi="Arial" w:cs="Arial"/>
          <w:color w:val="010000"/>
          <w:sz w:val="20"/>
          <w:szCs w:val="20"/>
        </w:rPr>
      </w:pPr>
      <w:r w:rsidRPr="00317EC6">
        <w:rPr>
          <w:rFonts w:ascii="Arial" w:hAnsi="Arial" w:cs="Arial"/>
          <w:color w:val="010000"/>
          <w:sz w:val="20"/>
        </w:rPr>
        <w:t xml:space="preserve">- Share pledge transaction and collaterals management agent between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Group Joint Stock Company (as the </w:t>
      </w:r>
      <w:proofErr w:type="spellStart"/>
      <w:r w:rsidRPr="00317EC6">
        <w:rPr>
          <w:rFonts w:ascii="Arial" w:hAnsi="Arial" w:cs="Arial"/>
          <w:color w:val="010000"/>
          <w:sz w:val="20"/>
        </w:rPr>
        <w:t>Pledgor</w:t>
      </w:r>
      <w:proofErr w:type="spellEnd"/>
      <w:r w:rsidRPr="00317EC6">
        <w:rPr>
          <w:rFonts w:ascii="Arial" w:hAnsi="Arial" w:cs="Arial"/>
          <w:color w:val="010000"/>
          <w:sz w:val="20"/>
        </w:rPr>
        <w:t xml:space="preserve">), </w:t>
      </w:r>
      <w:proofErr w:type="spellStart"/>
      <w:r w:rsidRPr="00317EC6">
        <w:rPr>
          <w:rFonts w:ascii="Arial" w:hAnsi="Arial" w:cs="Arial"/>
          <w:color w:val="010000"/>
          <w:sz w:val="20"/>
        </w:rPr>
        <w:t>Vietcap</w:t>
      </w:r>
      <w:proofErr w:type="spellEnd"/>
      <w:r w:rsidRPr="00317EC6">
        <w:rPr>
          <w:rFonts w:ascii="Arial" w:hAnsi="Arial" w:cs="Arial"/>
          <w:color w:val="010000"/>
          <w:sz w:val="20"/>
        </w:rPr>
        <w:t xml:space="preserve"> Securities Joint Stock Company (as the collaterals management agent), </w:t>
      </w:r>
      <w:r w:rsidR="0093659F">
        <w:rPr>
          <w:rFonts w:ascii="Arial" w:hAnsi="Arial" w:cs="Arial"/>
          <w:color w:val="010000"/>
          <w:sz w:val="20"/>
        </w:rPr>
        <w:t>responsibility</w:t>
      </w:r>
      <w:r w:rsidRPr="00317EC6">
        <w:rPr>
          <w:rFonts w:ascii="Arial" w:hAnsi="Arial" w:cs="Arial"/>
          <w:color w:val="010000"/>
          <w:sz w:val="20"/>
        </w:rPr>
        <w:t xml:space="preserve"> Climate Smart Agriculture &amp; Food Systems Fund, SICAV-RAIF (as the Lender), and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Joint Stock Company (as the Borrower). Accordingly,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Group Joint Stock Company will pledge 15,000,000 common shares of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Joint Stock Company</w:t>
      </w:r>
      <w:r w:rsidR="00BC1FCB" w:rsidRPr="00317EC6">
        <w:rPr>
          <w:rFonts w:ascii="Arial" w:hAnsi="Arial" w:cs="Arial"/>
          <w:color w:val="010000"/>
          <w:sz w:val="20"/>
        </w:rPr>
        <w:t xml:space="preserve"> </w:t>
      </w:r>
      <w:r w:rsidRPr="00317EC6">
        <w:rPr>
          <w:rFonts w:ascii="Arial" w:hAnsi="Arial" w:cs="Arial"/>
          <w:color w:val="010000"/>
          <w:sz w:val="20"/>
        </w:rPr>
        <w:t xml:space="preserve">or another number of shares of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Joint Stock Company that meet the requirement of the Lender - </w:t>
      </w:r>
      <w:r w:rsidR="0093659F">
        <w:rPr>
          <w:rFonts w:ascii="Arial" w:hAnsi="Arial" w:cs="Arial"/>
          <w:color w:val="010000"/>
          <w:sz w:val="20"/>
        </w:rPr>
        <w:t>Responsibility</w:t>
      </w:r>
      <w:r w:rsidRPr="00317EC6">
        <w:rPr>
          <w:rFonts w:ascii="Arial" w:hAnsi="Arial" w:cs="Arial"/>
          <w:color w:val="010000"/>
          <w:sz w:val="20"/>
        </w:rPr>
        <w:t xml:space="preserve"> </w:t>
      </w:r>
      <w:r w:rsidRPr="00317EC6">
        <w:rPr>
          <w:rFonts w:ascii="Arial" w:hAnsi="Arial" w:cs="Arial"/>
          <w:color w:val="010000"/>
          <w:sz w:val="20"/>
        </w:rPr>
        <w:lastRenderedPageBreak/>
        <w:t xml:space="preserve">Climate Smart Agriculture &amp; Food Systems Fund, SICAV-RAIF to ensure the obligations of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Joint Stock Company according to the loan contract of the Loan of USD 3,750,000 to the Lender - </w:t>
      </w:r>
      <w:r w:rsidR="0093659F">
        <w:rPr>
          <w:rFonts w:ascii="Arial" w:hAnsi="Arial" w:cs="Arial"/>
          <w:color w:val="010000"/>
          <w:sz w:val="20"/>
        </w:rPr>
        <w:t>responsibility</w:t>
      </w:r>
      <w:r w:rsidRPr="00317EC6">
        <w:rPr>
          <w:rFonts w:ascii="Arial" w:hAnsi="Arial" w:cs="Arial"/>
          <w:color w:val="010000"/>
          <w:sz w:val="20"/>
        </w:rPr>
        <w:t xml:space="preserve"> Climate Smart Agriculture &amp; Food Systems Fund, SICAV- RAIF.</w:t>
      </w:r>
    </w:p>
    <w:p w14:paraId="0000000E" w14:textId="42CB900C" w:rsidR="008520C1" w:rsidRPr="00317EC6" w:rsidRDefault="009F07FF" w:rsidP="00475998">
      <w:pPr>
        <w:numPr>
          <w:ilvl w:val="0"/>
          <w:numId w:val="5"/>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317EC6">
        <w:rPr>
          <w:rFonts w:ascii="Arial" w:hAnsi="Arial" w:cs="Arial"/>
          <w:color w:val="010000"/>
          <w:sz w:val="20"/>
        </w:rPr>
        <w:t xml:space="preserve">Approve on requesting domestic commercial bank to issue an unconditional and irrevocable bank guarantee, ensuring the obligations implementation of the Company according to the loan contract of the Loan of USD 3,750,000 to meet the requirement of the Lender - </w:t>
      </w:r>
      <w:r w:rsidR="0093659F">
        <w:rPr>
          <w:rFonts w:ascii="Arial" w:hAnsi="Arial" w:cs="Arial"/>
          <w:color w:val="010000"/>
          <w:sz w:val="20"/>
        </w:rPr>
        <w:t>responsibility</w:t>
      </w:r>
      <w:r w:rsidRPr="00317EC6">
        <w:rPr>
          <w:rFonts w:ascii="Arial" w:hAnsi="Arial" w:cs="Arial"/>
          <w:color w:val="010000"/>
          <w:sz w:val="20"/>
        </w:rPr>
        <w:t xml:space="preserve"> Climate Smart Agriculture &amp; Food Systems Fund, SICAV-RAIF.</w:t>
      </w:r>
    </w:p>
    <w:p w14:paraId="0000000F" w14:textId="0E490044" w:rsidR="008520C1" w:rsidRPr="00317EC6" w:rsidRDefault="009F07FF" w:rsidP="00475998">
      <w:pPr>
        <w:numPr>
          <w:ilvl w:val="0"/>
          <w:numId w:val="4"/>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17EC6">
        <w:rPr>
          <w:rFonts w:ascii="Arial" w:hAnsi="Arial" w:cs="Arial"/>
          <w:color w:val="010000"/>
          <w:sz w:val="20"/>
        </w:rPr>
        <w:t xml:space="preserve">Approve the </w:t>
      </w:r>
      <w:r w:rsidR="00550EDB" w:rsidRPr="00317EC6">
        <w:rPr>
          <w:rFonts w:ascii="Arial" w:hAnsi="Arial" w:cs="Arial"/>
          <w:color w:val="010000"/>
          <w:sz w:val="20"/>
        </w:rPr>
        <w:t>transactions to ensure the implementation of the loan</w:t>
      </w:r>
      <w:r w:rsidRPr="00317EC6">
        <w:rPr>
          <w:rFonts w:ascii="Arial" w:hAnsi="Arial" w:cs="Arial"/>
          <w:color w:val="010000"/>
          <w:sz w:val="20"/>
        </w:rPr>
        <w:t xml:space="preserve"> of the Loan of USD 3,250,000, including:</w:t>
      </w:r>
    </w:p>
    <w:p w14:paraId="00000010" w14:textId="77030E0F" w:rsidR="008520C1" w:rsidRPr="00317EC6" w:rsidRDefault="009F07FF" w:rsidP="00475998">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317EC6">
        <w:rPr>
          <w:rFonts w:ascii="Arial" w:hAnsi="Arial" w:cs="Arial"/>
          <w:color w:val="010000"/>
          <w:sz w:val="20"/>
        </w:rPr>
        <w:t xml:space="preserve">Approve the </w:t>
      </w:r>
      <w:r w:rsidR="00550EDB" w:rsidRPr="00317EC6">
        <w:rPr>
          <w:rFonts w:ascii="Arial" w:hAnsi="Arial" w:cs="Arial"/>
          <w:color w:val="010000"/>
          <w:sz w:val="20"/>
        </w:rPr>
        <w:t>transactions to ensure the implementation of the loan</w:t>
      </w:r>
      <w:r w:rsidRPr="00317EC6">
        <w:rPr>
          <w:rFonts w:ascii="Arial" w:hAnsi="Arial" w:cs="Arial"/>
          <w:color w:val="010000"/>
          <w:sz w:val="20"/>
        </w:rPr>
        <w:t xml:space="preserve"> of the Loan of USD 3,250,000 to which the Company is a signatory including:</w:t>
      </w:r>
    </w:p>
    <w:p w14:paraId="00000011" w14:textId="6CD3F6E4" w:rsidR="008520C1" w:rsidRPr="00317EC6" w:rsidRDefault="009F07FF" w:rsidP="00475998">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17EC6">
        <w:rPr>
          <w:rFonts w:ascii="Arial" w:hAnsi="Arial" w:cs="Arial"/>
          <w:color w:val="010000"/>
          <w:sz w:val="20"/>
        </w:rPr>
        <w:t xml:space="preserve">Corporate guarantee transaction between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Joint Stock Company (as the Borrower), </w:t>
      </w:r>
      <w:r w:rsidR="0093659F">
        <w:rPr>
          <w:rFonts w:ascii="Arial" w:hAnsi="Arial" w:cs="Arial"/>
          <w:color w:val="010000"/>
          <w:sz w:val="20"/>
        </w:rPr>
        <w:t>responsibility</w:t>
      </w:r>
      <w:r w:rsidRPr="00317EC6">
        <w:rPr>
          <w:rFonts w:ascii="Arial" w:hAnsi="Arial" w:cs="Arial"/>
          <w:color w:val="010000"/>
          <w:sz w:val="20"/>
        </w:rPr>
        <w:t xml:space="preserve"> SICAV (Lux) (as the Lender), and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Group Joint Stock Company (as the Guarantor). Accordingly,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Group Joint Stock Company will provide an absolute, unconditional and irrevocable payment guarantee with all assets of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Group Joint Stock Company for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Joint Stock Company's obligations incurred from the loan contract of the Loan of USD 3,250,000 to the Lender - </w:t>
      </w:r>
      <w:r w:rsidR="0093659F">
        <w:rPr>
          <w:rFonts w:ascii="Arial" w:hAnsi="Arial" w:cs="Arial"/>
          <w:color w:val="010000"/>
          <w:sz w:val="20"/>
        </w:rPr>
        <w:t>responsibility</w:t>
      </w:r>
      <w:r w:rsidRPr="00317EC6">
        <w:rPr>
          <w:rFonts w:ascii="Arial" w:hAnsi="Arial" w:cs="Arial"/>
          <w:color w:val="010000"/>
          <w:sz w:val="20"/>
        </w:rPr>
        <w:t xml:space="preserve"> SICAV (Lux);</w:t>
      </w:r>
    </w:p>
    <w:p w14:paraId="00000012" w14:textId="58114F32" w:rsidR="008520C1" w:rsidRPr="00317EC6" w:rsidRDefault="009F07FF" w:rsidP="00475998">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17EC6">
        <w:rPr>
          <w:rFonts w:ascii="Arial" w:hAnsi="Arial" w:cs="Arial"/>
          <w:color w:val="010000"/>
          <w:sz w:val="20"/>
        </w:rPr>
        <w:t xml:space="preserve">Share pledge transaction and collateral management agent between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Group Joint Stock Company (as the </w:t>
      </w:r>
      <w:proofErr w:type="spellStart"/>
      <w:r w:rsidRPr="00317EC6">
        <w:rPr>
          <w:rFonts w:ascii="Arial" w:hAnsi="Arial" w:cs="Arial"/>
          <w:color w:val="010000"/>
          <w:sz w:val="20"/>
        </w:rPr>
        <w:t>Pledgor</w:t>
      </w:r>
      <w:proofErr w:type="spellEnd"/>
      <w:r w:rsidRPr="00317EC6">
        <w:rPr>
          <w:rFonts w:ascii="Arial" w:hAnsi="Arial" w:cs="Arial"/>
          <w:color w:val="010000"/>
          <w:sz w:val="20"/>
        </w:rPr>
        <w:t xml:space="preserve">), </w:t>
      </w:r>
      <w:proofErr w:type="spellStart"/>
      <w:r w:rsidRPr="00317EC6">
        <w:rPr>
          <w:rFonts w:ascii="Arial" w:hAnsi="Arial" w:cs="Arial"/>
          <w:color w:val="010000"/>
          <w:sz w:val="20"/>
        </w:rPr>
        <w:t>Vietcap</w:t>
      </w:r>
      <w:proofErr w:type="spellEnd"/>
      <w:r w:rsidRPr="00317EC6">
        <w:rPr>
          <w:rFonts w:ascii="Arial" w:hAnsi="Arial" w:cs="Arial"/>
          <w:color w:val="010000"/>
          <w:sz w:val="20"/>
        </w:rPr>
        <w:t xml:space="preserve"> Securities Joint Stock Company (as the Collateral Asset Management Agent), </w:t>
      </w:r>
      <w:r w:rsidR="0093659F">
        <w:rPr>
          <w:rFonts w:ascii="Arial" w:hAnsi="Arial" w:cs="Arial"/>
          <w:color w:val="010000"/>
          <w:sz w:val="20"/>
        </w:rPr>
        <w:t>responsibility</w:t>
      </w:r>
      <w:r w:rsidRPr="00317EC6">
        <w:rPr>
          <w:rFonts w:ascii="Arial" w:hAnsi="Arial" w:cs="Arial"/>
          <w:color w:val="010000"/>
          <w:sz w:val="20"/>
        </w:rPr>
        <w:t xml:space="preserve"> SICAV (Lux) (as the Lender) and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Joint Stock Company (as the Borrower). Accordingly,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Group Joint Stock Company will pledge 13,000,000 common shares of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Joint Stock Company (shares of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Joint Stock Company) or another number of shares of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Joint Stock Company that meet the requirement of the Lender - </w:t>
      </w:r>
      <w:r w:rsidR="0093659F">
        <w:rPr>
          <w:rFonts w:ascii="Arial" w:hAnsi="Arial" w:cs="Arial"/>
          <w:color w:val="010000"/>
          <w:sz w:val="20"/>
        </w:rPr>
        <w:t>responsibility</w:t>
      </w:r>
      <w:r w:rsidRPr="00317EC6">
        <w:rPr>
          <w:rFonts w:ascii="Arial" w:hAnsi="Arial" w:cs="Arial"/>
          <w:color w:val="010000"/>
          <w:sz w:val="20"/>
        </w:rPr>
        <w:t xml:space="preserve"> SICAV (Lux) to ensure the obligations of </w:t>
      </w:r>
      <w:proofErr w:type="spellStart"/>
      <w:r w:rsidRPr="00317EC6">
        <w:rPr>
          <w:rFonts w:ascii="Arial" w:hAnsi="Arial" w:cs="Arial"/>
          <w:color w:val="010000"/>
          <w:sz w:val="20"/>
        </w:rPr>
        <w:t>Camimex</w:t>
      </w:r>
      <w:proofErr w:type="spellEnd"/>
      <w:r w:rsidRPr="00317EC6">
        <w:rPr>
          <w:rFonts w:ascii="Arial" w:hAnsi="Arial" w:cs="Arial"/>
          <w:color w:val="010000"/>
          <w:sz w:val="20"/>
        </w:rPr>
        <w:t xml:space="preserve"> Joint Stock Company according to the loan contract of the Loan of USD 3,250,000 to the Lender - </w:t>
      </w:r>
      <w:r w:rsidR="0093659F">
        <w:rPr>
          <w:rFonts w:ascii="Arial" w:hAnsi="Arial" w:cs="Arial"/>
          <w:color w:val="010000"/>
          <w:sz w:val="20"/>
        </w:rPr>
        <w:t>responsibility</w:t>
      </w:r>
      <w:r w:rsidRPr="00317EC6">
        <w:rPr>
          <w:rFonts w:ascii="Arial" w:hAnsi="Arial" w:cs="Arial"/>
          <w:color w:val="010000"/>
          <w:sz w:val="20"/>
        </w:rPr>
        <w:t xml:space="preserve"> SICAV (Lux).</w:t>
      </w:r>
    </w:p>
    <w:p w14:paraId="00000013" w14:textId="7921D8B1" w:rsidR="008520C1" w:rsidRPr="00317EC6" w:rsidRDefault="002B6472" w:rsidP="00475998">
      <w:pPr>
        <w:numPr>
          <w:ilvl w:val="0"/>
          <w:numId w:val="1"/>
        </w:numPr>
        <w:pBdr>
          <w:top w:val="nil"/>
          <w:left w:val="nil"/>
          <w:bottom w:val="nil"/>
          <w:right w:val="nil"/>
          <w:between w:val="nil"/>
        </w:pBdr>
        <w:tabs>
          <w:tab w:val="left" w:pos="709"/>
        </w:tabs>
        <w:spacing w:after="120" w:line="360" w:lineRule="auto"/>
        <w:jc w:val="both"/>
        <w:rPr>
          <w:rFonts w:ascii="Arial" w:eastAsia="Arial" w:hAnsi="Arial" w:cs="Arial"/>
          <w:color w:val="010000"/>
          <w:sz w:val="20"/>
          <w:szCs w:val="20"/>
        </w:rPr>
      </w:pPr>
      <w:r w:rsidRPr="00317EC6">
        <w:rPr>
          <w:rFonts w:ascii="Arial" w:hAnsi="Arial" w:cs="Arial"/>
          <w:color w:val="010000"/>
          <w:sz w:val="20"/>
        </w:rPr>
        <w:t xml:space="preserve">Approve </w:t>
      </w:r>
      <w:r w:rsidR="009F07FF" w:rsidRPr="00317EC6">
        <w:rPr>
          <w:rFonts w:ascii="Arial" w:hAnsi="Arial" w:cs="Arial"/>
          <w:color w:val="010000"/>
          <w:sz w:val="20"/>
        </w:rPr>
        <w:t xml:space="preserve">on requesting </w:t>
      </w:r>
      <w:r w:rsidR="0093659F">
        <w:rPr>
          <w:rFonts w:ascii="Arial" w:hAnsi="Arial" w:cs="Arial"/>
          <w:color w:val="010000"/>
          <w:sz w:val="20"/>
        </w:rPr>
        <w:t xml:space="preserve">a </w:t>
      </w:r>
      <w:bookmarkStart w:id="0" w:name="_GoBack"/>
      <w:bookmarkEnd w:id="0"/>
      <w:r w:rsidR="009F07FF" w:rsidRPr="00317EC6">
        <w:rPr>
          <w:rFonts w:ascii="Arial" w:hAnsi="Arial" w:cs="Arial"/>
          <w:color w:val="010000"/>
          <w:sz w:val="20"/>
        </w:rPr>
        <w:t xml:space="preserve">domestic commercial bank to issue an unconditional and irrevocable bank guarantee, ensuring the obligations implementation of the Company according to the loan contract of the Loan of USD 3,250,000 to meet the requirement of the Lender - </w:t>
      </w:r>
      <w:r w:rsidR="0093659F">
        <w:rPr>
          <w:rFonts w:ascii="Arial" w:hAnsi="Arial" w:cs="Arial"/>
          <w:color w:val="010000"/>
          <w:sz w:val="20"/>
        </w:rPr>
        <w:t>responsibility</w:t>
      </w:r>
      <w:r w:rsidR="009F07FF" w:rsidRPr="00317EC6">
        <w:rPr>
          <w:rFonts w:ascii="Arial" w:hAnsi="Arial" w:cs="Arial"/>
          <w:color w:val="010000"/>
          <w:sz w:val="20"/>
        </w:rPr>
        <w:t xml:space="preserve"> SICAV (Lux).</w:t>
      </w:r>
    </w:p>
    <w:p w14:paraId="00000014" w14:textId="77777777" w:rsidR="008520C1" w:rsidRPr="00317EC6" w:rsidRDefault="009F07FF" w:rsidP="00475998">
      <w:pPr>
        <w:pBdr>
          <w:top w:val="nil"/>
          <w:left w:val="nil"/>
          <w:bottom w:val="nil"/>
          <w:right w:val="nil"/>
          <w:between w:val="nil"/>
        </w:pBdr>
        <w:spacing w:after="120" w:line="360" w:lineRule="auto"/>
        <w:jc w:val="both"/>
        <w:rPr>
          <w:rFonts w:ascii="Arial" w:eastAsia="Arial" w:hAnsi="Arial" w:cs="Arial"/>
          <w:color w:val="010000"/>
          <w:sz w:val="20"/>
          <w:szCs w:val="20"/>
        </w:rPr>
      </w:pPr>
      <w:r w:rsidRPr="00317EC6">
        <w:rPr>
          <w:rFonts w:ascii="Arial" w:hAnsi="Arial" w:cs="Arial"/>
          <w:color w:val="010000"/>
          <w:sz w:val="20"/>
        </w:rPr>
        <w:t>‎‎Article 2. Authorize Mr. Bui Si Tuan - the Chair of the Board of directors, or Mr. Dang Ngoc Son - the General Manager, depending on the specific situation, each individual represents and on behalf of the Company is responsible for implementing the following tasks:</w:t>
      </w:r>
    </w:p>
    <w:p w14:paraId="00000015" w14:textId="77777777" w:rsidR="008520C1" w:rsidRPr="00317EC6" w:rsidRDefault="009F07FF" w:rsidP="00475998">
      <w:pPr>
        <w:numPr>
          <w:ilvl w:val="0"/>
          <w:numId w:val="2"/>
        </w:numPr>
        <w:pBdr>
          <w:top w:val="nil"/>
          <w:left w:val="nil"/>
          <w:bottom w:val="nil"/>
          <w:right w:val="nil"/>
          <w:between w:val="nil"/>
        </w:pBdr>
        <w:tabs>
          <w:tab w:val="left" w:pos="715"/>
        </w:tabs>
        <w:spacing w:after="120" w:line="360" w:lineRule="auto"/>
        <w:jc w:val="both"/>
        <w:rPr>
          <w:rFonts w:ascii="Arial" w:eastAsia="Arial" w:hAnsi="Arial" w:cs="Arial"/>
          <w:color w:val="010000"/>
          <w:sz w:val="20"/>
          <w:szCs w:val="20"/>
        </w:rPr>
      </w:pPr>
      <w:r w:rsidRPr="00317EC6">
        <w:rPr>
          <w:rFonts w:ascii="Arial" w:hAnsi="Arial" w:cs="Arial"/>
          <w:color w:val="010000"/>
          <w:sz w:val="20"/>
        </w:rPr>
        <w:t>Negotiate and decide on issues related to implementing loan transactions, corporate guarantee transactions, share mortgage transactions, and collateral management agent and request for issuance of bank guarantee (including selection of the bank to issue bank guarantee) stated in Article 1;</w:t>
      </w:r>
    </w:p>
    <w:p w14:paraId="00000016" w14:textId="77777777" w:rsidR="008520C1" w:rsidRPr="00317EC6" w:rsidRDefault="009F07FF" w:rsidP="00475998">
      <w:pPr>
        <w:numPr>
          <w:ilvl w:val="0"/>
          <w:numId w:val="2"/>
        </w:numPr>
        <w:pBdr>
          <w:top w:val="nil"/>
          <w:left w:val="nil"/>
          <w:bottom w:val="nil"/>
          <w:right w:val="nil"/>
          <w:between w:val="nil"/>
        </w:pBdr>
        <w:tabs>
          <w:tab w:val="left" w:pos="715"/>
        </w:tabs>
        <w:spacing w:after="120" w:line="360" w:lineRule="auto"/>
        <w:jc w:val="both"/>
        <w:rPr>
          <w:rFonts w:ascii="Arial" w:eastAsia="Arial" w:hAnsi="Arial" w:cs="Arial"/>
          <w:color w:val="010000"/>
          <w:sz w:val="20"/>
          <w:szCs w:val="20"/>
        </w:rPr>
      </w:pPr>
      <w:r w:rsidRPr="00317EC6">
        <w:rPr>
          <w:rFonts w:ascii="Arial" w:hAnsi="Arial" w:cs="Arial"/>
          <w:color w:val="010000"/>
          <w:sz w:val="20"/>
        </w:rPr>
        <w:t>Approve the contents of all contracts in which the Company is a party related to loan transactions, corporate guarantee transactions, share mortgage transactions, and collateral management agent and request for issuance of bank guarantee stated in Article 1;</w:t>
      </w:r>
    </w:p>
    <w:p w14:paraId="00000017" w14:textId="77777777" w:rsidR="008520C1" w:rsidRPr="00317EC6" w:rsidRDefault="009F07FF" w:rsidP="00475998">
      <w:pPr>
        <w:numPr>
          <w:ilvl w:val="0"/>
          <w:numId w:val="2"/>
        </w:numPr>
        <w:pBdr>
          <w:top w:val="nil"/>
          <w:left w:val="nil"/>
          <w:bottom w:val="nil"/>
          <w:right w:val="nil"/>
          <w:between w:val="nil"/>
        </w:pBdr>
        <w:tabs>
          <w:tab w:val="left" w:pos="715"/>
        </w:tabs>
        <w:spacing w:after="120" w:line="360" w:lineRule="auto"/>
        <w:jc w:val="both"/>
        <w:rPr>
          <w:rFonts w:ascii="Arial" w:eastAsia="Arial" w:hAnsi="Arial" w:cs="Arial"/>
          <w:color w:val="010000"/>
          <w:sz w:val="20"/>
          <w:szCs w:val="20"/>
        </w:rPr>
      </w:pPr>
      <w:r w:rsidRPr="00317EC6">
        <w:rPr>
          <w:rFonts w:ascii="Arial" w:hAnsi="Arial" w:cs="Arial"/>
          <w:color w:val="010000"/>
          <w:sz w:val="20"/>
        </w:rPr>
        <w:lastRenderedPageBreak/>
        <w:t>Represent on behalf of the Company to sign and implement contracts related to loan transactions, corporate guarantee transactions, share mortgage transactions, and collateral management agent and request for issuance of bank guarantee stated in Article 1 also contract appendices and amended and supplemented contracts (if any);</w:t>
      </w:r>
    </w:p>
    <w:p w14:paraId="00000018" w14:textId="77777777" w:rsidR="008520C1" w:rsidRPr="00317EC6" w:rsidRDefault="009F07FF" w:rsidP="00475998">
      <w:pPr>
        <w:numPr>
          <w:ilvl w:val="0"/>
          <w:numId w:val="2"/>
        </w:numPr>
        <w:pBdr>
          <w:top w:val="nil"/>
          <w:left w:val="nil"/>
          <w:bottom w:val="nil"/>
          <w:right w:val="nil"/>
          <w:between w:val="nil"/>
        </w:pBdr>
        <w:tabs>
          <w:tab w:val="left" w:pos="715"/>
        </w:tabs>
        <w:spacing w:after="120" w:line="360" w:lineRule="auto"/>
        <w:jc w:val="both"/>
        <w:rPr>
          <w:rFonts w:ascii="Arial" w:eastAsia="Arial" w:hAnsi="Arial" w:cs="Arial"/>
          <w:color w:val="010000"/>
          <w:sz w:val="20"/>
          <w:szCs w:val="20"/>
        </w:rPr>
      </w:pPr>
      <w:r w:rsidRPr="00317EC6">
        <w:rPr>
          <w:rFonts w:ascii="Arial" w:hAnsi="Arial" w:cs="Arial"/>
          <w:color w:val="010000"/>
          <w:sz w:val="20"/>
        </w:rPr>
        <w:t>Represent on behalf of the Company to sign foreign loan registration documents and other documents related to the implementation of transactions approved in this Resolution and implement other tasks and procedures to implement the registration of foreign loans and other relevant procedures;</w:t>
      </w:r>
    </w:p>
    <w:p w14:paraId="00000019" w14:textId="77777777" w:rsidR="008520C1" w:rsidRPr="00317EC6" w:rsidRDefault="009F07FF" w:rsidP="00475998">
      <w:pPr>
        <w:numPr>
          <w:ilvl w:val="0"/>
          <w:numId w:val="2"/>
        </w:numPr>
        <w:pBdr>
          <w:top w:val="nil"/>
          <w:left w:val="nil"/>
          <w:bottom w:val="nil"/>
          <w:right w:val="nil"/>
          <w:between w:val="nil"/>
        </w:pBdr>
        <w:tabs>
          <w:tab w:val="left" w:pos="715"/>
        </w:tabs>
        <w:spacing w:after="120" w:line="360" w:lineRule="auto"/>
        <w:jc w:val="both"/>
        <w:rPr>
          <w:rFonts w:ascii="Arial" w:eastAsia="Arial" w:hAnsi="Arial" w:cs="Arial"/>
          <w:color w:val="010000"/>
          <w:sz w:val="20"/>
          <w:szCs w:val="20"/>
        </w:rPr>
      </w:pPr>
      <w:r w:rsidRPr="00317EC6">
        <w:rPr>
          <w:rFonts w:ascii="Arial" w:hAnsi="Arial" w:cs="Arial"/>
          <w:color w:val="010000"/>
          <w:sz w:val="20"/>
        </w:rPr>
        <w:t>Implement all relevant incurred tasks to complete transactions approved in this Resolution, including the authorization for the third person.</w:t>
      </w:r>
    </w:p>
    <w:p w14:paraId="0000001A" w14:textId="77777777" w:rsidR="008520C1" w:rsidRPr="00317EC6" w:rsidRDefault="009F07FF" w:rsidP="00475998">
      <w:pPr>
        <w:pBdr>
          <w:top w:val="nil"/>
          <w:left w:val="nil"/>
          <w:bottom w:val="nil"/>
          <w:right w:val="nil"/>
          <w:between w:val="nil"/>
        </w:pBdr>
        <w:spacing w:after="120" w:line="360" w:lineRule="auto"/>
        <w:jc w:val="both"/>
        <w:rPr>
          <w:rFonts w:ascii="Arial" w:eastAsia="Arial" w:hAnsi="Arial" w:cs="Arial"/>
          <w:color w:val="010000"/>
          <w:sz w:val="20"/>
          <w:szCs w:val="20"/>
        </w:rPr>
      </w:pPr>
      <w:r w:rsidRPr="00317EC6">
        <w:rPr>
          <w:rFonts w:ascii="Arial" w:hAnsi="Arial" w:cs="Arial"/>
          <w:color w:val="010000"/>
          <w:sz w:val="20"/>
        </w:rPr>
        <w:t>Article 3. This Resolution takes effect from the date of its signing.</w:t>
      </w:r>
    </w:p>
    <w:p w14:paraId="0000001B" w14:textId="18E97BE2" w:rsidR="008520C1" w:rsidRPr="00317EC6" w:rsidRDefault="009F07FF" w:rsidP="00475998">
      <w:pPr>
        <w:pBdr>
          <w:top w:val="nil"/>
          <w:left w:val="nil"/>
          <w:bottom w:val="nil"/>
          <w:right w:val="nil"/>
          <w:between w:val="nil"/>
        </w:pBdr>
        <w:spacing w:after="120" w:line="360" w:lineRule="auto"/>
        <w:jc w:val="both"/>
        <w:rPr>
          <w:rFonts w:ascii="Arial" w:eastAsia="Arial" w:hAnsi="Arial" w:cs="Arial"/>
          <w:color w:val="010000"/>
          <w:sz w:val="20"/>
          <w:szCs w:val="20"/>
        </w:rPr>
      </w:pPr>
      <w:r w:rsidRPr="00317EC6">
        <w:rPr>
          <w:rFonts w:ascii="Arial" w:hAnsi="Arial" w:cs="Arial"/>
          <w:color w:val="010000"/>
          <w:sz w:val="20"/>
        </w:rPr>
        <w:t>Members of the Board of Directors, the Legal representative of the Company, the Board of Management, departments in the Company, shareholders, and relevant employees, within the scope of assigned tasks and powers, are responsible for implementing this Resolution.</w:t>
      </w:r>
    </w:p>
    <w:sectPr w:rsidR="008520C1" w:rsidRPr="00317EC6" w:rsidSect="00CB3E1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15BCD"/>
    <w:multiLevelType w:val="multilevel"/>
    <w:tmpl w:val="25188ED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23143BE"/>
    <w:multiLevelType w:val="multilevel"/>
    <w:tmpl w:val="322C2CD6"/>
    <w:lvl w:ilvl="0">
      <w:start w:val="1"/>
      <w:numFmt w:val="lowerLetter"/>
      <w:lvlText w:val="%1)"/>
      <w:lvlJc w:val="left"/>
      <w:pPr>
        <w:ind w:left="0" w:firstLine="0"/>
      </w:pPr>
      <w:rPr>
        <w:rFonts w:ascii="Arial" w:eastAsia="Arial" w:hAnsi="Arial" w:cs="Arial"/>
        <w:b w:val="0"/>
        <w:i w:val="0"/>
        <w:smallCaps w:val="0"/>
        <w:strike w:val="0"/>
        <w:color w:val="auto"/>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6301BCF"/>
    <w:multiLevelType w:val="multilevel"/>
    <w:tmpl w:val="3ACE78D8"/>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6C842FB"/>
    <w:multiLevelType w:val="multilevel"/>
    <w:tmpl w:val="B3345098"/>
    <w:lvl w:ilvl="0">
      <w:start w:val="1"/>
      <w:numFmt w:val="lowerRoman"/>
      <w:lvlText w:val="%1)"/>
      <w:lvlJc w:val="left"/>
      <w:pPr>
        <w:ind w:left="0" w:firstLine="0"/>
      </w:pPr>
      <w:rPr>
        <w:rFonts w:ascii="Arial" w:eastAsia="Arial" w:hAnsi="Arial" w:cs="Arial"/>
        <w:b w:val="0"/>
        <w:i w:val="0"/>
        <w:smallCaps w:val="0"/>
        <w:strike w:val="0"/>
        <w:color w:val="282D3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F4B3275"/>
    <w:multiLevelType w:val="multilevel"/>
    <w:tmpl w:val="ECB6A17E"/>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C1"/>
    <w:rsid w:val="002862C7"/>
    <w:rsid w:val="002B6472"/>
    <w:rsid w:val="00317EC6"/>
    <w:rsid w:val="003677E9"/>
    <w:rsid w:val="00475998"/>
    <w:rsid w:val="00550EDB"/>
    <w:rsid w:val="00586E22"/>
    <w:rsid w:val="0061034C"/>
    <w:rsid w:val="006A17A5"/>
    <w:rsid w:val="008520C1"/>
    <w:rsid w:val="00852627"/>
    <w:rsid w:val="0093659F"/>
    <w:rsid w:val="009F07FF"/>
    <w:rsid w:val="00BC1FCB"/>
    <w:rsid w:val="00CB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43144"/>
  <w15:docId w15:val="{2ABB13A9-85B7-425D-AEA3-1D06544B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62847"/>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282D3F"/>
      <w:sz w:val="32"/>
      <w:szCs w:val="32"/>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color w:val="D37865"/>
      <w:sz w:val="62"/>
      <w:szCs w:val="62"/>
      <w:u w:val="none"/>
      <w:shd w:val="clear" w:color="auto" w:fill="auto"/>
    </w:rPr>
  </w:style>
  <w:style w:type="character" w:customStyle="1" w:styleId="Vnbnnidung3">
    <w:name w:val="Văn bản nội dung (3)_"/>
    <w:basedOn w:val="DefaultParagraphFont"/>
    <w:link w:val="Vnbnnidung30"/>
    <w:rPr>
      <w:rFonts w:ascii="Cambria" w:eastAsia="Cambria" w:hAnsi="Cambria" w:cs="Cambria"/>
      <w:b/>
      <w:bCs/>
      <w:i w:val="0"/>
      <w:iCs w:val="0"/>
      <w:smallCaps w:val="0"/>
      <w:strike w:val="0"/>
      <w:color w:val="D37865"/>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40">
    <w:name w:val="Văn bản nội dung (4)"/>
    <w:basedOn w:val="Normal"/>
    <w:link w:val="Vnbnnidung4"/>
    <w:pPr>
      <w:jc w:val="right"/>
    </w:pPr>
    <w:rPr>
      <w:rFonts w:ascii="Arial" w:eastAsia="Arial" w:hAnsi="Arial" w:cs="Arial"/>
      <w:color w:val="C62847"/>
      <w:sz w:val="20"/>
      <w:szCs w:val="20"/>
    </w:rPr>
  </w:style>
  <w:style w:type="paragraph" w:customStyle="1" w:styleId="Vnbnnidung0">
    <w:name w:val="Văn bản nội dung"/>
    <w:basedOn w:val="Normal"/>
    <w:link w:val="Vnbnnidung"/>
    <w:pPr>
      <w:spacing w:line="254" w:lineRule="auto"/>
      <w:ind w:firstLine="20"/>
    </w:pPr>
    <w:rPr>
      <w:rFonts w:ascii="Times New Roman" w:eastAsia="Times New Roman" w:hAnsi="Times New Roman" w:cs="Times New Roman"/>
      <w:sz w:val="26"/>
      <w:szCs w:val="26"/>
    </w:rPr>
  </w:style>
  <w:style w:type="paragraph" w:customStyle="1" w:styleId="Tiu20">
    <w:name w:val="Tiêu đề #2"/>
    <w:basedOn w:val="Normal"/>
    <w:link w:val="Tiu2"/>
    <w:pPr>
      <w:jc w:val="center"/>
      <w:outlineLvl w:val="1"/>
    </w:pPr>
    <w:rPr>
      <w:rFonts w:ascii="Times New Roman" w:eastAsia="Times New Roman" w:hAnsi="Times New Roman" w:cs="Times New Roman"/>
      <w:b/>
      <w:bCs/>
      <w:color w:val="282D3F"/>
      <w:sz w:val="32"/>
      <w:szCs w:val="32"/>
    </w:rPr>
  </w:style>
  <w:style w:type="paragraph" w:customStyle="1" w:styleId="Mclc0">
    <w:name w:val="Mục lục"/>
    <w:basedOn w:val="Normal"/>
    <w:link w:val="Mclc"/>
    <w:rPr>
      <w:rFonts w:ascii="Times New Roman" w:eastAsia="Times New Roman" w:hAnsi="Times New Roman" w:cs="Times New Roman"/>
      <w:sz w:val="26"/>
      <w:szCs w:val="26"/>
    </w:rPr>
  </w:style>
  <w:style w:type="paragraph" w:customStyle="1" w:styleId="Tiu10">
    <w:name w:val="Tiêu đề #1"/>
    <w:basedOn w:val="Normal"/>
    <w:link w:val="Tiu1"/>
    <w:pPr>
      <w:outlineLvl w:val="0"/>
    </w:pPr>
    <w:rPr>
      <w:rFonts w:ascii="Arial" w:eastAsia="Arial" w:hAnsi="Arial" w:cs="Arial"/>
      <w:smallCaps/>
      <w:color w:val="D37865"/>
      <w:sz w:val="62"/>
      <w:szCs w:val="62"/>
    </w:rPr>
  </w:style>
  <w:style w:type="paragraph" w:customStyle="1" w:styleId="Vnbnnidung30">
    <w:name w:val="Văn bản nội dung (3)"/>
    <w:basedOn w:val="Normal"/>
    <w:link w:val="Vnbnnidung3"/>
    <w:pPr>
      <w:spacing w:line="180" w:lineRule="auto"/>
    </w:pPr>
    <w:rPr>
      <w:rFonts w:ascii="Cambria" w:eastAsia="Cambria" w:hAnsi="Cambria" w:cs="Cambria"/>
      <w:b/>
      <w:bCs/>
      <w:color w:val="D37865"/>
    </w:rPr>
  </w:style>
  <w:style w:type="paragraph" w:customStyle="1" w:styleId="Vnbnnidung20">
    <w:name w:val="Văn bản nội dung (2)"/>
    <w:basedOn w:val="Normal"/>
    <w:link w:val="Vnbnnidung2"/>
    <w:pPr>
      <w:ind w:firstLine="60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JdInoLp/trVz9L5zvY4hSblOJg==">CgMxLjAyCGguZ2pkZ3hzOAByITFuZ0JJU0lXSWwtSHpNMno5NFp0Tm16ZzFOeEV1M1A2ZQ==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1093</Words>
  <Characters>6115</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Thi Quynh Trang</cp:lastModifiedBy>
  <cp:revision>14</cp:revision>
  <dcterms:created xsi:type="dcterms:W3CDTF">2024-06-06T10:06:00Z</dcterms:created>
  <dcterms:modified xsi:type="dcterms:W3CDTF">2024-06-07T08:01:00Z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d738e50d2e7d8cd0a58da43028d764b69fe94ce5d52ba79830405da041feb3f0</vt:lpwstr>
  </property>
</Properties>
</file>