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D5327" w:rsidRPr="009A1203" w:rsidRDefault="00E65ED2" w:rsidP="00A87879">
      <w:pPr>
        <w:tabs>
          <w:tab w:val="left" w:pos="432"/>
        </w:tabs>
        <w:spacing w:after="120" w:line="360" w:lineRule="auto"/>
        <w:rPr>
          <w:rFonts w:ascii="Arial" w:eastAsia="Arial" w:hAnsi="Arial" w:cs="Arial"/>
          <w:b/>
          <w:color w:val="010000"/>
          <w:sz w:val="20"/>
          <w:szCs w:val="20"/>
        </w:rPr>
      </w:pPr>
      <w:bookmarkStart w:id="0" w:name="_GoBack"/>
      <w:bookmarkEnd w:id="0"/>
      <w:r w:rsidRPr="009A1203">
        <w:rPr>
          <w:rFonts w:ascii="Arial" w:hAnsi="Arial" w:cs="Arial"/>
          <w:b/>
          <w:color w:val="010000"/>
          <w:sz w:val="20"/>
        </w:rPr>
        <w:t>PGB: Board Resolution</w:t>
      </w:r>
    </w:p>
    <w:p w14:paraId="00000002" w14:textId="77777777" w:rsidR="00DD5327" w:rsidRPr="009A1203" w:rsidRDefault="00E65ED2" w:rsidP="00A87879">
      <w:pPr>
        <w:tabs>
          <w:tab w:val="left" w:pos="432"/>
        </w:tabs>
        <w:spacing w:after="120" w:line="360" w:lineRule="auto"/>
        <w:rPr>
          <w:rFonts w:ascii="Arial" w:eastAsia="Arial" w:hAnsi="Arial" w:cs="Arial"/>
          <w:color w:val="010000"/>
          <w:sz w:val="20"/>
          <w:szCs w:val="20"/>
        </w:rPr>
      </w:pPr>
      <w:r w:rsidRPr="009A1203">
        <w:rPr>
          <w:rFonts w:ascii="Arial" w:hAnsi="Arial" w:cs="Arial"/>
          <w:color w:val="010000"/>
          <w:sz w:val="20"/>
        </w:rPr>
        <w:t>On June 4, 2024, Prosperity and Growth Commercial Joint Stock Bank announced Resolution No. 101/2024/NQ-HDQT on changing the management branch of 11 transaction offices from Hanoi branch to Dong Do branch as follows:</w:t>
      </w:r>
    </w:p>
    <w:p w14:paraId="00000003" w14:textId="77777777" w:rsidR="00DD5327" w:rsidRPr="009A1203" w:rsidRDefault="00E65ED2" w:rsidP="00A87879">
      <w:pPr>
        <w:tabs>
          <w:tab w:val="left" w:pos="432"/>
        </w:tabs>
        <w:spacing w:after="120" w:line="360" w:lineRule="auto"/>
        <w:rPr>
          <w:rFonts w:ascii="Arial" w:eastAsia="Arial" w:hAnsi="Arial" w:cs="Arial"/>
          <w:color w:val="010000"/>
          <w:sz w:val="20"/>
          <w:szCs w:val="20"/>
        </w:rPr>
      </w:pPr>
      <w:r w:rsidRPr="009A1203">
        <w:rPr>
          <w:rFonts w:ascii="Arial" w:hAnsi="Arial" w:cs="Arial"/>
          <w:color w:val="010000"/>
          <w:sz w:val="20"/>
        </w:rPr>
        <w:t>‎‎Article 1. Approve the change of the management branch of 11 transaction offices from Hanoi branch to Dong Do branch.</w:t>
      </w:r>
    </w:p>
    <w:p w14:paraId="00000004" w14:textId="505F7004" w:rsidR="00DD5327" w:rsidRPr="009A1203" w:rsidRDefault="00E65ED2" w:rsidP="00A87879">
      <w:pPr>
        <w:tabs>
          <w:tab w:val="left" w:pos="432"/>
        </w:tabs>
        <w:spacing w:after="120" w:line="360" w:lineRule="auto"/>
        <w:rPr>
          <w:rFonts w:ascii="Arial" w:eastAsia="Arial" w:hAnsi="Arial" w:cs="Arial"/>
          <w:color w:val="010000"/>
          <w:sz w:val="20"/>
          <w:szCs w:val="20"/>
        </w:rPr>
      </w:pPr>
      <w:r w:rsidRPr="009A1203">
        <w:rPr>
          <w:rFonts w:ascii="Arial" w:hAnsi="Arial" w:cs="Arial"/>
          <w:color w:val="010000"/>
          <w:sz w:val="20"/>
        </w:rPr>
        <w:t>‎‎Article 2. The time that Dong Do Branch will manage the 11 transaction offices mentioned in Article 1 is expected on July 1, 2024.</w:t>
      </w:r>
    </w:p>
    <w:p w14:paraId="00000005" w14:textId="77777777" w:rsidR="00DD5327" w:rsidRDefault="00E65ED2" w:rsidP="00A87879">
      <w:pPr>
        <w:tabs>
          <w:tab w:val="left" w:pos="432"/>
        </w:tabs>
        <w:spacing w:after="120" w:line="360" w:lineRule="auto"/>
        <w:rPr>
          <w:rFonts w:ascii="Arial" w:hAnsi="Arial" w:cs="Arial"/>
          <w:color w:val="010000"/>
          <w:sz w:val="20"/>
        </w:rPr>
      </w:pPr>
      <w:r w:rsidRPr="009A1203">
        <w:rPr>
          <w:rFonts w:ascii="Arial" w:hAnsi="Arial" w:cs="Arial"/>
          <w:color w:val="010000"/>
          <w:sz w:val="20"/>
        </w:rPr>
        <w:t>‎‎Article 3. Assign the General Manager to direct and implement procedures to complete the change of the management branch of 11 transaction offices from Hanoi branch to Dong Do branch.</w:t>
      </w:r>
    </w:p>
    <w:p w14:paraId="742F7DED" w14:textId="5E770A6F" w:rsidR="009B4A03" w:rsidRPr="009A1203" w:rsidRDefault="009B4A03" w:rsidP="00A87879">
      <w:pPr>
        <w:tabs>
          <w:tab w:val="left" w:pos="432"/>
        </w:tabs>
        <w:spacing w:after="120" w:line="360" w:lineRule="auto"/>
        <w:rPr>
          <w:rFonts w:ascii="Arial" w:eastAsia="Arial" w:hAnsi="Arial" w:cs="Arial"/>
          <w:color w:val="010000"/>
          <w:sz w:val="20"/>
          <w:szCs w:val="20"/>
        </w:rPr>
      </w:pPr>
      <w:r>
        <w:rPr>
          <w:rFonts w:ascii="Arial" w:hAnsi="Arial" w:cs="Arial"/>
          <w:color w:val="010000"/>
          <w:sz w:val="20"/>
        </w:rPr>
        <w:t>Note: General Manager refers to: General Manager; Acting General Manager; Executive Deputy General Manager</w:t>
      </w:r>
      <w:r w:rsidR="009846D7">
        <w:rPr>
          <w:rFonts w:ascii="Arial" w:hAnsi="Arial" w:cs="Arial"/>
          <w:color w:val="010000"/>
          <w:sz w:val="20"/>
        </w:rPr>
        <w:t>; Other persons with Executive authority according to the regulations of PGBank.</w:t>
      </w:r>
    </w:p>
    <w:p w14:paraId="00000006" w14:textId="77777777" w:rsidR="00DD5327" w:rsidRPr="009A1203" w:rsidRDefault="00E65ED2" w:rsidP="00A87879">
      <w:pPr>
        <w:tabs>
          <w:tab w:val="left" w:pos="432"/>
        </w:tabs>
        <w:spacing w:after="120" w:line="360" w:lineRule="auto"/>
        <w:rPr>
          <w:rFonts w:ascii="Arial" w:eastAsia="Arial" w:hAnsi="Arial" w:cs="Arial"/>
          <w:color w:val="010000"/>
          <w:sz w:val="20"/>
          <w:szCs w:val="20"/>
        </w:rPr>
      </w:pPr>
      <w:r w:rsidRPr="009A1203">
        <w:rPr>
          <w:rFonts w:ascii="Arial" w:hAnsi="Arial" w:cs="Arial"/>
          <w:color w:val="010000"/>
          <w:sz w:val="20"/>
        </w:rPr>
        <w:t>‎‎Article 4. This Resolution takes effect from the date of its signing. Members of the Board of Directors, the Executive Board and affiliated individuals and units will be responsible for the implementation of this Resolution.</w:t>
      </w:r>
    </w:p>
    <w:sectPr w:rsidR="00DD5327" w:rsidRPr="009A1203" w:rsidSect="00A8787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27"/>
    <w:rsid w:val="002971CE"/>
    <w:rsid w:val="006A17A5"/>
    <w:rsid w:val="007862E2"/>
    <w:rsid w:val="009846D7"/>
    <w:rsid w:val="009A1203"/>
    <w:rsid w:val="009B4A03"/>
    <w:rsid w:val="00A87879"/>
    <w:rsid w:val="00DD5327"/>
    <w:rsid w:val="00E65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34A69"/>
  <w15:docId w15:val="{60316E8D-BFE3-4959-A508-24EBFDAB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Ghichcuitrang">
    <w:name w:val="Ghi chú cuối trang_"/>
    <w:basedOn w:val="DefaultParagraphFont"/>
    <w:link w:val="Ghichcuitrang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C4707D"/>
      <w:w w:val="70"/>
      <w:sz w:val="18"/>
      <w:szCs w:val="1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C4707D"/>
      <w:sz w:val="14"/>
      <w:szCs w:val="14"/>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Ghichcuitrang0">
    <w:name w:val="Ghi chú cuối trang"/>
    <w:basedOn w:val="Normal"/>
    <w:link w:val="Ghichcuitrang"/>
    <w:pPr>
      <w:ind w:left="360"/>
    </w:pPr>
    <w:rPr>
      <w:rFonts w:ascii="Times New Roman" w:eastAsia="Times New Roman" w:hAnsi="Times New Roman" w:cs="Times New Roman"/>
      <w:sz w:val="18"/>
      <w:szCs w:val="18"/>
    </w:rPr>
  </w:style>
  <w:style w:type="paragraph" w:customStyle="1" w:styleId="Vnbnnidung0">
    <w:name w:val="Văn bản nội dung"/>
    <w:basedOn w:val="Normal"/>
    <w:link w:val="Vnbnnidung"/>
    <w:pPr>
      <w:spacing w:line="360"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rPr>
      <w:rFonts w:ascii="Arial" w:eastAsia="Arial" w:hAnsi="Arial" w:cs="Arial"/>
      <w:b/>
      <w:bCs/>
      <w:color w:val="C4707D"/>
      <w:w w:val="70"/>
      <w:sz w:val="18"/>
      <w:szCs w:val="18"/>
    </w:rPr>
  </w:style>
  <w:style w:type="paragraph" w:customStyle="1" w:styleId="Vnbnnidung30">
    <w:name w:val="Văn bản nội dung (3)"/>
    <w:basedOn w:val="Normal"/>
    <w:link w:val="Vnbnnidung3"/>
    <w:rPr>
      <w:rFonts w:ascii="Arial" w:eastAsia="Arial" w:hAnsi="Arial" w:cs="Arial"/>
      <w:color w:val="C4707D"/>
      <w:sz w:val="14"/>
      <w:szCs w:val="14"/>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sf3QnWV9b5Dswc+xie4GgZdbjg==">CgMxLjA4AHIhMTEzUHMzclVWU1pqUy1SQ1RkTG50bmpIVUZfU2tCblgx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2024-06-07T06:12:00Z</dcterms:created>
  <dcterms:modified xsi:type="dcterms:W3CDTF">2024-06-07T06:12:00Z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9ff601b2c716a1626de64e15af4e3d9255f98036f51c9f5b0f6b52cc28e9ba1b</vt:lpwstr>
  </property>
</Properties>
</file>