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b/>
          <w:color w:val="010000"/>
          <w:sz w:val="20"/>
          <w:szCs w:val="20"/>
        </w:rPr>
      </w:pPr>
      <w:r w:rsidRPr="0037575F">
        <w:rPr>
          <w:rFonts w:ascii="Arial" w:hAnsi="Arial" w:cs="Arial"/>
          <w:b/>
          <w:color w:val="010000"/>
          <w:sz w:val="20"/>
        </w:rPr>
        <w:t xml:space="preserve">TN1122016: Board Resolution </w:t>
      </w:r>
    </w:p>
    <w:p w14:paraId="00000002" w14:textId="1F5D7758"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 xml:space="preserve">On June 5, 2024, TNS Holdings Service Trading Joint Stock Company announced Resolution No. 15/2024/NQ-HDQT on approving the reduction of </w:t>
      </w:r>
      <w:proofErr w:type="gramStart"/>
      <w:r w:rsidRPr="0037575F">
        <w:rPr>
          <w:rFonts w:ascii="Arial" w:hAnsi="Arial" w:cs="Arial"/>
          <w:color w:val="010000"/>
          <w:sz w:val="20"/>
        </w:rPr>
        <w:t xml:space="preserve">capital </w:t>
      </w:r>
      <w:r w:rsidR="0035435B">
        <w:rPr>
          <w:rFonts w:ascii="Arial" w:hAnsi="Arial" w:cs="Arial"/>
          <w:color w:val="010000"/>
          <w:sz w:val="20"/>
        </w:rPr>
        <w:t xml:space="preserve"> </w:t>
      </w:r>
      <w:r w:rsidRPr="0037575F">
        <w:rPr>
          <w:rFonts w:ascii="Arial" w:hAnsi="Arial" w:cs="Arial"/>
          <w:color w:val="010000"/>
          <w:sz w:val="20"/>
        </w:rPr>
        <w:t>at</w:t>
      </w:r>
      <w:proofErr w:type="gramEnd"/>
      <w:r w:rsidRPr="0037575F">
        <w:rPr>
          <w:rFonts w:ascii="Arial" w:hAnsi="Arial" w:cs="Arial"/>
          <w:color w:val="010000"/>
          <w:sz w:val="20"/>
        </w:rPr>
        <w:t xml:space="preserve"> subsidiaries as follows:</w:t>
      </w:r>
    </w:p>
    <w:p w14:paraId="00000003"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 xml:space="preserve">Article 1: Approve the adjustment of the capital contribution of the Company in its subsidiary: </w:t>
      </w:r>
      <w:proofErr w:type="spellStart"/>
      <w:r w:rsidRPr="0037575F">
        <w:rPr>
          <w:rFonts w:ascii="Arial" w:hAnsi="Arial" w:cs="Arial"/>
          <w:color w:val="010000"/>
          <w:sz w:val="20"/>
        </w:rPr>
        <w:t>Sojo</w:t>
      </w:r>
      <w:proofErr w:type="spellEnd"/>
      <w:r w:rsidRPr="0037575F">
        <w:rPr>
          <w:rFonts w:ascii="Arial" w:hAnsi="Arial" w:cs="Arial"/>
          <w:color w:val="010000"/>
          <w:sz w:val="20"/>
        </w:rPr>
        <w:t xml:space="preserve"> Management and Consulting Joint Stock Company (Business Registration Certificate No. 0110645963, hereinafter referred to as "SOJO")</w:t>
      </w:r>
    </w:p>
    <w:p w14:paraId="00000004" w14:textId="77777777" w:rsidR="00FD2C36" w:rsidRPr="0037575F" w:rsidRDefault="004A6A3D" w:rsidP="0035435B">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7575F">
        <w:rPr>
          <w:rFonts w:ascii="Arial" w:hAnsi="Arial" w:cs="Arial"/>
          <w:color w:val="010000"/>
          <w:sz w:val="20"/>
        </w:rPr>
        <w:t xml:space="preserve">The registered capital contribution of the Company according to Resolution No. 2102/NQ-HDQT dated February 21, 2024: VND 99,950,000,000 </w:t>
      </w:r>
    </w:p>
    <w:p w14:paraId="00000005" w14:textId="77777777" w:rsidR="00FD2C36" w:rsidRPr="0037575F" w:rsidRDefault="004A6A3D" w:rsidP="0035435B">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7575F">
        <w:rPr>
          <w:rFonts w:ascii="Arial" w:hAnsi="Arial" w:cs="Arial"/>
          <w:color w:val="010000"/>
          <w:sz w:val="20"/>
        </w:rPr>
        <w:t xml:space="preserve">The capital contribution of the Company after the adjustment: VND 999,500,000 </w:t>
      </w:r>
    </w:p>
    <w:p w14:paraId="00000006" w14:textId="77777777" w:rsidR="00FD2C36" w:rsidRPr="0037575F" w:rsidRDefault="004A6A3D" w:rsidP="0035435B">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7575F">
        <w:rPr>
          <w:rFonts w:ascii="Arial" w:hAnsi="Arial" w:cs="Arial"/>
          <w:color w:val="010000"/>
          <w:sz w:val="20"/>
        </w:rPr>
        <w:t>Reason for change: The Company changed the business plan</w:t>
      </w:r>
    </w:p>
    <w:p w14:paraId="00000007"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Article 2. Approve the appointment of an authorized representative to manage the capital contribution of the Company as follows:</w:t>
      </w:r>
    </w:p>
    <w:p w14:paraId="00000008" w14:textId="1D44988D" w:rsidR="00FD2C36" w:rsidRPr="0037575F" w:rsidRDefault="004A6A3D" w:rsidP="0035435B">
      <w:pPr>
        <w:pBdr>
          <w:top w:val="nil"/>
          <w:left w:val="nil"/>
          <w:bottom w:val="nil"/>
          <w:right w:val="nil"/>
          <w:between w:val="nil"/>
        </w:pBdr>
        <w:tabs>
          <w:tab w:val="left" w:pos="5331"/>
        </w:tabs>
        <w:spacing w:after="120" w:line="360" w:lineRule="auto"/>
        <w:jc w:val="both"/>
        <w:rPr>
          <w:rFonts w:ascii="Arial" w:eastAsia="Arial" w:hAnsi="Arial" w:cs="Arial"/>
          <w:color w:val="010000"/>
          <w:sz w:val="20"/>
          <w:szCs w:val="20"/>
        </w:rPr>
      </w:pPr>
      <w:r w:rsidRPr="0037575F">
        <w:rPr>
          <w:rFonts w:ascii="Arial" w:hAnsi="Arial" w:cs="Arial"/>
          <w:color w:val="010000"/>
          <w:sz w:val="20"/>
        </w:rPr>
        <w:t>Full name: Nguyen Phan Thuy Anh</w:t>
      </w:r>
      <w:r w:rsidR="00601861" w:rsidRPr="0037575F">
        <w:rPr>
          <w:rFonts w:ascii="Arial" w:hAnsi="Arial" w:cs="Arial"/>
          <w:color w:val="010000"/>
          <w:sz w:val="20"/>
        </w:rPr>
        <w:t xml:space="preserve"> </w:t>
      </w:r>
      <w:r w:rsidR="003E15DD" w:rsidRPr="0037575F">
        <w:rPr>
          <w:rFonts w:ascii="Arial" w:hAnsi="Arial" w:cs="Arial"/>
          <w:color w:val="010000"/>
          <w:sz w:val="20"/>
        </w:rPr>
        <w:tab/>
      </w:r>
      <w:r w:rsidRPr="0037575F">
        <w:rPr>
          <w:rFonts w:ascii="Arial" w:hAnsi="Arial" w:cs="Arial"/>
          <w:color w:val="010000"/>
          <w:sz w:val="20"/>
        </w:rPr>
        <w:t>Gender: Female</w:t>
      </w:r>
    </w:p>
    <w:p w14:paraId="00000009" w14:textId="7DE9FED6" w:rsidR="00FD2C36" w:rsidRPr="0037575F" w:rsidRDefault="004A6A3D" w:rsidP="0035435B">
      <w:pPr>
        <w:pBdr>
          <w:top w:val="nil"/>
          <w:left w:val="nil"/>
          <w:bottom w:val="nil"/>
          <w:right w:val="nil"/>
          <w:between w:val="nil"/>
        </w:pBdr>
        <w:tabs>
          <w:tab w:val="left" w:pos="4154"/>
        </w:tabs>
        <w:spacing w:after="120" w:line="360" w:lineRule="auto"/>
        <w:jc w:val="both"/>
        <w:rPr>
          <w:rFonts w:ascii="Arial" w:eastAsia="Arial" w:hAnsi="Arial" w:cs="Arial"/>
          <w:color w:val="010000"/>
          <w:sz w:val="20"/>
          <w:szCs w:val="20"/>
        </w:rPr>
      </w:pPr>
      <w:r w:rsidRPr="0037575F">
        <w:rPr>
          <w:rFonts w:ascii="Arial" w:hAnsi="Arial" w:cs="Arial"/>
          <w:color w:val="010000"/>
          <w:sz w:val="20"/>
        </w:rPr>
        <w:t>Date of birth:</w:t>
      </w:r>
      <w:r w:rsidRPr="0037575F">
        <w:rPr>
          <w:rFonts w:ascii="Arial" w:hAnsi="Arial" w:cs="Arial"/>
          <w:color w:val="010000"/>
          <w:sz w:val="20"/>
        </w:rPr>
        <w:tab/>
        <w:t xml:space="preserve">Ethnic group: </w:t>
      </w:r>
      <w:proofErr w:type="spellStart"/>
      <w:r w:rsidRPr="0037575F">
        <w:rPr>
          <w:rFonts w:ascii="Arial" w:hAnsi="Arial" w:cs="Arial"/>
          <w:color w:val="010000"/>
          <w:sz w:val="20"/>
        </w:rPr>
        <w:t>Kinh</w:t>
      </w:r>
      <w:proofErr w:type="spellEnd"/>
      <w:r w:rsidR="00601861" w:rsidRPr="0037575F">
        <w:rPr>
          <w:rFonts w:ascii="Arial" w:hAnsi="Arial" w:cs="Arial"/>
          <w:color w:val="010000"/>
          <w:sz w:val="20"/>
        </w:rPr>
        <w:t xml:space="preserve"> </w:t>
      </w:r>
      <w:r w:rsidRPr="0037575F">
        <w:rPr>
          <w:rFonts w:ascii="Arial" w:hAnsi="Arial" w:cs="Arial"/>
          <w:color w:val="010000"/>
          <w:sz w:val="20"/>
        </w:rPr>
        <w:t>Nationality:</w:t>
      </w:r>
      <w:r w:rsidR="00601861" w:rsidRPr="0037575F">
        <w:rPr>
          <w:rFonts w:ascii="Arial" w:hAnsi="Arial" w:cs="Arial"/>
          <w:color w:val="010000"/>
          <w:sz w:val="20"/>
        </w:rPr>
        <w:t xml:space="preserve"> </w:t>
      </w:r>
      <w:r w:rsidRPr="0037575F">
        <w:rPr>
          <w:rFonts w:ascii="Arial" w:hAnsi="Arial" w:cs="Arial"/>
          <w:color w:val="010000"/>
          <w:sz w:val="20"/>
        </w:rPr>
        <w:t>Vietnamese</w:t>
      </w:r>
    </w:p>
    <w:p w14:paraId="0000000A" w14:textId="18FF3831" w:rsidR="00FD2C36" w:rsidRPr="0037575F" w:rsidRDefault="004A6A3D" w:rsidP="0035435B">
      <w:pPr>
        <w:pBdr>
          <w:top w:val="nil"/>
          <w:left w:val="nil"/>
          <w:bottom w:val="nil"/>
          <w:right w:val="nil"/>
          <w:between w:val="nil"/>
        </w:pBdr>
        <w:tabs>
          <w:tab w:val="left" w:pos="3412"/>
        </w:tabs>
        <w:spacing w:after="120" w:line="360" w:lineRule="auto"/>
        <w:jc w:val="both"/>
        <w:rPr>
          <w:rFonts w:ascii="Arial" w:eastAsia="Arial" w:hAnsi="Arial" w:cs="Arial"/>
          <w:color w:val="010000"/>
          <w:sz w:val="20"/>
          <w:szCs w:val="20"/>
        </w:rPr>
      </w:pPr>
      <w:r w:rsidRPr="0037575F">
        <w:rPr>
          <w:rFonts w:ascii="Arial" w:hAnsi="Arial" w:cs="Arial"/>
          <w:color w:val="010000"/>
          <w:sz w:val="20"/>
        </w:rPr>
        <w:t>Citizen Identity Card No.</w:t>
      </w:r>
      <w:r w:rsidRPr="0037575F">
        <w:rPr>
          <w:rFonts w:ascii="Arial" w:hAnsi="Arial" w:cs="Arial"/>
          <w:color w:val="010000"/>
          <w:sz w:val="20"/>
        </w:rPr>
        <w:tab/>
        <w:t xml:space="preserve">issued by </w:t>
      </w:r>
      <w:r w:rsidR="0037575F" w:rsidRPr="0037575F">
        <w:rPr>
          <w:rFonts w:ascii="Arial" w:hAnsi="Arial" w:cs="Arial"/>
          <w:color w:val="010000"/>
          <w:sz w:val="20"/>
        </w:rPr>
        <w:t xml:space="preserve">the </w:t>
      </w:r>
      <w:r w:rsidRPr="0037575F">
        <w:rPr>
          <w:rFonts w:ascii="Arial" w:hAnsi="Arial" w:cs="Arial"/>
          <w:color w:val="010000"/>
          <w:sz w:val="20"/>
        </w:rPr>
        <w:t xml:space="preserve">Police Department for Administrative Management of Social Order on </w:t>
      </w:r>
    </w:p>
    <w:p w14:paraId="0000000B"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Permanent address:</w:t>
      </w:r>
    </w:p>
    <w:p w14:paraId="0000000C" w14:textId="5FB81CF2"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Ms. Nguyen Phan Thuy Anh is the representative (authorized to manage all of the capital of the Company at SOJO, and has the right, on behalf of the Company, to exercise the rights and obligations of the Company as a shareholder at SOJO. This includes, but is not limited to, the right to attend the Meeting, review, discuss, and decide to vote on issues at the General Meetings of SOJO, after obtaining</w:t>
      </w:r>
      <w:r w:rsidR="0037575F" w:rsidRPr="0037575F">
        <w:rPr>
          <w:rFonts w:ascii="Arial" w:hAnsi="Arial" w:cs="Arial"/>
          <w:color w:val="010000"/>
          <w:sz w:val="20"/>
        </w:rPr>
        <w:t xml:space="preserve"> approval from the Company and/</w:t>
      </w:r>
      <w:r w:rsidRPr="0037575F">
        <w:rPr>
          <w:rFonts w:ascii="Arial" w:hAnsi="Arial" w:cs="Arial"/>
          <w:color w:val="010000"/>
          <w:sz w:val="20"/>
        </w:rPr>
        <w:t>or according to the regulation of the Company on managing representatives at other enterprises</w:t>
      </w:r>
    </w:p>
    <w:p w14:paraId="0000000D" w14:textId="4A50AD1E"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 xml:space="preserve">Article 3. Approve on signing </w:t>
      </w:r>
      <w:r w:rsidR="0037575F" w:rsidRPr="0037575F">
        <w:rPr>
          <w:rFonts w:ascii="Arial" w:hAnsi="Arial" w:cs="Arial"/>
          <w:color w:val="010000"/>
          <w:sz w:val="20"/>
        </w:rPr>
        <w:t xml:space="preserve">of </w:t>
      </w:r>
      <w:r w:rsidRPr="0037575F">
        <w:rPr>
          <w:rFonts w:ascii="Arial" w:hAnsi="Arial" w:cs="Arial"/>
          <w:color w:val="010000"/>
          <w:sz w:val="20"/>
        </w:rPr>
        <w:t xml:space="preserve">a centralized capital management contract between the Company and </w:t>
      </w:r>
      <w:proofErr w:type="spellStart"/>
      <w:r w:rsidRPr="0037575F">
        <w:rPr>
          <w:rFonts w:ascii="Arial" w:hAnsi="Arial" w:cs="Arial"/>
          <w:color w:val="010000"/>
          <w:sz w:val="20"/>
        </w:rPr>
        <w:t>S</w:t>
      </w:r>
      <w:r w:rsidR="0037575F" w:rsidRPr="0037575F">
        <w:rPr>
          <w:rFonts w:ascii="Arial" w:hAnsi="Arial" w:cs="Arial"/>
          <w:color w:val="010000"/>
          <w:sz w:val="20"/>
        </w:rPr>
        <w:t>ojo</w:t>
      </w:r>
      <w:proofErr w:type="spellEnd"/>
      <w:r w:rsidRPr="0037575F">
        <w:rPr>
          <w:rFonts w:ascii="Arial" w:hAnsi="Arial" w:cs="Arial"/>
          <w:color w:val="010000"/>
          <w:sz w:val="20"/>
        </w:rPr>
        <w:t xml:space="preserve"> Management and Consulting Joint Stock Company (Business Registration Certificate No. 0110645963)</w:t>
      </w:r>
    </w:p>
    <w:p w14:paraId="0000000E"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Contract form: Principal contract</w:t>
      </w:r>
    </w:p>
    <w:p w14:paraId="0000000F"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Contract term and other details: As agreed upon by the parties</w:t>
      </w:r>
    </w:p>
    <w:p w14:paraId="00000010" w14:textId="59B81A33" w:rsidR="00FD2C36" w:rsidRPr="0037575F" w:rsidRDefault="0035435B"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 xml:space="preserve">The Managing Director </w:t>
      </w:r>
      <w:r w:rsidR="004A6A3D" w:rsidRPr="0037575F">
        <w:rPr>
          <w:rFonts w:ascii="Arial" w:hAnsi="Arial" w:cs="Arial"/>
          <w:color w:val="010000"/>
          <w:sz w:val="20"/>
        </w:rPr>
        <w:t xml:space="preserve">of the Company </w:t>
      </w:r>
      <w:r>
        <w:rPr>
          <w:rFonts w:ascii="Arial" w:hAnsi="Arial" w:cs="Arial"/>
          <w:color w:val="010000"/>
          <w:sz w:val="20"/>
        </w:rPr>
        <w:t xml:space="preserve">is assigned </w:t>
      </w:r>
      <w:r w:rsidR="004A6A3D" w:rsidRPr="0037575F">
        <w:rPr>
          <w:rFonts w:ascii="Arial" w:hAnsi="Arial" w:cs="Arial"/>
          <w:color w:val="010000"/>
          <w:sz w:val="20"/>
        </w:rPr>
        <w:t>to negotiate and decide on contract contents on the basis of ensuring the rights and benefits of the Company.</w:t>
      </w:r>
    </w:p>
    <w:p w14:paraId="00000011"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‎‎Article 4. Implementation:</w:t>
      </w:r>
    </w:p>
    <w:p w14:paraId="00000012" w14:textId="77777777"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Relevant departments and divisions implement procedures related to the content stated in Article 1, Article 2, and Article 3 of this Resolution according to regulations.</w:t>
      </w:r>
    </w:p>
    <w:p w14:paraId="00000013" w14:textId="29259E4A"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t>Article 5. This</w:t>
      </w:r>
      <w:r w:rsidR="0035435B">
        <w:rPr>
          <w:rFonts w:ascii="Arial" w:hAnsi="Arial" w:cs="Arial"/>
          <w:color w:val="010000"/>
          <w:sz w:val="20"/>
        </w:rPr>
        <w:t xml:space="preserve"> Board</w:t>
      </w:r>
      <w:r w:rsidRPr="0037575F">
        <w:rPr>
          <w:rFonts w:ascii="Arial" w:hAnsi="Arial" w:cs="Arial"/>
          <w:color w:val="010000"/>
          <w:sz w:val="20"/>
        </w:rPr>
        <w:t xml:space="preserve"> Resolution takes effect from the date of its signing.</w:t>
      </w:r>
    </w:p>
    <w:p w14:paraId="00000014" w14:textId="7CC3A193" w:rsidR="00FD2C36" w:rsidRPr="0037575F" w:rsidRDefault="004A6A3D" w:rsidP="0035435B">
      <w:pPr>
        <w:pBdr>
          <w:top w:val="nil"/>
          <w:left w:val="nil"/>
          <w:bottom w:val="nil"/>
          <w:right w:val="nil"/>
          <w:between w:val="nil"/>
        </w:pBdr>
        <w:spacing w:after="120" w:line="360" w:lineRule="auto"/>
        <w:jc w:val="both"/>
        <w:rPr>
          <w:rFonts w:ascii="Arial" w:eastAsia="Arial" w:hAnsi="Arial" w:cs="Arial"/>
          <w:color w:val="010000"/>
          <w:sz w:val="20"/>
          <w:szCs w:val="20"/>
        </w:rPr>
      </w:pPr>
      <w:r w:rsidRPr="0037575F">
        <w:rPr>
          <w:rFonts w:ascii="Arial" w:hAnsi="Arial" w:cs="Arial"/>
          <w:color w:val="010000"/>
          <w:sz w:val="20"/>
        </w:rPr>
        <w:lastRenderedPageBreak/>
        <w:t>Me</w:t>
      </w:r>
      <w:r w:rsidR="0035435B">
        <w:rPr>
          <w:rFonts w:ascii="Arial" w:hAnsi="Arial" w:cs="Arial"/>
          <w:color w:val="010000"/>
          <w:sz w:val="20"/>
        </w:rPr>
        <w:t>mbers of the Board of Directors and relevant departments, units</w:t>
      </w:r>
      <w:bookmarkStart w:id="0" w:name="_GoBack"/>
      <w:bookmarkEnd w:id="0"/>
      <w:r w:rsidRPr="0037575F">
        <w:rPr>
          <w:rFonts w:ascii="Arial" w:hAnsi="Arial" w:cs="Arial"/>
          <w:color w:val="010000"/>
          <w:sz w:val="20"/>
        </w:rPr>
        <w:t xml:space="preserve"> and individuals in the Company are responsible for implementing this Resolution. </w:t>
      </w:r>
    </w:p>
    <w:sectPr w:rsidR="00FD2C36" w:rsidRPr="0037575F" w:rsidSect="0060186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4FF5"/>
    <w:multiLevelType w:val="multilevel"/>
    <w:tmpl w:val="FBFEC8BE"/>
    <w:lvl w:ilvl="0">
      <w:start w:val="52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36"/>
    <w:rsid w:val="0035435B"/>
    <w:rsid w:val="0037575F"/>
    <w:rsid w:val="003E15DD"/>
    <w:rsid w:val="004A6A3D"/>
    <w:rsid w:val="00601861"/>
    <w:rsid w:val="00FD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86A7"/>
  <w15:docId w15:val="{90C73E25-3C63-4050-AD37-4735CB34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329" w:lineRule="auto"/>
      <w:ind w:firstLine="260"/>
      <w:jc w:val="cente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h0+W2nsyPioqQSqs8OOGvCPJVg==">CgMxLjA4AHIhMTA2U0lxM2RHZzZsandWaUF0eFJFUkphTmc4eFBsY01u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2024-06-07T03:08:00Z</dcterms:created>
  <dcterms:modified xsi:type="dcterms:W3CDTF">2024-06-07T03:08:00Z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319b0c83dad19716f64b5a2e6721bd0bded7715c0862124a92bc727d350970ca</vt:lpwstr>
  </property>
</Properties>
</file>