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89" w:rsidRPr="007672A5" w:rsidRDefault="000A3268" w:rsidP="00E801FE">
      <w:pPr>
        <w:pStyle w:val="Vnbnnidung0"/>
        <w:spacing w:after="580" w:line="276" w:lineRule="auto"/>
        <w:ind w:firstLine="0"/>
        <w:jc w:val="center"/>
        <w:rPr>
          <w:b/>
          <w:i w:val="0"/>
          <w:color w:val="auto"/>
          <w:sz w:val="20"/>
          <w:szCs w:val="20"/>
        </w:rPr>
      </w:pPr>
      <w:r w:rsidRPr="007672A5">
        <w:rPr>
          <w:b/>
          <w:i w:val="0"/>
          <w:color w:val="auto"/>
          <w:sz w:val="20"/>
          <w:szCs w:val="20"/>
        </w:rPr>
        <w:t xml:space="preserve">REPORT ON RESULTS </w:t>
      </w:r>
      <w:r w:rsidRPr="007672A5">
        <w:rPr>
          <w:b/>
          <w:i w:val="0"/>
          <w:color w:val="auto"/>
          <w:sz w:val="20"/>
          <w:szCs w:val="20"/>
        </w:rPr>
        <w:t xml:space="preserve">OF TRANSACTION IN </w:t>
      </w:r>
      <w:r w:rsidR="00E801FE">
        <w:rPr>
          <w:b/>
          <w:i w:val="0"/>
          <w:color w:val="auto"/>
          <w:sz w:val="20"/>
          <w:szCs w:val="20"/>
        </w:rPr>
        <w:t>CONVERTIBLE BONDS RIGHTS TO BUY</w:t>
      </w:r>
      <w:r w:rsidR="00E801FE">
        <w:rPr>
          <w:b/>
          <w:i w:val="0"/>
          <w:color w:val="auto"/>
          <w:sz w:val="20"/>
          <w:szCs w:val="20"/>
          <w:lang w:val="en-US"/>
        </w:rPr>
        <w:t xml:space="preserve"> </w:t>
      </w:r>
      <w:r w:rsidRPr="007672A5">
        <w:rPr>
          <w:b/>
          <w:i w:val="0"/>
          <w:color w:val="auto"/>
          <w:sz w:val="20"/>
          <w:szCs w:val="20"/>
        </w:rPr>
        <w:t>SHARES/FUND CERTIFICATES/CONVERTIBLE BONDS OF</w:t>
      </w:r>
      <w:r w:rsidR="00E801FE">
        <w:rPr>
          <w:b/>
          <w:i w:val="0"/>
          <w:color w:val="auto"/>
          <w:sz w:val="20"/>
          <w:szCs w:val="20"/>
        </w:rPr>
        <w:t xml:space="preserve"> INTERNAL PERSON AND AFFILIATED</w:t>
      </w:r>
      <w:r w:rsidR="00E801FE">
        <w:rPr>
          <w:b/>
          <w:i w:val="0"/>
          <w:color w:val="auto"/>
          <w:sz w:val="20"/>
          <w:szCs w:val="20"/>
          <w:lang w:val="en-US"/>
        </w:rPr>
        <w:t xml:space="preserve"> </w:t>
      </w:r>
      <w:r w:rsidRPr="007672A5">
        <w:rPr>
          <w:b/>
          <w:i w:val="0"/>
          <w:color w:val="auto"/>
          <w:sz w:val="20"/>
          <w:szCs w:val="20"/>
        </w:rPr>
        <w:t>PERSON OF INTERNAL PERSON</w:t>
      </w:r>
    </w:p>
    <w:p w:rsidR="00A62289" w:rsidRPr="007672A5" w:rsidRDefault="000A3268" w:rsidP="00E801FE">
      <w:pPr>
        <w:pStyle w:val="Vnbnnidung0"/>
        <w:numPr>
          <w:ilvl w:val="0"/>
          <w:numId w:val="2"/>
        </w:numPr>
        <w:tabs>
          <w:tab w:val="left" w:pos="723"/>
          <w:tab w:val="left" w:pos="6001"/>
          <w:tab w:val="left" w:leader="underscore" w:pos="6317"/>
        </w:tabs>
        <w:spacing w:line="276" w:lineRule="auto"/>
        <w:ind w:firstLine="0"/>
        <w:rPr>
          <w:i w:val="0"/>
          <w:color w:val="auto"/>
          <w:sz w:val="20"/>
          <w:szCs w:val="20"/>
        </w:rPr>
      </w:pPr>
      <w:bookmarkStart w:id="0" w:name="bookmark5"/>
      <w:bookmarkStart w:id="1" w:name="bookmark6"/>
      <w:bookmarkEnd w:id="0"/>
      <w:bookmarkEnd w:id="1"/>
      <w:r w:rsidRPr="007672A5">
        <w:rPr>
          <w:i w:val="0"/>
          <w:color w:val="auto"/>
          <w:sz w:val="20"/>
          <w:szCs w:val="20"/>
        </w:rPr>
        <w:t>I</w:t>
      </w:r>
      <w:r w:rsidRPr="007672A5">
        <w:rPr>
          <w:i w:val="0"/>
          <w:color w:val="auto"/>
          <w:sz w:val="20"/>
          <w:szCs w:val="20"/>
        </w:rPr>
        <w:t>nformation on individual/organisation conducting the transa</w:t>
      </w:r>
      <w:r w:rsidRPr="007672A5">
        <w:rPr>
          <w:i w:val="0"/>
          <w:color w:val="auto"/>
          <w:sz w:val="20"/>
          <w:szCs w:val="20"/>
        </w:rPr>
        <w:t>ction:</w:t>
      </w:r>
      <w:r w:rsidRPr="007672A5">
        <w:rPr>
          <w:i w:val="0"/>
          <w:color w:val="auto"/>
          <w:sz w:val="20"/>
          <w:szCs w:val="20"/>
        </w:rPr>
        <w:tab/>
      </w:r>
      <w:r w:rsidRPr="007672A5">
        <w:rPr>
          <w:i w:val="0"/>
          <w:color w:val="auto"/>
          <w:sz w:val="20"/>
          <w:szCs w:val="20"/>
        </w:rPr>
        <w:tab/>
      </w:r>
    </w:p>
    <w:p w:rsidR="00A62289" w:rsidRPr="007672A5" w:rsidRDefault="000A3268" w:rsidP="00E801FE">
      <w:pPr>
        <w:pStyle w:val="Vnbnnidung0"/>
        <w:numPr>
          <w:ilvl w:val="0"/>
          <w:numId w:val="1"/>
        </w:numPr>
        <w:spacing w:after="80" w:line="276" w:lineRule="auto"/>
        <w:ind w:firstLine="0"/>
        <w:rPr>
          <w:i w:val="0"/>
          <w:color w:val="auto"/>
          <w:sz w:val="20"/>
          <w:szCs w:val="20"/>
        </w:rPr>
      </w:pPr>
      <w:bookmarkStart w:id="2" w:name="bookmark7"/>
      <w:bookmarkEnd w:id="2"/>
      <w:r w:rsidRPr="007672A5">
        <w:rPr>
          <w:i w:val="0"/>
          <w:color w:val="auto"/>
          <w:sz w:val="20"/>
          <w:szCs w:val="20"/>
        </w:rPr>
        <w:t>N</w:t>
      </w:r>
      <w:r w:rsidRPr="007672A5">
        <w:rPr>
          <w:i w:val="0"/>
          <w:color w:val="auto"/>
          <w:sz w:val="20"/>
          <w:szCs w:val="20"/>
        </w:rPr>
        <w:t>ame of individual/organisation:</w:t>
      </w:r>
      <w:r w:rsidRPr="007672A5">
        <w:rPr>
          <w:i w:val="0"/>
          <w:iCs w:val="0"/>
          <w:color w:val="auto"/>
          <w:sz w:val="20"/>
          <w:szCs w:val="20"/>
        </w:rPr>
        <w:t xml:space="preserve"> </w:t>
      </w:r>
      <w:r w:rsidR="006C74A2" w:rsidRPr="00E801FE">
        <w:rPr>
          <w:b/>
          <w:i w:val="0"/>
          <w:iCs w:val="0"/>
          <w:color w:val="auto"/>
          <w:sz w:val="20"/>
          <w:szCs w:val="20"/>
          <w:lang w:val="en-US"/>
        </w:rPr>
        <w:t xml:space="preserve">THANH </w:t>
      </w:r>
      <w:r w:rsidR="00E801FE" w:rsidRPr="00E801FE">
        <w:rPr>
          <w:b/>
          <w:i w:val="0"/>
          <w:iCs w:val="0"/>
          <w:color w:val="auto"/>
          <w:sz w:val="20"/>
          <w:szCs w:val="20"/>
          <w:lang w:val="en-US"/>
        </w:rPr>
        <w:t>CONG ASSET MANAGEMENT COMPANY LIMITED</w:t>
      </w:r>
    </w:p>
    <w:p w:rsidR="00A62289" w:rsidRPr="007672A5" w:rsidRDefault="000A3268" w:rsidP="00E801FE">
      <w:pPr>
        <w:pStyle w:val="Vnbnnidung0"/>
        <w:numPr>
          <w:ilvl w:val="0"/>
          <w:numId w:val="1"/>
        </w:numPr>
        <w:spacing w:after="80" w:line="276" w:lineRule="auto"/>
        <w:ind w:firstLine="0"/>
        <w:jc w:val="both"/>
        <w:rPr>
          <w:i w:val="0"/>
          <w:color w:val="auto"/>
          <w:sz w:val="20"/>
          <w:szCs w:val="20"/>
        </w:rPr>
      </w:pPr>
      <w:bookmarkStart w:id="3" w:name="bookmark8"/>
      <w:bookmarkStart w:id="4" w:name="bookmark17"/>
      <w:bookmarkEnd w:id="3"/>
      <w:bookmarkEnd w:id="4"/>
      <w:r w:rsidRPr="007672A5">
        <w:rPr>
          <w:i w:val="0"/>
          <w:color w:val="auto"/>
          <w:sz w:val="20"/>
          <w:szCs w:val="20"/>
        </w:rPr>
        <w:t>C</w:t>
      </w:r>
      <w:r w:rsidRPr="007672A5">
        <w:rPr>
          <w:i w:val="0"/>
          <w:color w:val="auto"/>
          <w:sz w:val="20"/>
          <w:szCs w:val="20"/>
        </w:rPr>
        <w:t>urrent position in the public company, the fund management company (if any) or relationship with the public company, the fund management company:</w:t>
      </w:r>
      <w:r w:rsidRPr="007672A5">
        <w:rPr>
          <w:i w:val="0"/>
          <w:iCs w:val="0"/>
          <w:color w:val="auto"/>
          <w:sz w:val="20"/>
          <w:szCs w:val="20"/>
        </w:rPr>
        <w:t xml:space="preserve"> </w:t>
      </w:r>
      <w:r w:rsidR="00E801FE" w:rsidRPr="00E801FE">
        <w:rPr>
          <w:b/>
          <w:i w:val="0"/>
          <w:iCs w:val="0"/>
          <w:color w:val="auto"/>
          <w:sz w:val="20"/>
          <w:szCs w:val="20"/>
          <w:lang w:val="en-US"/>
        </w:rPr>
        <w:t>none</w:t>
      </w:r>
    </w:p>
    <w:p w:rsidR="00A62289" w:rsidRPr="007672A5" w:rsidRDefault="000A3268" w:rsidP="00E801FE">
      <w:pPr>
        <w:pStyle w:val="Vnbnnidung0"/>
        <w:numPr>
          <w:ilvl w:val="0"/>
          <w:numId w:val="1"/>
        </w:numPr>
        <w:spacing w:line="276" w:lineRule="auto"/>
        <w:ind w:firstLine="0"/>
        <w:jc w:val="both"/>
        <w:rPr>
          <w:i w:val="0"/>
          <w:color w:val="auto"/>
          <w:sz w:val="20"/>
          <w:szCs w:val="20"/>
        </w:rPr>
      </w:pPr>
      <w:bookmarkStart w:id="5" w:name="bookmark18"/>
      <w:bookmarkEnd w:id="5"/>
      <w:r w:rsidRPr="007672A5">
        <w:rPr>
          <w:i w:val="0"/>
          <w:color w:val="auto"/>
          <w:sz w:val="20"/>
          <w:szCs w:val="20"/>
        </w:rPr>
        <w:t>P</w:t>
      </w:r>
      <w:r w:rsidRPr="007672A5">
        <w:rPr>
          <w:i w:val="0"/>
          <w:color w:val="auto"/>
          <w:sz w:val="20"/>
          <w:szCs w:val="20"/>
        </w:rPr>
        <w:t>osition</w:t>
      </w:r>
      <w:r w:rsidR="007672A5">
        <w:rPr>
          <w:i w:val="0"/>
          <w:color w:val="auto"/>
          <w:sz w:val="20"/>
          <w:szCs w:val="20"/>
          <w:lang w:val="en-US"/>
        </w:rPr>
        <w:t xml:space="preserve"> </w:t>
      </w:r>
      <w:r w:rsidRPr="007672A5">
        <w:rPr>
          <w:i w:val="0"/>
          <w:color w:val="auto"/>
          <w:sz w:val="20"/>
          <w:szCs w:val="20"/>
        </w:rPr>
        <w:t>in the public company, the public fund management company on the date of</w:t>
      </w:r>
      <w:r w:rsidR="007672A5">
        <w:rPr>
          <w:i w:val="0"/>
          <w:color w:val="auto"/>
          <w:sz w:val="20"/>
          <w:szCs w:val="20"/>
        </w:rPr>
        <w:t xml:space="preserve"> trading registration (if any)</w:t>
      </w:r>
      <w:r w:rsidR="007672A5">
        <w:rPr>
          <w:i w:val="0"/>
          <w:color w:val="auto"/>
          <w:sz w:val="20"/>
          <w:szCs w:val="20"/>
          <w:lang w:val="en-US"/>
        </w:rPr>
        <w:t xml:space="preserve"> </w:t>
      </w:r>
      <w:r w:rsidRPr="007672A5">
        <w:rPr>
          <w:i w:val="0"/>
          <w:color w:val="auto"/>
          <w:sz w:val="20"/>
          <w:szCs w:val="20"/>
        </w:rPr>
        <w:t>and on the date when he/she is no longer an internal</w:t>
      </w:r>
      <w:r w:rsidR="007672A5">
        <w:rPr>
          <w:i w:val="0"/>
          <w:color w:val="auto"/>
          <w:sz w:val="20"/>
          <w:szCs w:val="20"/>
          <w:lang w:val="en-US"/>
        </w:rPr>
        <w:t xml:space="preserve"> </w:t>
      </w:r>
      <w:r w:rsidRPr="007672A5">
        <w:rPr>
          <w:i w:val="0"/>
          <w:color w:val="auto"/>
          <w:sz w:val="20"/>
          <w:szCs w:val="20"/>
        </w:rPr>
        <w:t>person or affiliated person of internal person of the public company, the public fund management company (specify the reason) *:</w:t>
      </w:r>
    </w:p>
    <w:p w:rsidR="00A62289" w:rsidRPr="007672A5" w:rsidRDefault="000A3268" w:rsidP="00E801FE">
      <w:pPr>
        <w:pStyle w:val="Vnbnnidung0"/>
        <w:spacing w:line="276" w:lineRule="auto"/>
        <w:jc w:val="both"/>
        <w:rPr>
          <w:i w:val="0"/>
          <w:color w:val="auto"/>
          <w:sz w:val="20"/>
          <w:szCs w:val="20"/>
        </w:rPr>
      </w:pPr>
      <w:r w:rsidRPr="007672A5">
        <w:rPr>
          <w:i w:val="0"/>
          <w:color w:val="auto"/>
          <w:sz w:val="20"/>
          <w:szCs w:val="20"/>
        </w:rPr>
        <w:t xml:space="preserve">(*: </w:t>
      </w:r>
      <w:r w:rsidRPr="007672A5">
        <w:rPr>
          <w:i w:val="0"/>
          <w:color w:val="auto"/>
          <w:sz w:val="20"/>
          <w:szCs w:val="20"/>
        </w:rPr>
        <w:t>This item is only for cases when the deadline</w:t>
      </w:r>
      <w:r w:rsidRPr="007672A5">
        <w:rPr>
          <w:i w:val="0"/>
          <w:color w:val="auto"/>
          <w:sz w:val="20"/>
          <w:szCs w:val="20"/>
        </w:rPr>
        <w:t xml:space="preserve"> of the trading registration is unexpired, the person subject to registration is no longer the internal person or affiliated person of internal person of the public company, the public fund management company/public fund).</w:t>
      </w:r>
    </w:p>
    <w:p w:rsidR="00A62289" w:rsidRPr="007672A5" w:rsidRDefault="007672A5" w:rsidP="00E801FE">
      <w:pPr>
        <w:pStyle w:val="Vnbnnidung0"/>
        <w:numPr>
          <w:ilvl w:val="0"/>
          <w:numId w:val="2"/>
        </w:numPr>
        <w:spacing w:line="276" w:lineRule="auto"/>
        <w:ind w:firstLine="0"/>
        <w:jc w:val="both"/>
        <w:rPr>
          <w:i w:val="0"/>
          <w:color w:val="auto"/>
          <w:sz w:val="20"/>
          <w:szCs w:val="20"/>
        </w:rPr>
      </w:pPr>
      <w:bookmarkStart w:id="6" w:name="bookmark19"/>
      <w:bookmarkEnd w:id="6"/>
      <w:r>
        <w:rPr>
          <w:i w:val="0"/>
          <w:color w:val="auto"/>
          <w:sz w:val="20"/>
          <w:szCs w:val="20"/>
        </w:rPr>
        <w:t>ln</w:t>
      </w:r>
      <w:r w:rsidR="000A3268" w:rsidRPr="007672A5">
        <w:rPr>
          <w:i w:val="0"/>
          <w:color w:val="auto"/>
          <w:sz w:val="20"/>
          <w:szCs w:val="20"/>
        </w:rPr>
        <w:t>formation on internal person of the pu</w:t>
      </w:r>
      <w:r w:rsidR="000A3268" w:rsidRPr="007672A5">
        <w:rPr>
          <w:i w:val="0"/>
          <w:color w:val="auto"/>
          <w:sz w:val="20"/>
          <w:szCs w:val="20"/>
        </w:rPr>
        <w:t>blic company/public fund is the affiliated person of the individual/organisation executing the transaction (in case the trader is an affiliated person of internal person of the public company/public fund):</w:t>
      </w:r>
    </w:p>
    <w:p w:rsidR="00E801FE" w:rsidRPr="00E801FE" w:rsidRDefault="000A3268" w:rsidP="00E44CFC">
      <w:pPr>
        <w:pStyle w:val="Vnbnnidung0"/>
        <w:numPr>
          <w:ilvl w:val="0"/>
          <w:numId w:val="1"/>
        </w:numPr>
        <w:tabs>
          <w:tab w:val="left" w:pos="720"/>
        </w:tabs>
        <w:spacing w:line="276" w:lineRule="auto"/>
        <w:ind w:firstLine="0"/>
        <w:rPr>
          <w:i w:val="0"/>
          <w:color w:val="auto"/>
          <w:sz w:val="20"/>
          <w:szCs w:val="20"/>
        </w:rPr>
      </w:pPr>
      <w:bookmarkStart w:id="7" w:name="bookmark20"/>
      <w:bookmarkEnd w:id="7"/>
      <w:r w:rsidRPr="007672A5">
        <w:rPr>
          <w:i w:val="0"/>
          <w:color w:val="auto"/>
          <w:sz w:val="20"/>
          <w:szCs w:val="20"/>
        </w:rPr>
        <w:t>N</w:t>
      </w:r>
      <w:r w:rsidRPr="007672A5">
        <w:rPr>
          <w:i w:val="0"/>
          <w:color w:val="auto"/>
          <w:sz w:val="20"/>
          <w:szCs w:val="20"/>
        </w:rPr>
        <w:t>ame of internal person:</w:t>
      </w:r>
      <w:r w:rsidRPr="007672A5">
        <w:rPr>
          <w:i w:val="0"/>
          <w:iCs w:val="0"/>
          <w:color w:val="auto"/>
          <w:sz w:val="20"/>
          <w:szCs w:val="20"/>
        </w:rPr>
        <w:t xml:space="preserve"> </w:t>
      </w:r>
      <w:r w:rsidR="00E801FE" w:rsidRPr="00E801FE">
        <w:rPr>
          <w:b/>
          <w:i w:val="0"/>
          <w:iCs w:val="0"/>
          <w:color w:val="auto"/>
          <w:sz w:val="20"/>
          <w:szCs w:val="20"/>
          <w:lang w:val="en-US"/>
        </w:rPr>
        <w:t>Mr. NGUYEN KHANH LINH</w:t>
      </w:r>
    </w:p>
    <w:p w:rsidR="00A62289" w:rsidRPr="00E801FE" w:rsidRDefault="000A3268" w:rsidP="00E44CFC">
      <w:pPr>
        <w:pStyle w:val="Vnbnnidung0"/>
        <w:numPr>
          <w:ilvl w:val="0"/>
          <w:numId w:val="1"/>
        </w:numPr>
        <w:tabs>
          <w:tab w:val="left" w:pos="720"/>
        </w:tabs>
        <w:spacing w:line="276" w:lineRule="auto"/>
        <w:ind w:firstLine="0"/>
        <w:jc w:val="both"/>
        <w:rPr>
          <w:i w:val="0"/>
          <w:color w:val="auto"/>
          <w:sz w:val="20"/>
          <w:szCs w:val="20"/>
        </w:rPr>
      </w:pPr>
      <w:bookmarkStart w:id="8" w:name="bookmark21"/>
      <w:bookmarkStart w:id="9" w:name="bookmark25"/>
      <w:bookmarkEnd w:id="8"/>
      <w:bookmarkEnd w:id="9"/>
      <w:r w:rsidRPr="00E801FE">
        <w:rPr>
          <w:i w:val="0"/>
          <w:color w:val="auto"/>
          <w:sz w:val="20"/>
          <w:szCs w:val="20"/>
        </w:rPr>
        <w:t>P</w:t>
      </w:r>
      <w:r w:rsidRPr="00E801FE">
        <w:rPr>
          <w:i w:val="0"/>
          <w:color w:val="auto"/>
          <w:sz w:val="20"/>
          <w:szCs w:val="20"/>
        </w:rPr>
        <w:t>osition in the public company, the fund man</w:t>
      </w:r>
      <w:r w:rsidR="00E801FE">
        <w:rPr>
          <w:i w:val="0"/>
          <w:color w:val="auto"/>
          <w:sz w:val="20"/>
          <w:szCs w:val="20"/>
        </w:rPr>
        <w:t>agement company on the date whe</w:t>
      </w:r>
      <w:r w:rsidR="00E801FE">
        <w:rPr>
          <w:i w:val="0"/>
          <w:color w:val="auto"/>
          <w:sz w:val="20"/>
          <w:szCs w:val="20"/>
          <w:lang w:val="en-US"/>
        </w:rPr>
        <w:t xml:space="preserve">n </w:t>
      </w:r>
      <w:r w:rsidRPr="00E801FE">
        <w:rPr>
          <w:i w:val="0"/>
          <w:color w:val="auto"/>
          <w:sz w:val="20"/>
          <w:szCs w:val="20"/>
        </w:rPr>
        <w:t>individual/organisation mentioned in item 1 registers the transaction:</w:t>
      </w:r>
      <w:r w:rsidRPr="00E801FE">
        <w:rPr>
          <w:i w:val="0"/>
          <w:iCs w:val="0"/>
          <w:color w:val="auto"/>
          <w:sz w:val="20"/>
          <w:szCs w:val="20"/>
        </w:rPr>
        <w:t xml:space="preserve"> </w:t>
      </w:r>
      <w:r w:rsidR="00E801FE" w:rsidRPr="00E801FE">
        <w:rPr>
          <w:b/>
          <w:i w:val="0"/>
          <w:iCs w:val="0"/>
          <w:color w:val="auto"/>
          <w:sz w:val="20"/>
          <w:szCs w:val="20"/>
          <w:lang w:val="en-US"/>
        </w:rPr>
        <w:t xml:space="preserve">Chair of the BOD of </w:t>
      </w:r>
      <w:r w:rsidR="00E801FE" w:rsidRPr="00E801FE">
        <w:rPr>
          <w:b/>
          <w:i w:val="0"/>
          <w:iCs w:val="0"/>
          <w:color w:val="auto"/>
          <w:sz w:val="20"/>
          <w:szCs w:val="20"/>
        </w:rPr>
        <w:t>Ho Chi Minh City Medical Import Export Joint stock Company</w:t>
      </w:r>
    </w:p>
    <w:p w:rsidR="00A62289" w:rsidRPr="007672A5" w:rsidRDefault="000A3268" w:rsidP="00E44CFC">
      <w:pPr>
        <w:pStyle w:val="Vnbnnidung0"/>
        <w:numPr>
          <w:ilvl w:val="0"/>
          <w:numId w:val="1"/>
        </w:numPr>
        <w:tabs>
          <w:tab w:val="left" w:pos="720"/>
        </w:tabs>
        <w:spacing w:line="276" w:lineRule="auto"/>
        <w:ind w:firstLine="0"/>
        <w:jc w:val="both"/>
        <w:rPr>
          <w:i w:val="0"/>
          <w:color w:val="auto"/>
          <w:sz w:val="20"/>
          <w:szCs w:val="20"/>
        </w:rPr>
      </w:pPr>
      <w:bookmarkStart w:id="10" w:name="bookmark26"/>
      <w:bookmarkEnd w:id="10"/>
      <w:r w:rsidRPr="007672A5">
        <w:rPr>
          <w:i w:val="0"/>
          <w:color w:val="auto"/>
          <w:sz w:val="20"/>
          <w:szCs w:val="20"/>
        </w:rPr>
        <w:t>C</w:t>
      </w:r>
      <w:r w:rsidRPr="007672A5">
        <w:rPr>
          <w:i w:val="0"/>
          <w:color w:val="auto"/>
          <w:sz w:val="20"/>
          <w:szCs w:val="20"/>
        </w:rPr>
        <w:t>urr</w:t>
      </w:r>
      <w:r w:rsidR="00E801FE">
        <w:rPr>
          <w:i w:val="0"/>
          <w:color w:val="auto"/>
          <w:sz w:val="20"/>
          <w:szCs w:val="20"/>
          <w:lang w:val="en-US"/>
        </w:rPr>
        <w:t>e</w:t>
      </w:r>
      <w:r w:rsidRPr="007672A5">
        <w:rPr>
          <w:i w:val="0"/>
          <w:color w:val="auto"/>
          <w:sz w:val="20"/>
          <w:szCs w:val="20"/>
        </w:rPr>
        <w:t>nt position in the public company, the fund management company:</w:t>
      </w:r>
      <w:r w:rsidRPr="007672A5">
        <w:rPr>
          <w:i w:val="0"/>
          <w:iCs w:val="0"/>
          <w:color w:val="auto"/>
          <w:sz w:val="20"/>
          <w:szCs w:val="20"/>
        </w:rPr>
        <w:t xml:space="preserve"> </w:t>
      </w:r>
      <w:r w:rsidR="00E44CFC" w:rsidRPr="00E801FE">
        <w:rPr>
          <w:b/>
          <w:i w:val="0"/>
          <w:iCs w:val="0"/>
          <w:color w:val="auto"/>
          <w:sz w:val="20"/>
          <w:szCs w:val="20"/>
          <w:lang w:val="en-US"/>
        </w:rPr>
        <w:t xml:space="preserve">Chair of the BOD of </w:t>
      </w:r>
      <w:r w:rsidR="00E44CFC" w:rsidRPr="00E801FE">
        <w:rPr>
          <w:b/>
          <w:i w:val="0"/>
          <w:iCs w:val="0"/>
          <w:color w:val="auto"/>
          <w:sz w:val="20"/>
          <w:szCs w:val="20"/>
        </w:rPr>
        <w:t>Ho Chi Minh City Medical Import Export Joint stock Company</w:t>
      </w:r>
    </w:p>
    <w:p w:rsidR="00A62289" w:rsidRPr="007672A5" w:rsidRDefault="000A3268" w:rsidP="00E44CFC">
      <w:pPr>
        <w:pStyle w:val="Vnbnnidung0"/>
        <w:numPr>
          <w:ilvl w:val="0"/>
          <w:numId w:val="1"/>
        </w:numPr>
        <w:tabs>
          <w:tab w:val="left" w:pos="720"/>
        </w:tabs>
        <w:spacing w:after="80" w:line="276" w:lineRule="auto"/>
        <w:ind w:firstLine="0"/>
        <w:jc w:val="both"/>
        <w:rPr>
          <w:i w:val="0"/>
          <w:color w:val="auto"/>
          <w:sz w:val="20"/>
          <w:szCs w:val="20"/>
        </w:rPr>
      </w:pPr>
      <w:bookmarkStart w:id="11" w:name="bookmark27"/>
      <w:bookmarkEnd w:id="11"/>
      <w:r w:rsidRPr="007672A5">
        <w:rPr>
          <w:i w:val="0"/>
          <w:color w:val="auto"/>
          <w:sz w:val="20"/>
          <w:szCs w:val="20"/>
        </w:rPr>
        <w:t>R</w:t>
      </w:r>
      <w:r w:rsidRPr="007672A5">
        <w:rPr>
          <w:i w:val="0"/>
          <w:color w:val="auto"/>
          <w:sz w:val="20"/>
          <w:szCs w:val="20"/>
        </w:rPr>
        <w:t>elationship of individual/organisation executing transaction with internal person:</w:t>
      </w:r>
      <w:r w:rsidRPr="007672A5">
        <w:rPr>
          <w:i w:val="0"/>
          <w:iCs w:val="0"/>
          <w:color w:val="auto"/>
          <w:sz w:val="20"/>
          <w:szCs w:val="20"/>
        </w:rPr>
        <w:t xml:space="preserve"> </w:t>
      </w:r>
      <w:r w:rsidR="00E801FE" w:rsidRPr="00E801FE">
        <w:rPr>
          <w:b/>
          <w:i w:val="0"/>
          <w:iCs w:val="0"/>
          <w:color w:val="auto"/>
          <w:sz w:val="20"/>
          <w:szCs w:val="20"/>
          <w:lang w:val="en-US"/>
        </w:rPr>
        <w:t>Mr. Nguyen Khanh Linh is</w:t>
      </w:r>
      <w:r w:rsidRPr="00E801FE">
        <w:rPr>
          <w:b/>
          <w:i w:val="0"/>
          <w:iCs w:val="0"/>
          <w:color w:val="auto"/>
          <w:sz w:val="20"/>
          <w:szCs w:val="20"/>
        </w:rPr>
        <w:t xml:space="preserve"> </w:t>
      </w:r>
      <w:r w:rsidR="00E44CFC">
        <w:rPr>
          <w:b/>
          <w:i w:val="0"/>
          <w:iCs w:val="0"/>
          <w:color w:val="auto"/>
          <w:sz w:val="20"/>
          <w:szCs w:val="20"/>
          <w:lang w:val="en-US"/>
        </w:rPr>
        <w:t xml:space="preserve">the </w:t>
      </w:r>
      <w:r w:rsidR="00E44CFC" w:rsidRPr="00E44CFC">
        <w:rPr>
          <w:b/>
          <w:i w:val="0"/>
          <w:iCs w:val="0"/>
          <w:color w:val="auto"/>
          <w:sz w:val="20"/>
          <w:szCs w:val="20"/>
          <w:lang w:val="en-US"/>
        </w:rPr>
        <w:t>Chairman of the Board of Members</w:t>
      </w:r>
      <w:r w:rsidR="00E44CFC" w:rsidRPr="00E801FE">
        <w:rPr>
          <w:b/>
          <w:i w:val="0"/>
          <w:iCs w:val="0"/>
          <w:color w:val="auto"/>
          <w:sz w:val="20"/>
          <w:szCs w:val="20"/>
          <w:lang w:val="en-US"/>
        </w:rPr>
        <w:t xml:space="preserve"> </w:t>
      </w:r>
      <w:r w:rsidR="00E801FE" w:rsidRPr="00E801FE">
        <w:rPr>
          <w:b/>
          <w:i w:val="0"/>
          <w:iCs w:val="0"/>
          <w:color w:val="auto"/>
          <w:sz w:val="20"/>
          <w:szCs w:val="20"/>
          <w:lang w:val="en-US"/>
        </w:rPr>
        <w:t>of Thanh Cong Asset Management Company Limited</w:t>
      </w:r>
      <w:r w:rsidRPr="00E801FE">
        <w:rPr>
          <w:b/>
          <w:i w:val="0"/>
          <w:iCs w:val="0"/>
          <w:color w:val="auto"/>
          <w:sz w:val="20"/>
          <w:szCs w:val="20"/>
        </w:rPr>
        <w:t>.</w:t>
      </w:r>
    </w:p>
    <w:p w:rsidR="00A62289" w:rsidRPr="007672A5" w:rsidRDefault="000A3268" w:rsidP="00E44CFC">
      <w:pPr>
        <w:pStyle w:val="Vnbnnidung0"/>
        <w:numPr>
          <w:ilvl w:val="0"/>
          <w:numId w:val="1"/>
        </w:numPr>
        <w:tabs>
          <w:tab w:val="left" w:pos="720"/>
        </w:tabs>
        <w:spacing w:after="80" w:line="276" w:lineRule="auto"/>
        <w:ind w:firstLine="0"/>
        <w:jc w:val="both"/>
        <w:rPr>
          <w:i w:val="0"/>
          <w:color w:val="auto"/>
          <w:sz w:val="20"/>
          <w:szCs w:val="20"/>
        </w:rPr>
      </w:pPr>
      <w:bookmarkStart w:id="12" w:name="bookmark28"/>
      <w:bookmarkEnd w:id="12"/>
      <w:r w:rsidRPr="007672A5">
        <w:rPr>
          <w:i w:val="0"/>
          <w:color w:val="auto"/>
          <w:sz w:val="20"/>
          <w:szCs w:val="20"/>
        </w:rPr>
        <w:t>N</w:t>
      </w:r>
      <w:r w:rsidRPr="007672A5">
        <w:rPr>
          <w:i w:val="0"/>
          <w:color w:val="auto"/>
          <w:sz w:val="20"/>
          <w:szCs w:val="20"/>
        </w:rPr>
        <w:t>umber, ownership percentage of shares/fund certificates held by the internal person (if any):</w:t>
      </w:r>
    </w:p>
    <w:p w:rsidR="00A62289" w:rsidRPr="007672A5" w:rsidRDefault="000A3268" w:rsidP="00E44CFC">
      <w:pPr>
        <w:pStyle w:val="Vnbnnidung0"/>
        <w:numPr>
          <w:ilvl w:val="0"/>
          <w:numId w:val="2"/>
        </w:numPr>
        <w:tabs>
          <w:tab w:val="left" w:pos="720"/>
        </w:tabs>
        <w:spacing w:after="80" w:line="276" w:lineRule="auto"/>
        <w:ind w:firstLine="0"/>
        <w:rPr>
          <w:i w:val="0"/>
          <w:color w:val="auto"/>
          <w:sz w:val="20"/>
          <w:szCs w:val="20"/>
        </w:rPr>
      </w:pPr>
      <w:bookmarkStart w:id="13" w:name="bookmark29"/>
      <w:bookmarkEnd w:id="13"/>
      <w:r w:rsidRPr="007672A5">
        <w:rPr>
          <w:i w:val="0"/>
          <w:color w:val="auto"/>
          <w:sz w:val="20"/>
          <w:szCs w:val="20"/>
        </w:rPr>
        <w:t>S</w:t>
      </w:r>
      <w:r w:rsidRPr="007672A5">
        <w:rPr>
          <w:i w:val="0"/>
          <w:color w:val="auto"/>
          <w:sz w:val="20"/>
          <w:szCs w:val="20"/>
        </w:rPr>
        <w:t>ecurities code:</w:t>
      </w:r>
      <w:r w:rsidRPr="007672A5">
        <w:rPr>
          <w:i w:val="0"/>
          <w:iCs w:val="0"/>
          <w:color w:val="auto"/>
          <w:sz w:val="20"/>
          <w:szCs w:val="20"/>
        </w:rPr>
        <w:t xml:space="preserve"> </w:t>
      </w:r>
      <w:r w:rsidRPr="00E801FE">
        <w:rPr>
          <w:b/>
          <w:i w:val="0"/>
          <w:iCs w:val="0"/>
          <w:color w:val="auto"/>
          <w:sz w:val="20"/>
          <w:szCs w:val="20"/>
        </w:rPr>
        <w:t>YTC</w:t>
      </w:r>
    </w:p>
    <w:p w:rsidR="00A62289" w:rsidRPr="007672A5" w:rsidRDefault="000A3268" w:rsidP="00E44CFC">
      <w:pPr>
        <w:pStyle w:val="Vnbnnidung0"/>
        <w:numPr>
          <w:ilvl w:val="0"/>
          <w:numId w:val="2"/>
        </w:numPr>
        <w:tabs>
          <w:tab w:val="left" w:pos="720"/>
        </w:tabs>
        <w:spacing w:line="276" w:lineRule="auto"/>
        <w:ind w:firstLine="0"/>
        <w:rPr>
          <w:i w:val="0"/>
          <w:color w:val="auto"/>
          <w:sz w:val="20"/>
          <w:szCs w:val="20"/>
        </w:rPr>
      </w:pPr>
      <w:bookmarkStart w:id="14" w:name="bookmark30"/>
      <w:bookmarkEnd w:id="14"/>
      <w:r w:rsidRPr="007672A5">
        <w:rPr>
          <w:i w:val="0"/>
          <w:color w:val="auto"/>
          <w:sz w:val="20"/>
          <w:szCs w:val="20"/>
        </w:rPr>
        <w:t>T</w:t>
      </w:r>
      <w:r w:rsidRPr="007672A5">
        <w:rPr>
          <w:i w:val="0"/>
          <w:color w:val="auto"/>
          <w:sz w:val="20"/>
          <w:szCs w:val="20"/>
        </w:rPr>
        <w:t>rading a</w:t>
      </w:r>
      <w:r w:rsidRPr="007672A5">
        <w:rPr>
          <w:i w:val="0"/>
          <w:color w:val="auto"/>
          <w:sz w:val="20"/>
          <w:szCs w:val="20"/>
        </w:rPr>
        <w:t>ccounts having</w:t>
      </w:r>
      <w:r w:rsidR="007672A5">
        <w:rPr>
          <w:i w:val="0"/>
          <w:color w:val="auto"/>
          <w:sz w:val="20"/>
          <w:szCs w:val="20"/>
          <w:lang w:val="en-US"/>
        </w:rPr>
        <w:t xml:space="preserve"> </w:t>
      </w:r>
      <w:r w:rsidRPr="007672A5">
        <w:rPr>
          <w:i w:val="0"/>
          <w:color w:val="auto"/>
          <w:sz w:val="20"/>
          <w:szCs w:val="20"/>
        </w:rPr>
        <w:t>shares/fund certificates mentioned at item 3</w:t>
      </w:r>
      <w:r w:rsidR="007672A5">
        <w:rPr>
          <w:i w:val="0"/>
          <w:color w:val="auto"/>
          <w:sz w:val="20"/>
          <w:szCs w:val="20"/>
          <w:lang w:val="en-US"/>
        </w:rPr>
        <w:t>/i</w:t>
      </w:r>
      <w:r w:rsidRPr="007672A5">
        <w:rPr>
          <w:i w:val="0"/>
          <w:iCs w:val="0"/>
          <w:color w:val="auto"/>
          <w:sz w:val="20"/>
          <w:szCs w:val="20"/>
        </w:rPr>
        <w:t xml:space="preserve">n </w:t>
      </w:r>
      <w:r w:rsidRPr="007672A5">
        <w:rPr>
          <w:i w:val="0"/>
          <w:color w:val="auto"/>
          <w:sz w:val="20"/>
          <w:szCs w:val="20"/>
        </w:rPr>
        <w:t>the securities</w:t>
      </w:r>
      <w:r w:rsidR="007672A5">
        <w:rPr>
          <w:i w:val="0"/>
          <w:color w:val="auto"/>
          <w:sz w:val="20"/>
          <w:szCs w:val="20"/>
          <w:lang w:val="en-US"/>
        </w:rPr>
        <w:t xml:space="preserve"> </w:t>
      </w:r>
      <w:r w:rsidRPr="007672A5">
        <w:rPr>
          <w:i w:val="0"/>
          <w:color w:val="auto"/>
          <w:sz w:val="20"/>
          <w:szCs w:val="20"/>
        </w:rPr>
        <w:t>company</w:t>
      </w:r>
    </w:p>
    <w:p w:rsidR="00A62289" w:rsidRPr="007672A5" w:rsidRDefault="000A3268" w:rsidP="00870F5F">
      <w:pPr>
        <w:pStyle w:val="Vnbnnidung0"/>
        <w:numPr>
          <w:ilvl w:val="0"/>
          <w:numId w:val="2"/>
        </w:numPr>
        <w:tabs>
          <w:tab w:val="left" w:pos="681"/>
        </w:tabs>
        <w:spacing w:line="276" w:lineRule="auto"/>
        <w:ind w:firstLine="0"/>
        <w:jc w:val="both"/>
        <w:rPr>
          <w:i w:val="0"/>
          <w:color w:val="auto"/>
          <w:sz w:val="20"/>
          <w:szCs w:val="20"/>
        </w:rPr>
      </w:pPr>
      <w:bookmarkStart w:id="15" w:name="bookmark31"/>
      <w:bookmarkEnd w:id="15"/>
      <w:r w:rsidRPr="007672A5">
        <w:rPr>
          <w:i w:val="0"/>
          <w:color w:val="auto"/>
          <w:sz w:val="20"/>
          <w:szCs w:val="20"/>
        </w:rPr>
        <w:t>N</w:t>
      </w:r>
      <w:r w:rsidRPr="007672A5">
        <w:rPr>
          <w:i w:val="0"/>
          <w:color w:val="auto"/>
          <w:sz w:val="20"/>
          <w:szCs w:val="20"/>
        </w:rPr>
        <w:t>umber, ownership percentage of shares/fund certificates held before the trading of convertible bonds, rights to buy shares/fund certificates, rights to buy convertible bonds:</w:t>
      </w:r>
      <w:r w:rsidR="00E801FE">
        <w:rPr>
          <w:i w:val="0"/>
          <w:iCs w:val="0"/>
          <w:color w:val="auto"/>
          <w:sz w:val="20"/>
          <w:szCs w:val="20"/>
        </w:rPr>
        <w:t xml:space="preserve"> </w:t>
      </w:r>
      <w:r w:rsidR="00E801FE" w:rsidRPr="00E801FE">
        <w:rPr>
          <w:b/>
          <w:i w:val="0"/>
          <w:iCs w:val="0"/>
          <w:color w:val="auto"/>
          <w:sz w:val="20"/>
          <w:szCs w:val="20"/>
        </w:rPr>
        <w:t>152</w:t>
      </w:r>
      <w:r w:rsidR="00E801FE" w:rsidRPr="00E801FE">
        <w:rPr>
          <w:b/>
          <w:i w:val="0"/>
          <w:iCs w:val="0"/>
          <w:color w:val="auto"/>
          <w:sz w:val="20"/>
          <w:szCs w:val="20"/>
          <w:lang w:val="en-US"/>
        </w:rPr>
        <w:t>,</w:t>
      </w:r>
      <w:r w:rsidRPr="00E801FE">
        <w:rPr>
          <w:b/>
          <w:i w:val="0"/>
          <w:iCs w:val="0"/>
          <w:color w:val="auto"/>
          <w:sz w:val="20"/>
          <w:szCs w:val="20"/>
        </w:rPr>
        <w:t>701</w:t>
      </w:r>
      <w:r w:rsidR="00E801FE" w:rsidRPr="00E801FE">
        <w:rPr>
          <w:b/>
          <w:i w:val="0"/>
          <w:iCs w:val="0"/>
          <w:color w:val="auto"/>
          <w:sz w:val="20"/>
          <w:szCs w:val="20"/>
          <w:lang w:val="en-US"/>
        </w:rPr>
        <w:t xml:space="preserve"> shares (</w:t>
      </w:r>
      <w:r w:rsidRPr="00E801FE">
        <w:rPr>
          <w:b/>
          <w:i w:val="0"/>
          <w:iCs w:val="0"/>
          <w:color w:val="auto"/>
          <w:sz w:val="20"/>
          <w:szCs w:val="20"/>
        </w:rPr>
        <w:t>5.0%</w:t>
      </w:r>
      <w:r w:rsidR="00E801FE" w:rsidRPr="00E801FE">
        <w:rPr>
          <w:b/>
          <w:i w:val="0"/>
          <w:iCs w:val="0"/>
          <w:color w:val="auto"/>
          <w:sz w:val="20"/>
          <w:szCs w:val="20"/>
          <w:lang w:val="en-US"/>
        </w:rPr>
        <w:t>)</w:t>
      </w:r>
      <w:r w:rsidRPr="00E801FE">
        <w:rPr>
          <w:b/>
          <w:i w:val="0"/>
          <w:iCs w:val="0"/>
          <w:color w:val="auto"/>
          <w:sz w:val="20"/>
          <w:szCs w:val="20"/>
        </w:rPr>
        <w:t>.</w:t>
      </w:r>
    </w:p>
    <w:p w:rsidR="007672A5" w:rsidRPr="007672A5" w:rsidRDefault="000A3268" w:rsidP="00870F5F">
      <w:pPr>
        <w:pStyle w:val="Vnbnnidung0"/>
        <w:numPr>
          <w:ilvl w:val="0"/>
          <w:numId w:val="2"/>
        </w:numPr>
        <w:tabs>
          <w:tab w:val="left" w:pos="670"/>
        </w:tabs>
        <w:spacing w:line="276" w:lineRule="auto"/>
        <w:ind w:firstLine="0"/>
        <w:jc w:val="both"/>
        <w:rPr>
          <w:i w:val="0"/>
          <w:color w:val="auto"/>
          <w:sz w:val="20"/>
          <w:szCs w:val="20"/>
        </w:rPr>
      </w:pPr>
      <w:bookmarkStart w:id="16" w:name="bookmark32"/>
      <w:bookmarkEnd w:id="16"/>
      <w:r w:rsidRPr="007672A5">
        <w:rPr>
          <w:i w:val="0"/>
          <w:color w:val="auto"/>
          <w:sz w:val="20"/>
          <w:szCs w:val="20"/>
        </w:rPr>
        <w:t>N</w:t>
      </w:r>
      <w:r w:rsidRPr="007672A5">
        <w:rPr>
          <w:i w:val="0"/>
          <w:color w:val="auto"/>
          <w:sz w:val="20"/>
          <w:szCs w:val="20"/>
        </w:rPr>
        <w:t>umber of convertible bonds before the transaction (in case of trading convertible bonds or rights to buy convertible bon</w:t>
      </w:r>
      <w:r w:rsidRPr="007672A5">
        <w:rPr>
          <w:i w:val="0"/>
          <w:color w:val="auto"/>
          <w:sz w:val="20"/>
          <w:szCs w:val="20"/>
        </w:rPr>
        <w:t>ds):</w:t>
      </w:r>
    </w:p>
    <w:p w:rsidR="00A62289" w:rsidRPr="007672A5" w:rsidRDefault="000A3268" w:rsidP="00870F5F">
      <w:pPr>
        <w:pStyle w:val="Vnbnnidung0"/>
        <w:numPr>
          <w:ilvl w:val="0"/>
          <w:numId w:val="2"/>
        </w:numPr>
        <w:tabs>
          <w:tab w:val="left" w:pos="615"/>
        </w:tabs>
        <w:spacing w:after="40" w:line="276" w:lineRule="auto"/>
        <w:ind w:firstLine="0"/>
        <w:jc w:val="both"/>
        <w:rPr>
          <w:i w:val="0"/>
          <w:color w:val="auto"/>
          <w:sz w:val="20"/>
          <w:szCs w:val="20"/>
        </w:rPr>
      </w:pPr>
      <w:bookmarkStart w:id="17" w:name="bookmark33"/>
      <w:bookmarkEnd w:id="17"/>
      <w:r w:rsidRPr="007672A5">
        <w:rPr>
          <w:i w:val="0"/>
          <w:color w:val="auto"/>
          <w:sz w:val="20"/>
          <w:szCs w:val="20"/>
        </w:rPr>
        <w:t>N</w:t>
      </w:r>
      <w:r w:rsidRPr="007672A5">
        <w:rPr>
          <w:i w:val="0"/>
          <w:color w:val="auto"/>
          <w:sz w:val="20"/>
          <w:szCs w:val="20"/>
        </w:rPr>
        <w:t>umber of rights to buy shares/fund certificates/convertible bonds before the transaction:</w:t>
      </w:r>
      <w:r w:rsidRPr="007672A5">
        <w:rPr>
          <w:i w:val="0"/>
          <w:iCs w:val="0"/>
          <w:color w:val="auto"/>
          <w:sz w:val="20"/>
          <w:szCs w:val="20"/>
        </w:rPr>
        <w:t xml:space="preserve"> </w:t>
      </w:r>
      <w:r w:rsidRPr="00E801FE">
        <w:rPr>
          <w:b/>
          <w:i w:val="0"/>
          <w:iCs w:val="0"/>
          <w:color w:val="auto"/>
          <w:sz w:val="20"/>
          <w:szCs w:val="20"/>
        </w:rPr>
        <w:t>320</w:t>
      </w:r>
      <w:r w:rsidR="00E801FE" w:rsidRPr="00E801FE">
        <w:rPr>
          <w:b/>
          <w:i w:val="0"/>
          <w:iCs w:val="0"/>
          <w:color w:val="auto"/>
          <w:sz w:val="20"/>
          <w:szCs w:val="20"/>
          <w:lang w:val="en-US"/>
        </w:rPr>
        <w:t>,</w:t>
      </w:r>
      <w:r w:rsidRPr="00E801FE">
        <w:rPr>
          <w:b/>
          <w:i w:val="0"/>
          <w:iCs w:val="0"/>
          <w:color w:val="auto"/>
          <w:sz w:val="20"/>
          <w:szCs w:val="20"/>
        </w:rPr>
        <w:t xml:space="preserve">672 </w:t>
      </w:r>
      <w:r w:rsidR="00E801FE" w:rsidRPr="00E801FE">
        <w:rPr>
          <w:b/>
          <w:i w:val="0"/>
          <w:iCs w:val="0"/>
          <w:color w:val="auto"/>
          <w:sz w:val="20"/>
          <w:szCs w:val="20"/>
          <w:lang w:val="en-US"/>
        </w:rPr>
        <w:t>shares</w:t>
      </w:r>
    </w:p>
    <w:p w:rsidR="00A62289" w:rsidRPr="007672A5" w:rsidRDefault="000A3268" w:rsidP="00870F5F">
      <w:pPr>
        <w:pStyle w:val="Vnbnnidung0"/>
        <w:numPr>
          <w:ilvl w:val="0"/>
          <w:numId w:val="2"/>
        </w:numPr>
        <w:tabs>
          <w:tab w:val="left" w:pos="615"/>
        </w:tabs>
        <w:spacing w:after="40" w:line="276" w:lineRule="auto"/>
        <w:ind w:firstLine="0"/>
        <w:jc w:val="both"/>
        <w:rPr>
          <w:i w:val="0"/>
          <w:color w:val="auto"/>
          <w:sz w:val="20"/>
          <w:szCs w:val="20"/>
        </w:rPr>
      </w:pPr>
      <w:bookmarkStart w:id="18" w:name="bookmark34"/>
      <w:bookmarkEnd w:id="18"/>
      <w:r w:rsidRPr="007672A5">
        <w:rPr>
          <w:i w:val="0"/>
          <w:color w:val="auto"/>
          <w:sz w:val="20"/>
          <w:szCs w:val="20"/>
        </w:rPr>
        <w:t>P</w:t>
      </w:r>
      <w:r w:rsidRPr="007672A5">
        <w:rPr>
          <w:i w:val="0"/>
          <w:color w:val="auto"/>
          <w:sz w:val="20"/>
          <w:szCs w:val="20"/>
        </w:rPr>
        <w:t>ercentage of executing the rights to purchase or convert bonds into shares:</w:t>
      </w:r>
      <w:r w:rsidRPr="007672A5">
        <w:rPr>
          <w:i w:val="0"/>
          <w:iCs w:val="0"/>
          <w:color w:val="auto"/>
          <w:sz w:val="20"/>
          <w:szCs w:val="20"/>
        </w:rPr>
        <w:t xml:space="preserve"> </w:t>
      </w:r>
      <w:r w:rsidRPr="00E801FE">
        <w:rPr>
          <w:b/>
          <w:i w:val="0"/>
          <w:iCs w:val="0"/>
          <w:color w:val="auto"/>
          <w:sz w:val="20"/>
          <w:szCs w:val="20"/>
        </w:rPr>
        <w:t>100%</w:t>
      </w:r>
    </w:p>
    <w:p w:rsidR="00A62289" w:rsidRPr="007672A5" w:rsidRDefault="000A3268" w:rsidP="00870F5F">
      <w:pPr>
        <w:pStyle w:val="Vnbnnidung0"/>
        <w:numPr>
          <w:ilvl w:val="0"/>
          <w:numId w:val="2"/>
        </w:numPr>
        <w:tabs>
          <w:tab w:val="left" w:pos="629"/>
        </w:tabs>
        <w:spacing w:after="40" w:line="276" w:lineRule="auto"/>
        <w:ind w:firstLine="0"/>
        <w:rPr>
          <w:i w:val="0"/>
          <w:color w:val="auto"/>
          <w:sz w:val="20"/>
          <w:szCs w:val="20"/>
        </w:rPr>
      </w:pPr>
      <w:bookmarkStart w:id="19" w:name="bookmark35"/>
      <w:bookmarkEnd w:id="19"/>
      <w:r w:rsidRPr="007672A5">
        <w:rPr>
          <w:i w:val="0"/>
          <w:color w:val="auto"/>
          <w:sz w:val="20"/>
          <w:szCs w:val="20"/>
        </w:rPr>
        <w:t>N</w:t>
      </w:r>
      <w:r w:rsidRPr="007672A5">
        <w:rPr>
          <w:i w:val="0"/>
          <w:color w:val="auto"/>
          <w:sz w:val="20"/>
          <w:szCs w:val="20"/>
        </w:rPr>
        <w:t>umber of rights to buy (for the transaction of rights to buy) or number of convertible bonds (for the transaction of convertible bonds) registered to purchase/sell/prese</w:t>
      </w:r>
      <w:bookmarkStart w:id="20" w:name="_GoBack"/>
      <w:bookmarkEnd w:id="20"/>
      <w:r w:rsidRPr="007672A5">
        <w:rPr>
          <w:i w:val="0"/>
          <w:color w:val="auto"/>
          <w:sz w:val="20"/>
          <w:szCs w:val="20"/>
        </w:rPr>
        <w:t>nt/be presented/donate</w:t>
      </w:r>
      <w:r w:rsidRPr="007672A5">
        <w:rPr>
          <w:i w:val="0"/>
          <w:color w:val="auto"/>
          <w:sz w:val="20"/>
          <w:szCs w:val="20"/>
        </w:rPr>
        <w:t>/be donated/inherit/transfer/be transferred:</w:t>
      </w:r>
      <w:r w:rsidR="00E801FE">
        <w:rPr>
          <w:i w:val="0"/>
          <w:iCs w:val="0"/>
          <w:color w:val="auto"/>
          <w:sz w:val="20"/>
          <w:szCs w:val="20"/>
        </w:rPr>
        <w:t xml:space="preserve"> </w:t>
      </w:r>
      <w:r w:rsidR="00E801FE" w:rsidRPr="00E801FE">
        <w:rPr>
          <w:b/>
          <w:i w:val="0"/>
          <w:iCs w:val="0"/>
          <w:color w:val="auto"/>
          <w:sz w:val="20"/>
          <w:szCs w:val="20"/>
        </w:rPr>
        <w:t>320</w:t>
      </w:r>
      <w:r w:rsidR="00E801FE" w:rsidRPr="00E801FE">
        <w:rPr>
          <w:b/>
          <w:i w:val="0"/>
          <w:iCs w:val="0"/>
          <w:color w:val="auto"/>
          <w:sz w:val="20"/>
          <w:szCs w:val="20"/>
          <w:lang w:val="en-US"/>
        </w:rPr>
        <w:t>,</w:t>
      </w:r>
      <w:r w:rsidRPr="00E801FE">
        <w:rPr>
          <w:b/>
          <w:i w:val="0"/>
          <w:iCs w:val="0"/>
          <w:color w:val="auto"/>
          <w:sz w:val="20"/>
          <w:szCs w:val="20"/>
        </w:rPr>
        <w:t xml:space="preserve">672 </w:t>
      </w:r>
      <w:r w:rsidR="00E801FE" w:rsidRPr="00E801FE">
        <w:rPr>
          <w:b/>
          <w:i w:val="0"/>
          <w:iCs w:val="0"/>
          <w:color w:val="auto"/>
          <w:sz w:val="20"/>
          <w:szCs w:val="20"/>
          <w:lang w:val="en-US"/>
        </w:rPr>
        <w:t>shares</w:t>
      </w:r>
    </w:p>
    <w:p w:rsidR="00A62289" w:rsidRPr="007672A5" w:rsidRDefault="007672A5" w:rsidP="00870F5F">
      <w:pPr>
        <w:pStyle w:val="Vnbnnidung0"/>
        <w:numPr>
          <w:ilvl w:val="0"/>
          <w:numId w:val="1"/>
        </w:numPr>
        <w:tabs>
          <w:tab w:val="left" w:pos="565"/>
        </w:tabs>
        <w:spacing w:after="40" w:line="276" w:lineRule="auto"/>
        <w:ind w:firstLine="0"/>
        <w:jc w:val="both"/>
        <w:rPr>
          <w:i w:val="0"/>
          <w:color w:val="auto"/>
          <w:sz w:val="20"/>
          <w:szCs w:val="20"/>
        </w:rPr>
      </w:pPr>
      <w:bookmarkStart w:id="21" w:name="bookmark36"/>
      <w:bookmarkEnd w:id="21"/>
      <w:r>
        <w:rPr>
          <w:i w:val="0"/>
          <w:iCs w:val="0"/>
          <w:color w:val="auto"/>
          <w:sz w:val="20"/>
          <w:szCs w:val="20"/>
          <w:lang w:val="en-US"/>
        </w:rPr>
        <w:t>T</w:t>
      </w:r>
      <w:r w:rsidR="000A3268" w:rsidRPr="007672A5">
        <w:rPr>
          <w:i w:val="0"/>
          <w:iCs w:val="0"/>
          <w:color w:val="auto"/>
          <w:sz w:val="20"/>
          <w:szCs w:val="20"/>
        </w:rPr>
        <w:t xml:space="preserve">ype </w:t>
      </w:r>
      <w:r w:rsidR="000A3268" w:rsidRPr="007672A5">
        <w:rPr>
          <w:i w:val="0"/>
          <w:color w:val="auto"/>
          <w:sz w:val="20"/>
          <w:szCs w:val="20"/>
        </w:rPr>
        <w:t>of transaction registered (to purchase/sell/present/be presented/donate/be do</w:t>
      </w:r>
      <w:r w:rsidR="000A3268" w:rsidRPr="007672A5">
        <w:rPr>
          <w:i w:val="0"/>
          <w:color w:val="auto"/>
          <w:sz w:val="20"/>
          <w:szCs w:val="20"/>
        </w:rPr>
        <w:t>nated/inherit</w:t>
      </w:r>
      <w:r w:rsidR="00E801FE">
        <w:rPr>
          <w:i w:val="0"/>
          <w:color w:val="auto"/>
          <w:sz w:val="20"/>
          <w:szCs w:val="20"/>
          <w:lang w:val="en-US"/>
        </w:rPr>
        <w:t>/t</w:t>
      </w:r>
      <w:r w:rsidR="000A3268" w:rsidRPr="007672A5">
        <w:rPr>
          <w:i w:val="0"/>
          <w:color w:val="auto"/>
          <w:sz w:val="20"/>
          <w:szCs w:val="20"/>
        </w:rPr>
        <w:t>ransfer/be transferred):</w:t>
      </w:r>
      <w:r w:rsidR="000A3268" w:rsidRPr="007672A5">
        <w:rPr>
          <w:i w:val="0"/>
          <w:iCs w:val="0"/>
          <w:color w:val="auto"/>
          <w:sz w:val="20"/>
          <w:szCs w:val="20"/>
        </w:rPr>
        <w:t xml:space="preserve"> </w:t>
      </w:r>
      <w:r w:rsidR="00E801FE" w:rsidRPr="00E801FE">
        <w:rPr>
          <w:b/>
          <w:i w:val="0"/>
          <w:color w:val="auto"/>
          <w:sz w:val="20"/>
          <w:szCs w:val="20"/>
        </w:rPr>
        <w:t>to purchase</w:t>
      </w:r>
    </w:p>
    <w:p w:rsidR="00A62289" w:rsidRPr="007672A5" w:rsidRDefault="000A3268" w:rsidP="00870F5F">
      <w:pPr>
        <w:pStyle w:val="Vnbnnidung0"/>
        <w:numPr>
          <w:ilvl w:val="0"/>
          <w:numId w:val="1"/>
        </w:numPr>
        <w:tabs>
          <w:tab w:val="left" w:pos="565"/>
        </w:tabs>
        <w:spacing w:after="40" w:line="276" w:lineRule="auto"/>
        <w:ind w:firstLine="0"/>
        <w:jc w:val="both"/>
        <w:rPr>
          <w:i w:val="0"/>
          <w:color w:val="auto"/>
          <w:sz w:val="20"/>
          <w:szCs w:val="20"/>
        </w:rPr>
      </w:pPr>
      <w:bookmarkStart w:id="22" w:name="bookmark37"/>
      <w:bookmarkEnd w:id="22"/>
      <w:r w:rsidRPr="007672A5">
        <w:rPr>
          <w:i w:val="0"/>
          <w:color w:val="auto"/>
          <w:sz w:val="20"/>
          <w:szCs w:val="20"/>
        </w:rPr>
        <w:t>N</w:t>
      </w:r>
      <w:r w:rsidRPr="007672A5">
        <w:rPr>
          <w:i w:val="0"/>
          <w:color w:val="auto"/>
          <w:sz w:val="20"/>
          <w:szCs w:val="20"/>
        </w:rPr>
        <w:t>umber of registered rights to buy (for the transaction of rights to</w:t>
      </w:r>
      <w:r w:rsidRPr="007672A5">
        <w:rPr>
          <w:i w:val="0"/>
          <w:color w:val="auto"/>
          <w:sz w:val="20"/>
          <w:szCs w:val="20"/>
        </w:rPr>
        <w:t xml:space="preserve"> buy) or number of convertible bonds (for the transaction of convertible bonds):</w:t>
      </w:r>
      <w:r w:rsidR="00E801FE">
        <w:rPr>
          <w:i w:val="0"/>
          <w:iCs w:val="0"/>
          <w:color w:val="auto"/>
          <w:sz w:val="20"/>
          <w:szCs w:val="20"/>
        </w:rPr>
        <w:t xml:space="preserve"> </w:t>
      </w:r>
      <w:r w:rsidR="00E801FE" w:rsidRPr="00E801FE">
        <w:rPr>
          <w:b/>
          <w:i w:val="0"/>
          <w:iCs w:val="0"/>
          <w:color w:val="auto"/>
          <w:sz w:val="20"/>
          <w:szCs w:val="20"/>
        </w:rPr>
        <w:t>320</w:t>
      </w:r>
      <w:r w:rsidR="00E801FE" w:rsidRPr="00E801FE">
        <w:rPr>
          <w:b/>
          <w:i w:val="0"/>
          <w:iCs w:val="0"/>
          <w:color w:val="auto"/>
          <w:sz w:val="20"/>
          <w:szCs w:val="20"/>
          <w:lang w:val="en-US"/>
        </w:rPr>
        <w:t>,</w:t>
      </w:r>
      <w:r w:rsidRPr="00E801FE">
        <w:rPr>
          <w:b/>
          <w:i w:val="0"/>
          <w:iCs w:val="0"/>
          <w:color w:val="auto"/>
          <w:sz w:val="20"/>
          <w:szCs w:val="20"/>
        </w:rPr>
        <w:t xml:space="preserve">672 </w:t>
      </w:r>
      <w:r w:rsidR="00E801FE" w:rsidRPr="00E801FE">
        <w:rPr>
          <w:b/>
          <w:i w:val="0"/>
          <w:iCs w:val="0"/>
          <w:color w:val="auto"/>
          <w:sz w:val="20"/>
          <w:szCs w:val="20"/>
          <w:lang w:val="en-US"/>
        </w:rPr>
        <w:t>shares</w:t>
      </w:r>
    </w:p>
    <w:p w:rsidR="00A62289" w:rsidRPr="007672A5" w:rsidRDefault="00E801FE" w:rsidP="00870F5F">
      <w:pPr>
        <w:pStyle w:val="Vnbnnidung0"/>
        <w:numPr>
          <w:ilvl w:val="0"/>
          <w:numId w:val="2"/>
        </w:numPr>
        <w:tabs>
          <w:tab w:val="left" w:pos="697"/>
        </w:tabs>
        <w:spacing w:after="40" w:line="276" w:lineRule="auto"/>
        <w:ind w:firstLine="0"/>
        <w:rPr>
          <w:i w:val="0"/>
          <w:color w:val="auto"/>
          <w:sz w:val="20"/>
          <w:szCs w:val="20"/>
        </w:rPr>
      </w:pPr>
      <w:bookmarkStart w:id="23" w:name="bookmark38"/>
      <w:bookmarkEnd w:id="23"/>
      <w:r>
        <w:rPr>
          <w:i w:val="0"/>
          <w:color w:val="auto"/>
          <w:sz w:val="20"/>
          <w:szCs w:val="20"/>
          <w:lang w:val="en-US"/>
        </w:rPr>
        <w:t xml:space="preserve"> </w:t>
      </w:r>
      <w:r w:rsidR="000A3268" w:rsidRPr="007672A5">
        <w:rPr>
          <w:i w:val="0"/>
          <w:color w:val="auto"/>
          <w:sz w:val="20"/>
          <w:szCs w:val="20"/>
        </w:rPr>
        <w:t>Numberot traded rights to buy (for the transaction of rights to buy) or number of convertible bonds (for the transaction of convertible bonds) to purchase/sell/present/be presented/donate/be d</w:t>
      </w:r>
      <w:r w:rsidR="000A3268" w:rsidRPr="007672A5">
        <w:rPr>
          <w:i w:val="0"/>
          <w:color w:val="auto"/>
          <w:sz w:val="20"/>
          <w:szCs w:val="20"/>
        </w:rPr>
        <w:t>onated/inherit/transfer/be transferred:</w:t>
      </w:r>
      <w:r w:rsidR="000A3268" w:rsidRPr="007672A5">
        <w:rPr>
          <w:i w:val="0"/>
          <w:iCs w:val="0"/>
          <w:color w:val="auto"/>
          <w:sz w:val="20"/>
          <w:szCs w:val="20"/>
        </w:rPr>
        <w:t xml:space="preserve"> </w:t>
      </w:r>
      <w:r w:rsidR="000A3268" w:rsidRPr="00E801FE">
        <w:rPr>
          <w:b/>
          <w:i w:val="0"/>
          <w:iCs w:val="0"/>
          <w:color w:val="auto"/>
          <w:sz w:val="20"/>
          <w:szCs w:val="20"/>
        </w:rPr>
        <w:t>320</w:t>
      </w:r>
      <w:r w:rsidRPr="00E801FE">
        <w:rPr>
          <w:b/>
          <w:i w:val="0"/>
          <w:iCs w:val="0"/>
          <w:color w:val="auto"/>
          <w:sz w:val="20"/>
          <w:szCs w:val="20"/>
          <w:lang w:val="en-US"/>
        </w:rPr>
        <w:t>,</w:t>
      </w:r>
      <w:r w:rsidR="000A3268" w:rsidRPr="00E801FE">
        <w:rPr>
          <w:b/>
          <w:i w:val="0"/>
          <w:iCs w:val="0"/>
          <w:color w:val="auto"/>
          <w:sz w:val="20"/>
          <w:szCs w:val="20"/>
        </w:rPr>
        <w:t>672</w:t>
      </w:r>
      <w:r w:rsidRPr="00E801FE">
        <w:rPr>
          <w:b/>
          <w:i w:val="0"/>
          <w:iCs w:val="0"/>
          <w:color w:val="auto"/>
          <w:sz w:val="20"/>
          <w:szCs w:val="20"/>
          <w:lang w:val="en-US"/>
        </w:rPr>
        <w:t xml:space="preserve"> shares</w:t>
      </w:r>
    </w:p>
    <w:p w:rsidR="00A62289" w:rsidRPr="007672A5" w:rsidRDefault="007672A5" w:rsidP="00870F5F">
      <w:pPr>
        <w:pStyle w:val="Vnbnnidung0"/>
        <w:numPr>
          <w:ilvl w:val="0"/>
          <w:numId w:val="1"/>
        </w:numPr>
        <w:tabs>
          <w:tab w:val="left" w:pos="565"/>
        </w:tabs>
        <w:spacing w:after="40" w:line="276" w:lineRule="auto"/>
        <w:ind w:firstLine="0"/>
        <w:jc w:val="both"/>
        <w:rPr>
          <w:i w:val="0"/>
          <w:color w:val="auto"/>
          <w:sz w:val="20"/>
          <w:szCs w:val="20"/>
        </w:rPr>
      </w:pPr>
      <w:bookmarkStart w:id="24" w:name="bookmark39"/>
      <w:bookmarkEnd w:id="24"/>
      <w:r>
        <w:rPr>
          <w:i w:val="0"/>
          <w:iCs w:val="0"/>
          <w:color w:val="auto"/>
          <w:sz w:val="20"/>
          <w:szCs w:val="20"/>
          <w:lang w:val="en-US"/>
        </w:rPr>
        <w:t>T</w:t>
      </w:r>
      <w:r w:rsidR="000A3268" w:rsidRPr="007672A5">
        <w:rPr>
          <w:i w:val="0"/>
          <w:iCs w:val="0"/>
          <w:color w:val="auto"/>
          <w:sz w:val="20"/>
          <w:szCs w:val="20"/>
        </w:rPr>
        <w:t xml:space="preserve">ype </w:t>
      </w:r>
      <w:r w:rsidR="000A3268" w:rsidRPr="007672A5">
        <w:rPr>
          <w:i w:val="0"/>
          <w:color w:val="auto"/>
          <w:sz w:val="20"/>
          <w:szCs w:val="20"/>
        </w:rPr>
        <w:t>of transaction executed (to purchase/ sell/present/be presented/donate/be donated/inhe</w:t>
      </w:r>
      <w:r w:rsidR="000A3268" w:rsidRPr="007672A5">
        <w:rPr>
          <w:i w:val="0"/>
          <w:color w:val="auto"/>
          <w:sz w:val="20"/>
          <w:szCs w:val="20"/>
        </w:rPr>
        <w:t xml:space="preserve">rit/transfer/be </w:t>
      </w:r>
      <w:r w:rsidR="000A3268" w:rsidRPr="007672A5">
        <w:rPr>
          <w:i w:val="0"/>
          <w:color w:val="auto"/>
          <w:sz w:val="20"/>
          <w:szCs w:val="20"/>
        </w:rPr>
        <w:lastRenderedPageBreak/>
        <w:t>transferred):</w:t>
      </w:r>
      <w:r w:rsidR="000A3268" w:rsidRPr="007672A5">
        <w:rPr>
          <w:i w:val="0"/>
          <w:iCs w:val="0"/>
          <w:color w:val="auto"/>
          <w:sz w:val="20"/>
          <w:szCs w:val="20"/>
        </w:rPr>
        <w:t xml:space="preserve"> </w:t>
      </w:r>
      <w:r w:rsidR="00E801FE" w:rsidRPr="00E801FE">
        <w:rPr>
          <w:b/>
          <w:i w:val="0"/>
          <w:color w:val="auto"/>
          <w:sz w:val="20"/>
          <w:szCs w:val="20"/>
        </w:rPr>
        <w:t>to purchase</w:t>
      </w:r>
    </w:p>
    <w:p w:rsidR="00A62289" w:rsidRPr="007672A5" w:rsidRDefault="000A3268" w:rsidP="00870F5F">
      <w:pPr>
        <w:pStyle w:val="Vnbnnidung0"/>
        <w:numPr>
          <w:ilvl w:val="0"/>
          <w:numId w:val="1"/>
        </w:numPr>
        <w:tabs>
          <w:tab w:val="left" w:pos="565"/>
        </w:tabs>
        <w:spacing w:after="40" w:line="276" w:lineRule="auto"/>
        <w:ind w:firstLine="0"/>
        <w:jc w:val="both"/>
        <w:rPr>
          <w:i w:val="0"/>
          <w:color w:val="auto"/>
          <w:sz w:val="20"/>
          <w:szCs w:val="20"/>
        </w:rPr>
      </w:pPr>
      <w:bookmarkStart w:id="25" w:name="bookmark40"/>
      <w:bookmarkEnd w:id="25"/>
      <w:r w:rsidRPr="007672A5">
        <w:rPr>
          <w:i w:val="0"/>
          <w:color w:val="auto"/>
          <w:sz w:val="20"/>
          <w:szCs w:val="20"/>
        </w:rPr>
        <w:t>N</w:t>
      </w:r>
      <w:r w:rsidRPr="007672A5">
        <w:rPr>
          <w:i w:val="0"/>
          <w:color w:val="auto"/>
          <w:sz w:val="20"/>
          <w:szCs w:val="20"/>
        </w:rPr>
        <w:t xml:space="preserve">umber of executed rights to buy (for the transaction of rights to buy) or number </w:t>
      </w:r>
      <w:r w:rsidRPr="007672A5">
        <w:rPr>
          <w:i w:val="0"/>
          <w:color w:val="auto"/>
          <w:sz w:val="20"/>
          <w:szCs w:val="20"/>
        </w:rPr>
        <w:t>of convertible bonds (for the transaction of convertible bonds):</w:t>
      </w:r>
      <w:r w:rsidRPr="007672A5">
        <w:rPr>
          <w:i w:val="0"/>
          <w:iCs w:val="0"/>
          <w:color w:val="auto"/>
          <w:sz w:val="20"/>
          <w:szCs w:val="20"/>
        </w:rPr>
        <w:t xml:space="preserve"> </w:t>
      </w:r>
      <w:r w:rsidR="00E801FE" w:rsidRPr="00E801FE">
        <w:rPr>
          <w:b/>
          <w:i w:val="0"/>
          <w:iCs w:val="0"/>
          <w:color w:val="auto"/>
          <w:sz w:val="20"/>
          <w:szCs w:val="20"/>
        </w:rPr>
        <w:t>320</w:t>
      </w:r>
      <w:r w:rsidR="00E801FE" w:rsidRPr="00E801FE">
        <w:rPr>
          <w:b/>
          <w:i w:val="0"/>
          <w:iCs w:val="0"/>
          <w:color w:val="auto"/>
          <w:sz w:val="20"/>
          <w:szCs w:val="20"/>
          <w:lang w:val="en-US"/>
        </w:rPr>
        <w:t>,</w:t>
      </w:r>
      <w:r w:rsidR="00E801FE" w:rsidRPr="00E801FE">
        <w:rPr>
          <w:b/>
          <w:i w:val="0"/>
          <w:iCs w:val="0"/>
          <w:color w:val="auto"/>
          <w:sz w:val="20"/>
          <w:szCs w:val="20"/>
        </w:rPr>
        <w:t>672</w:t>
      </w:r>
      <w:r w:rsidR="00E801FE" w:rsidRPr="00E801FE">
        <w:rPr>
          <w:b/>
          <w:i w:val="0"/>
          <w:iCs w:val="0"/>
          <w:color w:val="auto"/>
          <w:sz w:val="20"/>
          <w:szCs w:val="20"/>
          <w:lang w:val="en-US"/>
        </w:rPr>
        <w:t xml:space="preserve"> shares</w:t>
      </w:r>
    </w:p>
    <w:p w:rsidR="00A62289" w:rsidRPr="007672A5" w:rsidRDefault="000A3268" w:rsidP="00870F5F">
      <w:pPr>
        <w:pStyle w:val="Vnbnnidung0"/>
        <w:numPr>
          <w:ilvl w:val="0"/>
          <w:numId w:val="2"/>
        </w:numPr>
        <w:tabs>
          <w:tab w:val="left" w:pos="704"/>
        </w:tabs>
        <w:spacing w:after="40" w:line="276" w:lineRule="auto"/>
        <w:ind w:firstLine="0"/>
        <w:jc w:val="both"/>
        <w:rPr>
          <w:i w:val="0"/>
          <w:color w:val="auto"/>
          <w:sz w:val="20"/>
          <w:szCs w:val="20"/>
        </w:rPr>
      </w:pPr>
      <w:bookmarkStart w:id="26" w:name="bookmark41"/>
      <w:bookmarkEnd w:id="26"/>
      <w:r w:rsidRPr="007672A5">
        <w:rPr>
          <w:i w:val="0"/>
          <w:iCs w:val="0"/>
          <w:color w:val="auto"/>
          <w:sz w:val="20"/>
          <w:szCs w:val="20"/>
        </w:rPr>
        <w:t>T</w:t>
      </w:r>
      <w:r w:rsidRPr="007672A5">
        <w:rPr>
          <w:i w:val="0"/>
          <w:iCs w:val="0"/>
          <w:color w:val="auto"/>
          <w:sz w:val="20"/>
          <w:szCs w:val="20"/>
        </w:rPr>
        <w:t xml:space="preserve">he </w:t>
      </w:r>
      <w:r w:rsidRPr="007672A5">
        <w:rPr>
          <w:i w:val="0"/>
          <w:color w:val="auto"/>
          <w:sz w:val="20"/>
          <w:szCs w:val="20"/>
        </w:rPr>
        <w:t>value of executed transaction (calculated based on par value or issuing price):</w:t>
      </w:r>
      <w:r w:rsidRPr="007672A5">
        <w:rPr>
          <w:i w:val="0"/>
          <w:iCs w:val="0"/>
          <w:color w:val="auto"/>
          <w:sz w:val="20"/>
          <w:szCs w:val="20"/>
        </w:rPr>
        <w:t xml:space="preserve"> </w:t>
      </w:r>
      <w:r w:rsidR="00E801FE" w:rsidRPr="00E801FE">
        <w:rPr>
          <w:b/>
          <w:i w:val="0"/>
          <w:iCs w:val="0"/>
          <w:color w:val="auto"/>
          <w:sz w:val="20"/>
          <w:szCs w:val="20"/>
          <w:lang w:val="en-US"/>
        </w:rPr>
        <w:t xml:space="preserve">VND </w:t>
      </w:r>
      <w:r w:rsidR="00E801FE" w:rsidRPr="00E801FE">
        <w:rPr>
          <w:b/>
          <w:i w:val="0"/>
          <w:iCs w:val="0"/>
          <w:color w:val="auto"/>
          <w:sz w:val="20"/>
          <w:szCs w:val="20"/>
        </w:rPr>
        <w:t>6</w:t>
      </w:r>
      <w:r w:rsidR="00E801FE" w:rsidRPr="00E801FE">
        <w:rPr>
          <w:b/>
          <w:i w:val="0"/>
          <w:iCs w:val="0"/>
          <w:color w:val="auto"/>
          <w:sz w:val="20"/>
          <w:szCs w:val="20"/>
          <w:lang w:val="en-US"/>
        </w:rPr>
        <w:t>,</w:t>
      </w:r>
      <w:r w:rsidR="00E801FE" w:rsidRPr="00E801FE">
        <w:rPr>
          <w:b/>
          <w:i w:val="0"/>
          <w:iCs w:val="0"/>
          <w:color w:val="auto"/>
          <w:sz w:val="20"/>
          <w:szCs w:val="20"/>
        </w:rPr>
        <w:t>413</w:t>
      </w:r>
      <w:r w:rsidR="00E801FE" w:rsidRPr="00E801FE">
        <w:rPr>
          <w:b/>
          <w:i w:val="0"/>
          <w:iCs w:val="0"/>
          <w:color w:val="auto"/>
          <w:sz w:val="20"/>
          <w:szCs w:val="20"/>
          <w:lang w:val="en-US"/>
        </w:rPr>
        <w:t>,</w:t>
      </w:r>
      <w:r w:rsidR="00E801FE" w:rsidRPr="00E801FE">
        <w:rPr>
          <w:b/>
          <w:i w:val="0"/>
          <w:iCs w:val="0"/>
          <w:color w:val="auto"/>
          <w:sz w:val="20"/>
          <w:szCs w:val="20"/>
        </w:rPr>
        <w:t>440</w:t>
      </w:r>
      <w:r w:rsidR="00E801FE" w:rsidRPr="00E801FE">
        <w:rPr>
          <w:b/>
          <w:i w:val="0"/>
          <w:iCs w:val="0"/>
          <w:color w:val="auto"/>
          <w:sz w:val="20"/>
          <w:szCs w:val="20"/>
          <w:lang w:val="en-US"/>
        </w:rPr>
        <w:t>,</w:t>
      </w:r>
      <w:r w:rsidRPr="00E801FE">
        <w:rPr>
          <w:b/>
          <w:i w:val="0"/>
          <w:iCs w:val="0"/>
          <w:color w:val="auto"/>
          <w:sz w:val="20"/>
          <w:szCs w:val="20"/>
        </w:rPr>
        <w:t>000</w:t>
      </w:r>
      <w:r w:rsidRPr="007672A5">
        <w:rPr>
          <w:i w:val="0"/>
          <w:iCs w:val="0"/>
          <w:color w:val="auto"/>
          <w:sz w:val="20"/>
          <w:szCs w:val="20"/>
        </w:rPr>
        <w:t xml:space="preserve"> </w:t>
      </w:r>
    </w:p>
    <w:p w:rsidR="00A62289" w:rsidRPr="007672A5" w:rsidRDefault="00E801FE" w:rsidP="00870F5F">
      <w:pPr>
        <w:pStyle w:val="Vnbnnidung0"/>
        <w:numPr>
          <w:ilvl w:val="0"/>
          <w:numId w:val="2"/>
        </w:numPr>
        <w:tabs>
          <w:tab w:val="left" w:pos="700"/>
        </w:tabs>
        <w:spacing w:after="40" w:line="276" w:lineRule="auto"/>
        <w:ind w:firstLine="0"/>
        <w:jc w:val="both"/>
        <w:rPr>
          <w:i w:val="0"/>
          <w:color w:val="auto"/>
          <w:sz w:val="20"/>
          <w:szCs w:val="20"/>
        </w:rPr>
      </w:pPr>
      <w:bookmarkStart w:id="27" w:name="bookmark42"/>
      <w:bookmarkEnd w:id="27"/>
      <w:r>
        <w:rPr>
          <w:i w:val="0"/>
          <w:color w:val="auto"/>
          <w:sz w:val="20"/>
          <w:szCs w:val="20"/>
        </w:rPr>
        <w:t>Numb</w:t>
      </w:r>
      <w:r>
        <w:rPr>
          <w:i w:val="0"/>
          <w:color w:val="auto"/>
          <w:sz w:val="20"/>
          <w:szCs w:val="20"/>
          <w:lang w:val="en-US"/>
        </w:rPr>
        <w:t>e</w:t>
      </w:r>
      <w:r w:rsidR="000A3268" w:rsidRPr="007672A5">
        <w:rPr>
          <w:i w:val="0"/>
          <w:color w:val="auto"/>
          <w:sz w:val="20"/>
          <w:szCs w:val="20"/>
        </w:rPr>
        <w:t>r of shares/fund certificates convertible bonds expected to hold afte</w:t>
      </w:r>
      <w:r w:rsidR="000A3268" w:rsidRPr="007672A5">
        <w:rPr>
          <w:i w:val="0"/>
          <w:color w:val="auto"/>
          <w:sz w:val="20"/>
          <w:szCs w:val="20"/>
        </w:rPr>
        <w:t>r exercising the right to buy or number of shares expected to hold after converting bonds into shares:</w:t>
      </w:r>
      <w:r>
        <w:rPr>
          <w:i w:val="0"/>
          <w:iCs w:val="0"/>
          <w:color w:val="auto"/>
          <w:sz w:val="20"/>
          <w:szCs w:val="20"/>
        </w:rPr>
        <w:t xml:space="preserve"> </w:t>
      </w:r>
      <w:r w:rsidRPr="00E801FE">
        <w:rPr>
          <w:b/>
          <w:i w:val="0"/>
          <w:iCs w:val="0"/>
          <w:color w:val="auto"/>
          <w:sz w:val="20"/>
          <w:szCs w:val="20"/>
        </w:rPr>
        <w:t>473</w:t>
      </w:r>
      <w:r w:rsidRPr="00E801FE">
        <w:rPr>
          <w:b/>
          <w:i w:val="0"/>
          <w:iCs w:val="0"/>
          <w:color w:val="auto"/>
          <w:sz w:val="20"/>
          <w:szCs w:val="20"/>
          <w:lang w:val="en-US"/>
        </w:rPr>
        <w:t>,</w:t>
      </w:r>
      <w:r w:rsidR="000A3268" w:rsidRPr="00E801FE">
        <w:rPr>
          <w:b/>
          <w:i w:val="0"/>
          <w:iCs w:val="0"/>
          <w:color w:val="auto"/>
          <w:sz w:val="20"/>
          <w:szCs w:val="20"/>
        </w:rPr>
        <w:t xml:space="preserve">373 </w:t>
      </w:r>
      <w:r w:rsidRPr="00E801FE">
        <w:rPr>
          <w:b/>
          <w:i w:val="0"/>
          <w:iCs w:val="0"/>
          <w:color w:val="auto"/>
          <w:sz w:val="20"/>
          <w:szCs w:val="20"/>
          <w:lang w:val="en-US"/>
        </w:rPr>
        <w:t>shares (</w:t>
      </w:r>
      <w:r w:rsidR="000A3268" w:rsidRPr="00E801FE">
        <w:rPr>
          <w:b/>
          <w:i w:val="0"/>
          <w:iCs w:val="0"/>
          <w:color w:val="auto"/>
          <w:sz w:val="20"/>
          <w:szCs w:val="20"/>
        </w:rPr>
        <w:t>5.0%</w:t>
      </w:r>
      <w:r w:rsidRPr="00E801FE">
        <w:rPr>
          <w:b/>
          <w:i w:val="0"/>
          <w:iCs w:val="0"/>
          <w:color w:val="auto"/>
          <w:sz w:val="20"/>
          <w:szCs w:val="20"/>
          <w:lang w:val="en-US"/>
        </w:rPr>
        <w:t>)</w:t>
      </w:r>
    </w:p>
    <w:p w:rsidR="00A62289" w:rsidRPr="007672A5" w:rsidRDefault="000A3268" w:rsidP="00870F5F">
      <w:pPr>
        <w:pStyle w:val="Vnbnnidung0"/>
        <w:numPr>
          <w:ilvl w:val="0"/>
          <w:numId w:val="2"/>
        </w:numPr>
        <w:tabs>
          <w:tab w:val="left" w:pos="693"/>
        </w:tabs>
        <w:spacing w:after="40" w:line="276" w:lineRule="auto"/>
        <w:ind w:firstLine="0"/>
        <w:jc w:val="both"/>
        <w:rPr>
          <w:i w:val="0"/>
          <w:color w:val="auto"/>
          <w:sz w:val="20"/>
          <w:szCs w:val="20"/>
        </w:rPr>
      </w:pPr>
      <w:bookmarkStart w:id="28" w:name="bookmark43"/>
      <w:bookmarkEnd w:id="28"/>
      <w:r w:rsidRPr="007672A5">
        <w:rPr>
          <w:i w:val="0"/>
          <w:color w:val="auto"/>
          <w:sz w:val="20"/>
          <w:szCs w:val="20"/>
        </w:rPr>
        <w:t>M</w:t>
      </w:r>
      <w:r w:rsidRPr="007672A5">
        <w:rPr>
          <w:i w:val="0"/>
          <w:color w:val="auto"/>
          <w:sz w:val="20"/>
          <w:szCs w:val="20"/>
        </w:rPr>
        <w:t>ethod of transaction:</w:t>
      </w:r>
      <w:r w:rsidRPr="007672A5">
        <w:rPr>
          <w:i w:val="0"/>
          <w:iCs w:val="0"/>
          <w:color w:val="auto"/>
          <w:sz w:val="20"/>
          <w:szCs w:val="20"/>
        </w:rPr>
        <w:t xml:space="preserve"> </w:t>
      </w:r>
      <w:r w:rsidR="00E801FE" w:rsidRPr="00E801FE">
        <w:rPr>
          <w:b/>
          <w:i w:val="0"/>
          <w:iCs w:val="0"/>
          <w:color w:val="auto"/>
          <w:sz w:val="20"/>
          <w:szCs w:val="20"/>
        </w:rPr>
        <w:t>Exercise the right to buy additional shares issued to existing shareholders</w:t>
      </w:r>
    </w:p>
    <w:p w:rsidR="00A62289" w:rsidRPr="007672A5" w:rsidRDefault="000A3268" w:rsidP="00870F5F">
      <w:pPr>
        <w:pStyle w:val="Vnbnnidung0"/>
        <w:numPr>
          <w:ilvl w:val="0"/>
          <w:numId w:val="2"/>
        </w:numPr>
        <w:tabs>
          <w:tab w:val="left" w:pos="695"/>
        </w:tabs>
        <w:spacing w:after="40" w:line="276" w:lineRule="auto"/>
        <w:ind w:firstLine="0"/>
        <w:rPr>
          <w:i w:val="0"/>
          <w:color w:val="auto"/>
          <w:sz w:val="20"/>
          <w:szCs w:val="20"/>
        </w:rPr>
      </w:pPr>
      <w:bookmarkStart w:id="29" w:name="bookmark44"/>
      <w:bookmarkEnd w:id="29"/>
      <w:r w:rsidRPr="007672A5">
        <w:rPr>
          <w:i w:val="0"/>
          <w:color w:val="auto"/>
          <w:sz w:val="20"/>
          <w:szCs w:val="20"/>
        </w:rPr>
        <w:t>T</w:t>
      </w:r>
      <w:r w:rsidRPr="007672A5">
        <w:rPr>
          <w:i w:val="0"/>
          <w:color w:val="auto"/>
          <w:sz w:val="20"/>
          <w:szCs w:val="20"/>
        </w:rPr>
        <w:t>rading time:</w:t>
      </w:r>
      <w:r w:rsidRPr="007672A5">
        <w:rPr>
          <w:i w:val="0"/>
          <w:iCs w:val="0"/>
          <w:color w:val="auto"/>
          <w:sz w:val="20"/>
          <w:szCs w:val="20"/>
        </w:rPr>
        <w:t xml:space="preserve"> </w:t>
      </w:r>
      <w:r w:rsidRPr="00E801FE">
        <w:rPr>
          <w:b/>
          <w:i w:val="0"/>
          <w:iCs w:val="0"/>
          <w:color w:val="auto"/>
          <w:sz w:val="20"/>
          <w:szCs w:val="20"/>
        </w:rPr>
        <w:t>30/05/2024</w:t>
      </w:r>
    </w:p>
    <w:p w:rsidR="00A62289" w:rsidRPr="007672A5" w:rsidRDefault="000A3268" w:rsidP="00870F5F">
      <w:pPr>
        <w:pStyle w:val="Vnbnnidung0"/>
        <w:numPr>
          <w:ilvl w:val="0"/>
          <w:numId w:val="2"/>
        </w:numPr>
        <w:tabs>
          <w:tab w:val="left" w:pos="693"/>
        </w:tabs>
        <w:spacing w:after="40" w:line="276" w:lineRule="auto"/>
        <w:ind w:firstLine="0"/>
        <w:jc w:val="both"/>
        <w:rPr>
          <w:i w:val="0"/>
          <w:color w:val="auto"/>
          <w:sz w:val="20"/>
          <w:szCs w:val="20"/>
        </w:rPr>
      </w:pPr>
      <w:bookmarkStart w:id="30" w:name="bookmark45"/>
      <w:bookmarkEnd w:id="30"/>
      <w:r w:rsidRPr="007672A5">
        <w:rPr>
          <w:i w:val="0"/>
          <w:iCs w:val="0"/>
          <w:color w:val="auto"/>
          <w:sz w:val="20"/>
          <w:szCs w:val="20"/>
        </w:rPr>
        <w:t>T</w:t>
      </w:r>
      <w:r w:rsidRPr="007672A5">
        <w:rPr>
          <w:i w:val="0"/>
          <w:iCs w:val="0"/>
          <w:color w:val="auto"/>
          <w:sz w:val="20"/>
          <w:szCs w:val="20"/>
        </w:rPr>
        <w:t xml:space="preserve">he </w:t>
      </w:r>
      <w:r w:rsidRPr="007672A5">
        <w:rPr>
          <w:i w:val="0"/>
          <w:color w:val="auto"/>
          <w:sz w:val="20"/>
          <w:szCs w:val="20"/>
        </w:rPr>
        <w:t>reason for not completing the transaction (in case all of the registered amount not being executed):</w:t>
      </w:r>
    </w:p>
    <w:p w:rsidR="00A62289" w:rsidRPr="007672A5" w:rsidRDefault="007672A5" w:rsidP="00870F5F">
      <w:pPr>
        <w:pStyle w:val="Vnbnnidung0"/>
        <w:spacing w:after="140" w:line="276" w:lineRule="auto"/>
        <w:ind w:firstLine="0"/>
        <w:jc w:val="both"/>
        <w:rPr>
          <w:i w:val="0"/>
          <w:color w:val="auto"/>
          <w:sz w:val="20"/>
          <w:szCs w:val="20"/>
        </w:rPr>
      </w:pPr>
      <w:r>
        <w:rPr>
          <w:i w:val="0"/>
          <w:iCs w:val="0"/>
          <w:color w:val="auto"/>
          <w:sz w:val="20"/>
          <w:szCs w:val="20"/>
          <w:lang w:val="en-US"/>
        </w:rPr>
        <w:t xml:space="preserve">In </w:t>
      </w:r>
      <w:r w:rsidR="000A3268" w:rsidRPr="007672A5">
        <w:rPr>
          <w:i w:val="0"/>
          <w:color w:val="auto"/>
          <w:sz w:val="20"/>
          <w:szCs w:val="20"/>
        </w:rPr>
        <w:t>case of reporting the result of right transfer, documents certifying the value of right transfer shall have to be attached.</w:t>
      </w:r>
    </w:p>
    <w:sectPr w:rsidR="00A62289" w:rsidRPr="007672A5" w:rsidSect="007672A5">
      <w:type w:val="continuous"/>
      <w:pgSz w:w="12240" w:h="15840"/>
      <w:pgMar w:top="1440" w:right="1080" w:bottom="1440" w:left="1080" w:header="201" w:footer="69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68" w:rsidRDefault="000A3268">
      <w:r>
        <w:separator/>
      </w:r>
    </w:p>
  </w:endnote>
  <w:endnote w:type="continuationSeparator" w:id="0">
    <w:p w:rsidR="000A3268" w:rsidRDefault="000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68" w:rsidRDefault="000A3268"/>
  </w:footnote>
  <w:footnote w:type="continuationSeparator" w:id="0">
    <w:p w:rsidR="000A3268" w:rsidRDefault="000A326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50BC"/>
    <w:multiLevelType w:val="multilevel"/>
    <w:tmpl w:val="FD76594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5958CA"/>
    <w:multiLevelType w:val="multilevel"/>
    <w:tmpl w:val="E8023F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89"/>
    <w:rsid w:val="000A3268"/>
    <w:rsid w:val="006C74A2"/>
    <w:rsid w:val="007672A5"/>
    <w:rsid w:val="00870F5F"/>
    <w:rsid w:val="00A62289"/>
    <w:rsid w:val="00E44CFC"/>
    <w:rsid w:val="00E8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19D4"/>
  <w15:docId w15:val="{6FA6F14E-DE15-4D91-A973-01E6B331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basedOn w:val="DefaultParagraphFont"/>
    <w:link w:val="Khc0"/>
    <w:rPr>
      <w:rFonts w:ascii="Arial" w:eastAsia="Arial" w:hAnsi="Arial" w:cs="Arial"/>
      <w:b w:val="0"/>
      <w:bCs w:val="0"/>
      <w:i/>
      <w:iCs/>
      <w:smallCaps w:val="0"/>
      <w:strike w:val="0"/>
      <w:sz w:val="16"/>
      <w:szCs w:val="16"/>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iCs/>
      <w:smallCaps w:val="0"/>
      <w:strike w:val="0"/>
      <w:sz w:val="16"/>
      <w:szCs w:val="16"/>
      <w:u w:val="none"/>
      <w:shd w:val="clear" w:color="auto" w:fill="auto"/>
    </w:rPr>
  </w:style>
  <w:style w:type="character" w:customStyle="1" w:styleId="Chthchnh">
    <w:name w:val="Chú thích ảnh_"/>
    <w:basedOn w:val="DefaultParagraphFont"/>
    <w:link w:val="Chthchnh0"/>
    <w:rPr>
      <w:rFonts w:ascii="Arial" w:eastAsia="Arial" w:hAnsi="Arial" w:cs="Arial"/>
      <w:b w:val="0"/>
      <w:bCs w:val="0"/>
      <w:i/>
      <w:iCs/>
      <w:smallCaps w:val="0"/>
      <w:strike w:val="0"/>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6B75A0"/>
      <w:sz w:val="36"/>
      <w:szCs w:val="36"/>
      <w:u w:val="singl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92515C"/>
      <w:w w:val="100"/>
      <w:sz w:val="22"/>
      <w:szCs w:val="22"/>
      <w:u w:val="none"/>
      <w:shd w:val="clear" w:color="auto" w:fill="auto"/>
    </w:rPr>
  </w:style>
  <w:style w:type="paragraph" w:customStyle="1" w:styleId="Khc0">
    <w:name w:val="Khác"/>
    <w:basedOn w:val="Normal"/>
    <w:link w:val="Khc"/>
    <w:pPr>
      <w:spacing w:line="259" w:lineRule="auto"/>
      <w:ind w:firstLine="400"/>
    </w:pPr>
    <w:rPr>
      <w:rFonts w:ascii="Arial" w:eastAsia="Arial" w:hAnsi="Arial" w:cs="Arial"/>
      <w:i/>
      <w:iCs/>
      <w:sz w:val="16"/>
      <w:szCs w:val="16"/>
    </w:rPr>
  </w:style>
  <w:style w:type="paragraph" w:customStyle="1" w:styleId="Vnbnnidung0">
    <w:name w:val="Văn bản nội dung"/>
    <w:basedOn w:val="Normal"/>
    <w:link w:val="Vnbnnidung"/>
    <w:pPr>
      <w:spacing w:line="259" w:lineRule="auto"/>
      <w:ind w:firstLine="400"/>
    </w:pPr>
    <w:rPr>
      <w:rFonts w:ascii="Arial" w:eastAsia="Arial" w:hAnsi="Arial" w:cs="Arial"/>
      <w:i/>
      <w:iCs/>
      <w:sz w:val="16"/>
      <w:szCs w:val="16"/>
    </w:rPr>
  </w:style>
  <w:style w:type="paragraph" w:customStyle="1" w:styleId="Chthchnh0">
    <w:name w:val="Chú thích ảnh"/>
    <w:basedOn w:val="Normal"/>
    <w:link w:val="Chthchnh"/>
    <w:rPr>
      <w:rFonts w:ascii="Arial" w:eastAsia="Arial" w:hAnsi="Arial" w:cs="Arial"/>
      <w:i/>
      <w:iCs/>
      <w:sz w:val="16"/>
      <w:szCs w:val="16"/>
    </w:rPr>
  </w:style>
  <w:style w:type="paragraph" w:customStyle="1" w:styleId="Tiu10">
    <w:name w:val="Tiêu đề #1"/>
    <w:basedOn w:val="Normal"/>
    <w:link w:val="Tiu1"/>
    <w:pPr>
      <w:spacing w:after="80"/>
      <w:jc w:val="center"/>
      <w:outlineLvl w:val="0"/>
    </w:pPr>
    <w:rPr>
      <w:rFonts w:ascii="Times New Roman" w:eastAsia="Times New Roman" w:hAnsi="Times New Roman" w:cs="Times New Roman"/>
      <w:smallCaps/>
      <w:color w:val="6B75A0"/>
      <w:sz w:val="36"/>
      <w:szCs w:val="36"/>
      <w:u w:val="single"/>
    </w:rPr>
  </w:style>
  <w:style w:type="paragraph" w:customStyle="1" w:styleId="Tiu20">
    <w:name w:val="Tiêu đề #2"/>
    <w:basedOn w:val="Normal"/>
    <w:link w:val="Tiu2"/>
    <w:pPr>
      <w:spacing w:after="110" w:line="266" w:lineRule="auto"/>
      <w:jc w:val="center"/>
      <w:outlineLvl w:val="1"/>
    </w:pPr>
    <w:rPr>
      <w:rFonts w:ascii="Arial" w:eastAsia="Arial" w:hAnsi="Arial" w:cs="Arial"/>
      <w:color w:val="92515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Phụ lục XVI</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XVI</dc:title>
  <dc:subject/>
  <dc:creator/>
  <cp:keywords/>
  <cp:lastModifiedBy>Trinh Ha Phuong</cp:lastModifiedBy>
  <cp:revision>5</cp:revision>
  <dcterms:created xsi:type="dcterms:W3CDTF">2024-06-07T09:34:00Z</dcterms:created>
  <dcterms:modified xsi:type="dcterms:W3CDTF">2024-06-07T10:06:00Z</dcterms:modified>
</cp:coreProperties>
</file>