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FBE5F" w14:textId="77777777" w:rsidR="003B608F" w:rsidRPr="004901DD" w:rsidRDefault="005E5FF9" w:rsidP="000D7A0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5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4901DD">
        <w:rPr>
          <w:rFonts w:ascii="Arial" w:hAnsi="Arial" w:cs="Arial"/>
          <w:b/>
          <w:color w:val="010000"/>
          <w:sz w:val="20"/>
        </w:rPr>
        <w:t>DFF: Annual General Mandate 2024</w:t>
      </w:r>
    </w:p>
    <w:p w14:paraId="61A701F9" w14:textId="77777777" w:rsidR="003B608F" w:rsidRPr="004901DD" w:rsidRDefault="005E5FF9" w:rsidP="000D7A0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5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901DD">
        <w:rPr>
          <w:rFonts w:ascii="Arial" w:hAnsi="Arial" w:cs="Arial"/>
          <w:color w:val="010000"/>
          <w:sz w:val="20"/>
        </w:rPr>
        <w:t>June 25, 2024,</w:t>
      </w:r>
      <w:r w:rsidR="00C572D9" w:rsidRPr="004901DD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4901DD">
        <w:rPr>
          <w:rFonts w:ascii="Arial" w:hAnsi="Arial" w:cs="Arial"/>
          <w:color w:val="010000"/>
          <w:sz w:val="20"/>
        </w:rPr>
        <w:t>Dua</w:t>
      </w:r>
      <w:proofErr w:type="spellEnd"/>
      <w:r w:rsidRPr="004901DD">
        <w:rPr>
          <w:rFonts w:ascii="Arial" w:hAnsi="Arial" w:cs="Arial"/>
          <w:color w:val="010000"/>
          <w:sz w:val="20"/>
        </w:rPr>
        <w:t xml:space="preserve"> Fat Group Joint Stock Company announced General Mandate </w:t>
      </w:r>
      <w:r w:rsidR="00254315" w:rsidRPr="004901DD">
        <w:rPr>
          <w:rFonts w:ascii="Arial" w:hAnsi="Arial" w:cs="Arial"/>
          <w:color w:val="010000"/>
          <w:sz w:val="20"/>
        </w:rPr>
        <w:t xml:space="preserve">No. </w:t>
      </w:r>
      <w:r w:rsidRPr="004901DD">
        <w:rPr>
          <w:rFonts w:ascii="Arial" w:hAnsi="Arial" w:cs="Arial"/>
          <w:color w:val="010000"/>
          <w:sz w:val="20"/>
        </w:rPr>
        <w:t>240625.02/2024/NQ-DHDCD as follows:</w:t>
      </w:r>
    </w:p>
    <w:p w14:paraId="5F03A7E3" w14:textId="77777777" w:rsidR="003B608F" w:rsidRPr="004901DD" w:rsidRDefault="005E5FF9" w:rsidP="000D7A0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901DD">
        <w:rPr>
          <w:rFonts w:ascii="Arial" w:hAnsi="Arial" w:cs="Arial"/>
          <w:color w:val="010000"/>
          <w:sz w:val="20"/>
        </w:rPr>
        <w:t>Article 1: Approve the Report on activities of the Board of Directors in 2023 and the plan for 2024.</w:t>
      </w:r>
    </w:p>
    <w:p w14:paraId="2A4CA807" w14:textId="79375F9E" w:rsidR="003B608F" w:rsidRPr="004901DD" w:rsidRDefault="005E5FF9" w:rsidP="000D7A0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901DD">
        <w:rPr>
          <w:rFonts w:ascii="Arial" w:hAnsi="Arial" w:cs="Arial"/>
          <w:color w:val="010000"/>
          <w:sz w:val="20"/>
        </w:rPr>
        <w:t>Article 2: Approve the Report on production and business activities of the Board of Managemen</w:t>
      </w:r>
      <w:r w:rsidR="004901DD" w:rsidRPr="004901DD">
        <w:rPr>
          <w:rFonts w:ascii="Arial" w:hAnsi="Arial" w:cs="Arial"/>
          <w:color w:val="010000"/>
          <w:sz w:val="20"/>
        </w:rPr>
        <w:t>t in 2023 and the plan for 2024:</w:t>
      </w:r>
    </w:p>
    <w:p w14:paraId="59D6D1FC" w14:textId="77777777" w:rsidR="003B608F" w:rsidRPr="004901DD" w:rsidRDefault="005E5FF9" w:rsidP="000D7A0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901DD">
        <w:rPr>
          <w:rFonts w:ascii="Arial" w:hAnsi="Arial" w:cs="Arial"/>
          <w:color w:val="010000"/>
          <w:sz w:val="20"/>
        </w:rPr>
        <w:t>Key financial target</w:t>
      </w:r>
      <w:r w:rsidR="00C572D9" w:rsidRPr="004901DD">
        <w:rPr>
          <w:rFonts w:ascii="Arial" w:hAnsi="Arial" w:cs="Arial"/>
          <w:color w:val="010000"/>
          <w:sz w:val="20"/>
        </w:rPr>
        <w:t>s</w:t>
      </w:r>
      <w:r w:rsidRPr="004901DD">
        <w:rPr>
          <w:rFonts w:ascii="Arial" w:hAnsi="Arial" w:cs="Arial"/>
          <w:color w:val="010000"/>
          <w:sz w:val="20"/>
        </w:rPr>
        <w:t xml:space="preserve"> for 2023</w:t>
      </w:r>
    </w:p>
    <w:p w14:paraId="2142884A" w14:textId="77777777" w:rsidR="003B608F" w:rsidRPr="004901DD" w:rsidRDefault="005E5FF9" w:rsidP="000D7A0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901DD">
        <w:rPr>
          <w:rFonts w:ascii="Arial" w:hAnsi="Arial" w:cs="Arial"/>
          <w:color w:val="010000"/>
          <w:sz w:val="20"/>
        </w:rPr>
        <w:t>Unit: Million VND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2"/>
        <w:gridCol w:w="1735"/>
        <w:gridCol w:w="1163"/>
        <w:gridCol w:w="1284"/>
        <w:gridCol w:w="1452"/>
        <w:gridCol w:w="1163"/>
        <w:gridCol w:w="1888"/>
      </w:tblGrid>
      <w:tr w:rsidR="003B608F" w:rsidRPr="004901DD" w14:paraId="6CE93258" w14:textId="77777777" w:rsidTr="00254315">
        <w:tc>
          <w:tcPr>
            <w:tcW w:w="1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0734D43" w14:textId="77777777" w:rsidR="003B608F" w:rsidRPr="004901DD" w:rsidRDefault="00254315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96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267B6AB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Targets</w:t>
            </w:r>
          </w:p>
        </w:tc>
        <w:tc>
          <w:tcPr>
            <w:tcW w:w="6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FD781DB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Plan 2023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99D9031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Results 2023</w:t>
            </w:r>
          </w:p>
        </w:tc>
        <w:tc>
          <w:tcPr>
            <w:tcW w:w="8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CB17547" w14:textId="77777777" w:rsidR="003B608F" w:rsidRPr="004901DD" w:rsidRDefault="00C572D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 xml:space="preserve">Results </w:t>
            </w:r>
            <w:r w:rsidR="005E5FF9" w:rsidRPr="004901DD">
              <w:rPr>
                <w:rFonts w:ascii="Arial" w:hAnsi="Arial" w:cs="Arial"/>
                <w:color w:val="010000"/>
                <w:sz w:val="20"/>
              </w:rPr>
              <w:t>/Plan 2023 (%)</w:t>
            </w:r>
          </w:p>
        </w:tc>
        <w:tc>
          <w:tcPr>
            <w:tcW w:w="6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EECF797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2022</w:t>
            </w:r>
          </w:p>
        </w:tc>
        <w:tc>
          <w:tcPr>
            <w:tcW w:w="10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3E32AAD" w14:textId="77777777" w:rsidR="003B608F" w:rsidRPr="004901DD" w:rsidRDefault="00C572D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Increased/decreased in 2023 compared to 2022</w:t>
            </w:r>
            <w:r w:rsidRPr="004901DD">
              <w:rPr>
                <w:rFonts w:ascii="Arial" w:eastAsia="Arial" w:hAnsi="Arial" w:cs="Arial"/>
                <w:color w:val="010000"/>
                <w:sz w:val="20"/>
                <w:szCs w:val="20"/>
              </w:rPr>
              <w:t xml:space="preserve"> </w:t>
            </w:r>
            <w:r w:rsidR="005E5FF9" w:rsidRPr="004901DD">
              <w:rPr>
                <w:rFonts w:ascii="Arial" w:hAnsi="Arial" w:cs="Arial"/>
                <w:color w:val="010000"/>
                <w:sz w:val="20"/>
              </w:rPr>
              <w:t>(%)</w:t>
            </w:r>
          </w:p>
        </w:tc>
      </w:tr>
      <w:tr w:rsidR="003B608F" w:rsidRPr="004901DD" w14:paraId="11053FC9" w14:textId="77777777" w:rsidTr="00254315">
        <w:tc>
          <w:tcPr>
            <w:tcW w:w="1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93D51C7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96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0772A37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Revenue</w:t>
            </w:r>
          </w:p>
        </w:tc>
        <w:tc>
          <w:tcPr>
            <w:tcW w:w="6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69B618A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1,000,000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F9B1A5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743,422</w:t>
            </w:r>
          </w:p>
        </w:tc>
        <w:tc>
          <w:tcPr>
            <w:tcW w:w="8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320B77F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74.34</w:t>
            </w:r>
          </w:p>
        </w:tc>
        <w:tc>
          <w:tcPr>
            <w:tcW w:w="6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92C5197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1,597,634</w:t>
            </w:r>
          </w:p>
        </w:tc>
        <w:tc>
          <w:tcPr>
            <w:tcW w:w="10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442C827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(53.47)</w:t>
            </w:r>
          </w:p>
        </w:tc>
      </w:tr>
      <w:tr w:rsidR="003B608F" w:rsidRPr="004901DD" w14:paraId="6009E271" w14:textId="77777777" w:rsidTr="00254315">
        <w:tc>
          <w:tcPr>
            <w:tcW w:w="1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6CBDAA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96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3B4ECB7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Profit before tax</w:t>
            </w:r>
          </w:p>
        </w:tc>
        <w:tc>
          <w:tcPr>
            <w:tcW w:w="6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EE9E6AC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10,000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E43252F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(198,617)</w:t>
            </w:r>
          </w:p>
        </w:tc>
        <w:tc>
          <w:tcPr>
            <w:tcW w:w="8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0F6479A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-</w:t>
            </w:r>
          </w:p>
        </w:tc>
        <w:tc>
          <w:tcPr>
            <w:tcW w:w="6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325BC62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14,656</w:t>
            </w:r>
          </w:p>
        </w:tc>
        <w:tc>
          <w:tcPr>
            <w:tcW w:w="10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9B8C27D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(1,455.20)</w:t>
            </w:r>
          </w:p>
        </w:tc>
      </w:tr>
      <w:tr w:rsidR="003B608F" w:rsidRPr="004901DD" w14:paraId="447A73E3" w14:textId="77777777" w:rsidTr="00254315">
        <w:tc>
          <w:tcPr>
            <w:tcW w:w="1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640E941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96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3416B82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Short-term assets</w:t>
            </w:r>
          </w:p>
        </w:tc>
        <w:tc>
          <w:tcPr>
            <w:tcW w:w="6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FC62EAB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-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0F94B29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2,628,336</w:t>
            </w:r>
          </w:p>
        </w:tc>
        <w:tc>
          <w:tcPr>
            <w:tcW w:w="8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6C5333F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-</w:t>
            </w:r>
          </w:p>
        </w:tc>
        <w:tc>
          <w:tcPr>
            <w:tcW w:w="6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64BB914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2,652,047</w:t>
            </w:r>
          </w:p>
        </w:tc>
        <w:tc>
          <w:tcPr>
            <w:tcW w:w="10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207E8CA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(0.89)</w:t>
            </w:r>
          </w:p>
        </w:tc>
      </w:tr>
      <w:tr w:rsidR="003B608F" w:rsidRPr="004901DD" w14:paraId="25427B1B" w14:textId="77777777" w:rsidTr="00254315">
        <w:tc>
          <w:tcPr>
            <w:tcW w:w="1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8BC9186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96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5279526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  <w:lang w:val="vi-VN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Payables</w:t>
            </w:r>
          </w:p>
        </w:tc>
        <w:tc>
          <w:tcPr>
            <w:tcW w:w="6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91B9FB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-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398B099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3,254,199</w:t>
            </w:r>
          </w:p>
        </w:tc>
        <w:tc>
          <w:tcPr>
            <w:tcW w:w="8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3BB8BF7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-</w:t>
            </w:r>
          </w:p>
        </w:tc>
        <w:tc>
          <w:tcPr>
            <w:tcW w:w="6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CF546EB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3,464,841</w:t>
            </w:r>
          </w:p>
        </w:tc>
        <w:tc>
          <w:tcPr>
            <w:tcW w:w="10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8AE6417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(6.08)</w:t>
            </w:r>
          </w:p>
        </w:tc>
      </w:tr>
      <w:tr w:rsidR="003B608F" w:rsidRPr="004901DD" w14:paraId="51784846" w14:textId="77777777" w:rsidTr="00254315">
        <w:tc>
          <w:tcPr>
            <w:tcW w:w="1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2798FDB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5</w:t>
            </w:r>
          </w:p>
        </w:tc>
        <w:tc>
          <w:tcPr>
            <w:tcW w:w="96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C907E42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 xml:space="preserve">Short-term </w:t>
            </w:r>
            <w:r w:rsidR="00C572D9" w:rsidRPr="004901DD">
              <w:rPr>
                <w:rFonts w:ascii="Arial" w:hAnsi="Arial" w:cs="Arial"/>
                <w:color w:val="010000"/>
                <w:sz w:val="20"/>
                <w:lang w:val="vi-VN"/>
              </w:rPr>
              <w:t>loan</w:t>
            </w:r>
          </w:p>
        </w:tc>
        <w:tc>
          <w:tcPr>
            <w:tcW w:w="6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E485836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-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86CDCDC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1,168,468</w:t>
            </w:r>
          </w:p>
        </w:tc>
        <w:tc>
          <w:tcPr>
            <w:tcW w:w="8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361B8ED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-</w:t>
            </w:r>
          </w:p>
        </w:tc>
        <w:tc>
          <w:tcPr>
            <w:tcW w:w="6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7004BE4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1,388,893</w:t>
            </w:r>
          </w:p>
        </w:tc>
        <w:tc>
          <w:tcPr>
            <w:tcW w:w="10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16C43F8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(15.87)</w:t>
            </w:r>
          </w:p>
        </w:tc>
      </w:tr>
      <w:tr w:rsidR="003B608F" w:rsidRPr="004901DD" w14:paraId="13311914" w14:textId="77777777" w:rsidTr="00254315">
        <w:tc>
          <w:tcPr>
            <w:tcW w:w="18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E7994B4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6</w:t>
            </w:r>
          </w:p>
        </w:tc>
        <w:tc>
          <w:tcPr>
            <w:tcW w:w="96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94A66C0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Charter capital</w:t>
            </w:r>
          </w:p>
        </w:tc>
        <w:tc>
          <w:tcPr>
            <w:tcW w:w="6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654B7C7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800,000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B1B39F0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800,000</w:t>
            </w:r>
          </w:p>
        </w:tc>
        <w:tc>
          <w:tcPr>
            <w:tcW w:w="8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E8A9490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100</w:t>
            </w:r>
          </w:p>
        </w:tc>
        <w:tc>
          <w:tcPr>
            <w:tcW w:w="6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5723320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800,000</w:t>
            </w:r>
          </w:p>
        </w:tc>
        <w:tc>
          <w:tcPr>
            <w:tcW w:w="104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9203228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100</w:t>
            </w:r>
          </w:p>
        </w:tc>
      </w:tr>
    </w:tbl>
    <w:p w14:paraId="5D9BC0FF" w14:textId="77777777" w:rsidR="003B608F" w:rsidRPr="004901DD" w:rsidRDefault="000D7A0D" w:rsidP="000D7A0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901DD">
        <w:rPr>
          <w:rFonts w:ascii="Arial" w:hAnsi="Arial" w:cs="Arial"/>
          <w:color w:val="010000"/>
          <w:sz w:val="20"/>
        </w:rPr>
        <w:t>The financial</w:t>
      </w:r>
      <w:r w:rsidR="005E5FF9" w:rsidRPr="004901DD">
        <w:rPr>
          <w:rFonts w:ascii="Arial" w:hAnsi="Arial" w:cs="Arial"/>
          <w:color w:val="010000"/>
          <w:sz w:val="20"/>
        </w:rPr>
        <w:t xml:space="preserve"> plan targets 2024</w:t>
      </w: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47"/>
        <w:gridCol w:w="3756"/>
        <w:gridCol w:w="2251"/>
        <w:gridCol w:w="2263"/>
      </w:tblGrid>
      <w:tr w:rsidR="003B608F" w:rsidRPr="004901DD" w14:paraId="7A73E252" w14:textId="77777777" w:rsidTr="00254315">
        <w:tc>
          <w:tcPr>
            <w:tcW w:w="41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B47E156" w14:textId="77777777" w:rsidR="003B608F" w:rsidRPr="004901DD" w:rsidRDefault="00254315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20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F9C6CE5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Targets</w:t>
            </w:r>
          </w:p>
        </w:tc>
        <w:tc>
          <w:tcPr>
            <w:tcW w:w="124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F0A6010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Unit</w:t>
            </w:r>
          </w:p>
        </w:tc>
        <w:tc>
          <w:tcPr>
            <w:tcW w:w="12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C141B9C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Value</w:t>
            </w:r>
          </w:p>
        </w:tc>
      </w:tr>
      <w:tr w:rsidR="003B608F" w:rsidRPr="004901DD" w14:paraId="4630976B" w14:textId="77777777" w:rsidTr="00254315">
        <w:tc>
          <w:tcPr>
            <w:tcW w:w="41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ABE5BE6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20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3D866FE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Revenue</w:t>
            </w:r>
          </w:p>
        </w:tc>
        <w:tc>
          <w:tcPr>
            <w:tcW w:w="124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FF3C8FC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12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672338D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1,000,000,000,000</w:t>
            </w:r>
          </w:p>
        </w:tc>
      </w:tr>
      <w:tr w:rsidR="003B608F" w:rsidRPr="004901DD" w14:paraId="08809A28" w14:textId="77777777" w:rsidTr="00254315">
        <w:tc>
          <w:tcPr>
            <w:tcW w:w="41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12DACA0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20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0445E46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Profit before tax</w:t>
            </w:r>
          </w:p>
        </w:tc>
        <w:tc>
          <w:tcPr>
            <w:tcW w:w="124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9E18FB4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12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D52B1ED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10,000,000,000</w:t>
            </w:r>
          </w:p>
        </w:tc>
      </w:tr>
      <w:tr w:rsidR="003B608F" w:rsidRPr="004901DD" w14:paraId="7FA7EA25" w14:textId="77777777" w:rsidTr="00254315">
        <w:tc>
          <w:tcPr>
            <w:tcW w:w="41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8A6A7D4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20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C814BCE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Profit after tax</w:t>
            </w:r>
          </w:p>
        </w:tc>
        <w:tc>
          <w:tcPr>
            <w:tcW w:w="124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745E4DE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12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F69F9FB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8,000,000,000</w:t>
            </w:r>
          </w:p>
        </w:tc>
      </w:tr>
      <w:tr w:rsidR="003B608F" w:rsidRPr="004901DD" w14:paraId="4089A61A" w14:textId="77777777" w:rsidTr="00254315">
        <w:tc>
          <w:tcPr>
            <w:tcW w:w="41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7CE9715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20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B86F464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Dividend rate</w:t>
            </w:r>
          </w:p>
        </w:tc>
        <w:tc>
          <w:tcPr>
            <w:tcW w:w="124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35A9286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%</w:t>
            </w:r>
          </w:p>
        </w:tc>
        <w:tc>
          <w:tcPr>
            <w:tcW w:w="12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4B3CB43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0</w:t>
            </w:r>
          </w:p>
        </w:tc>
      </w:tr>
    </w:tbl>
    <w:p w14:paraId="7BB60856" w14:textId="77777777" w:rsidR="003B608F" w:rsidRPr="004901DD" w:rsidRDefault="005E5FF9" w:rsidP="000D7A0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901DD">
        <w:rPr>
          <w:rFonts w:ascii="Arial" w:hAnsi="Arial" w:cs="Arial"/>
          <w:color w:val="010000"/>
          <w:sz w:val="20"/>
        </w:rPr>
        <w:t xml:space="preserve">Article </w:t>
      </w:r>
      <w:r w:rsidRPr="004901DD">
        <w:rPr>
          <w:rFonts w:ascii="Arial" w:hAnsi="Arial" w:cs="Arial"/>
          <w:color w:val="010000"/>
          <w:sz w:val="20"/>
          <w:lang w:val="vi-VN"/>
        </w:rPr>
        <w:t>3:</w:t>
      </w:r>
      <w:r w:rsidRPr="004901DD">
        <w:rPr>
          <w:rFonts w:ascii="Arial" w:hAnsi="Arial" w:cs="Arial"/>
          <w:color w:val="010000"/>
          <w:sz w:val="20"/>
        </w:rPr>
        <w:t xml:space="preserve"> Approve the Report on </w:t>
      </w:r>
      <w:r w:rsidR="00C572D9" w:rsidRPr="004901DD">
        <w:rPr>
          <w:rFonts w:ascii="Arial" w:hAnsi="Arial" w:cs="Arial"/>
          <w:color w:val="010000"/>
          <w:sz w:val="20"/>
          <w:lang w:val="vi-VN"/>
        </w:rPr>
        <w:t xml:space="preserve">activities </w:t>
      </w:r>
      <w:r w:rsidRPr="004901DD">
        <w:rPr>
          <w:rFonts w:ascii="Arial" w:hAnsi="Arial" w:cs="Arial"/>
          <w:color w:val="010000"/>
          <w:sz w:val="20"/>
        </w:rPr>
        <w:t>of the Supervisory Board 2023 and the Operational plan 2024</w:t>
      </w:r>
      <w:r w:rsidR="00C572D9" w:rsidRPr="004901DD">
        <w:rPr>
          <w:rFonts w:ascii="Arial" w:hAnsi="Arial" w:cs="Arial"/>
          <w:color w:val="010000"/>
          <w:sz w:val="20"/>
        </w:rPr>
        <w:t>.</w:t>
      </w:r>
    </w:p>
    <w:p w14:paraId="116AC3BB" w14:textId="77777777" w:rsidR="003B608F" w:rsidRPr="004901DD" w:rsidRDefault="005E5FF9" w:rsidP="000D7A0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8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901DD">
        <w:rPr>
          <w:rFonts w:ascii="Arial" w:hAnsi="Arial" w:cs="Arial"/>
          <w:color w:val="010000"/>
          <w:sz w:val="20"/>
        </w:rPr>
        <w:t xml:space="preserve">Article </w:t>
      </w:r>
      <w:r w:rsidRPr="004901DD">
        <w:rPr>
          <w:rFonts w:ascii="Arial" w:hAnsi="Arial" w:cs="Arial"/>
          <w:color w:val="010000"/>
          <w:sz w:val="20"/>
          <w:lang w:val="vi-VN"/>
        </w:rPr>
        <w:t>4:</w:t>
      </w:r>
      <w:r w:rsidRPr="004901DD">
        <w:rPr>
          <w:rFonts w:ascii="Arial" w:hAnsi="Arial" w:cs="Arial"/>
          <w:color w:val="010000"/>
          <w:sz w:val="20"/>
        </w:rPr>
        <w:t xml:space="preserve"> Approve the Audited Financial Statements 2023</w:t>
      </w:r>
      <w:r w:rsidR="00C572D9" w:rsidRPr="004901DD">
        <w:rPr>
          <w:rFonts w:ascii="Arial" w:hAnsi="Arial" w:cs="Arial"/>
          <w:color w:val="010000"/>
          <w:sz w:val="20"/>
        </w:rPr>
        <w:t>.</w:t>
      </w:r>
      <w:r w:rsidRPr="004901DD">
        <w:rPr>
          <w:rFonts w:ascii="Arial" w:hAnsi="Arial" w:cs="Arial"/>
          <w:color w:val="010000"/>
          <w:sz w:val="20"/>
        </w:rPr>
        <w:t xml:space="preserve"> </w:t>
      </w:r>
    </w:p>
    <w:p w14:paraId="47E39368" w14:textId="77777777" w:rsidR="003B608F" w:rsidRPr="004901DD" w:rsidRDefault="005E5FF9" w:rsidP="000D7A0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901DD">
        <w:rPr>
          <w:rFonts w:ascii="Arial" w:hAnsi="Arial" w:cs="Arial"/>
          <w:color w:val="010000"/>
          <w:sz w:val="20"/>
        </w:rPr>
        <w:t xml:space="preserve">Article 5: Approve the </w:t>
      </w:r>
      <w:r w:rsidR="00C572D9" w:rsidRPr="004901DD">
        <w:rPr>
          <w:rFonts w:ascii="Arial" w:hAnsi="Arial" w:cs="Arial"/>
          <w:color w:val="010000"/>
          <w:sz w:val="20"/>
          <w:lang w:val="vi-VN"/>
        </w:rPr>
        <w:t xml:space="preserve">Report on </w:t>
      </w:r>
      <w:r w:rsidRPr="004901DD">
        <w:rPr>
          <w:rFonts w:ascii="Arial" w:hAnsi="Arial" w:cs="Arial"/>
          <w:color w:val="010000"/>
          <w:sz w:val="20"/>
        </w:rPr>
        <w:t>salary, bonus, and remuneration payment 2023 and the payment plan</w:t>
      </w:r>
      <w:r w:rsidR="00C572D9" w:rsidRPr="004901DD">
        <w:rPr>
          <w:rFonts w:ascii="Arial" w:eastAsia="Arial" w:hAnsi="Arial" w:cs="Arial"/>
          <w:color w:val="010000"/>
          <w:sz w:val="20"/>
          <w:szCs w:val="20"/>
          <w:lang w:val="vi-VN"/>
        </w:rPr>
        <w:t xml:space="preserve"> </w:t>
      </w:r>
      <w:r w:rsidRPr="004901DD">
        <w:rPr>
          <w:rFonts w:ascii="Arial" w:hAnsi="Arial" w:cs="Arial"/>
          <w:color w:val="010000"/>
          <w:sz w:val="20"/>
        </w:rPr>
        <w:t>2024 for the Board of Directors, the Supervisory Board, the Board of Management, and the Chief Accountant.</w:t>
      </w:r>
    </w:p>
    <w:p w14:paraId="009AD8A6" w14:textId="77777777" w:rsidR="003B608F" w:rsidRPr="004901DD" w:rsidRDefault="005E5FF9" w:rsidP="000D7A0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901DD">
        <w:rPr>
          <w:rFonts w:ascii="Arial" w:hAnsi="Arial" w:cs="Arial"/>
          <w:color w:val="010000"/>
          <w:sz w:val="20"/>
        </w:rPr>
        <w:t xml:space="preserve">Article 6: Approve the selection of the audit company for the Financial </w:t>
      </w:r>
      <w:r w:rsidR="00C572D9" w:rsidRPr="004901DD">
        <w:rPr>
          <w:rFonts w:ascii="Arial" w:hAnsi="Arial" w:cs="Arial"/>
          <w:color w:val="010000"/>
          <w:sz w:val="20"/>
          <w:lang w:val="vi-VN"/>
        </w:rPr>
        <w:t>Statements</w:t>
      </w:r>
      <w:r w:rsidRPr="004901DD">
        <w:rPr>
          <w:rFonts w:ascii="Arial" w:hAnsi="Arial" w:cs="Arial"/>
          <w:color w:val="010000"/>
          <w:sz w:val="20"/>
        </w:rPr>
        <w:t xml:space="preserve"> 2024</w:t>
      </w:r>
      <w:r w:rsidR="00C572D9" w:rsidRPr="004901DD">
        <w:rPr>
          <w:rFonts w:ascii="Arial" w:hAnsi="Arial" w:cs="Arial"/>
          <w:color w:val="010000"/>
          <w:sz w:val="20"/>
        </w:rPr>
        <w:t>.</w:t>
      </w:r>
    </w:p>
    <w:p w14:paraId="4F75FFF1" w14:textId="3314A9E9" w:rsidR="003B608F" w:rsidRPr="004901DD" w:rsidRDefault="005E5FF9" w:rsidP="000D7A0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901DD">
        <w:rPr>
          <w:rFonts w:ascii="Arial" w:hAnsi="Arial" w:cs="Arial"/>
          <w:color w:val="010000"/>
          <w:sz w:val="20"/>
        </w:rPr>
        <w:t>Article 7: Approve the profit distributio</w:t>
      </w:r>
      <w:r w:rsidR="004901DD" w:rsidRPr="004901DD">
        <w:rPr>
          <w:rFonts w:ascii="Arial" w:hAnsi="Arial" w:cs="Arial"/>
          <w:color w:val="010000"/>
          <w:sz w:val="20"/>
        </w:rPr>
        <w:t>n in 2023 and the plan for 2024:</w:t>
      </w:r>
    </w:p>
    <w:p w14:paraId="7CE89DC2" w14:textId="77777777" w:rsidR="003B608F" w:rsidRPr="004901DD" w:rsidRDefault="005E5FF9" w:rsidP="000D7A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901DD">
        <w:rPr>
          <w:rFonts w:ascii="Arial" w:hAnsi="Arial" w:cs="Arial"/>
          <w:color w:val="010000"/>
          <w:sz w:val="20"/>
        </w:rPr>
        <w:t>Profit distribution in 2023:</w:t>
      </w:r>
    </w:p>
    <w:tbl>
      <w:tblPr>
        <w:tblStyle w:val="a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709"/>
        <w:gridCol w:w="2175"/>
        <w:gridCol w:w="3133"/>
      </w:tblGrid>
      <w:tr w:rsidR="003B608F" w:rsidRPr="004901DD" w14:paraId="31BA77F8" w14:textId="77777777" w:rsidTr="00254315">
        <w:tc>
          <w:tcPr>
            <w:tcW w:w="205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2F925A6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lastRenderedPageBreak/>
              <w:t>Targets</w:t>
            </w:r>
          </w:p>
        </w:tc>
        <w:tc>
          <w:tcPr>
            <w:tcW w:w="12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B2602AF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Unit</w:t>
            </w:r>
          </w:p>
        </w:tc>
        <w:tc>
          <w:tcPr>
            <w:tcW w:w="1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C41C1F3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Value</w:t>
            </w:r>
          </w:p>
        </w:tc>
      </w:tr>
      <w:tr w:rsidR="003B608F" w:rsidRPr="004901DD" w14:paraId="1EF141BC" w14:textId="77777777" w:rsidTr="00254315">
        <w:tc>
          <w:tcPr>
            <w:tcW w:w="205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9994620" w14:textId="77777777" w:rsidR="003B608F" w:rsidRPr="004901DD" w:rsidRDefault="00C572D9" w:rsidP="000D7A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 xml:space="preserve">Production and business </w:t>
            </w:r>
            <w:r w:rsidRPr="004901DD">
              <w:rPr>
                <w:rFonts w:ascii="Arial" w:hAnsi="Arial" w:cs="Arial"/>
                <w:color w:val="010000"/>
                <w:sz w:val="20"/>
                <w:lang w:val="vi-VN"/>
              </w:rPr>
              <w:t>r</w:t>
            </w:r>
            <w:proofErr w:type="spellStart"/>
            <w:r w:rsidR="005E5FF9" w:rsidRPr="004901DD">
              <w:rPr>
                <w:rFonts w:ascii="Arial" w:hAnsi="Arial" w:cs="Arial"/>
                <w:color w:val="010000"/>
                <w:sz w:val="20"/>
              </w:rPr>
              <w:t>esults</w:t>
            </w:r>
            <w:proofErr w:type="spellEnd"/>
          </w:p>
        </w:tc>
        <w:tc>
          <w:tcPr>
            <w:tcW w:w="12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8241C14" w14:textId="77777777" w:rsidR="003B608F" w:rsidRPr="004901DD" w:rsidRDefault="003B608F" w:rsidP="000D7A0D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C561F08" w14:textId="77777777" w:rsidR="003B608F" w:rsidRPr="004901DD" w:rsidRDefault="003B608F" w:rsidP="000D7A0D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3B608F" w:rsidRPr="004901DD" w14:paraId="624EF0B4" w14:textId="77777777" w:rsidTr="00254315">
        <w:tc>
          <w:tcPr>
            <w:tcW w:w="205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8739C3F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Total revenue</w:t>
            </w:r>
          </w:p>
        </w:tc>
        <w:tc>
          <w:tcPr>
            <w:tcW w:w="12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63DD348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1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CDF6C6A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1493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 xml:space="preserve"> 743,421,</w:t>
            </w:r>
            <w:r w:rsidRPr="004901DD">
              <w:rPr>
                <w:rFonts w:ascii="Arial" w:hAnsi="Arial" w:cs="Arial"/>
                <w:color w:val="010000"/>
                <w:sz w:val="20"/>
                <w:lang w:val="vi-VN"/>
              </w:rPr>
              <w:t>848,</w:t>
            </w:r>
            <w:r w:rsidRPr="004901DD">
              <w:rPr>
                <w:rFonts w:ascii="Arial" w:hAnsi="Arial" w:cs="Arial"/>
                <w:color w:val="010000"/>
                <w:sz w:val="20"/>
              </w:rPr>
              <w:t>850</w:t>
            </w:r>
          </w:p>
        </w:tc>
      </w:tr>
      <w:tr w:rsidR="003B608F" w:rsidRPr="004901DD" w14:paraId="14430EB9" w14:textId="77777777" w:rsidTr="00254315">
        <w:tc>
          <w:tcPr>
            <w:tcW w:w="205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9750D33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Profit before tax</w:t>
            </w:r>
          </w:p>
        </w:tc>
        <w:tc>
          <w:tcPr>
            <w:tcW w:w="12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A880EE7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744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  <w:lang w:val="vi-VN"/>
              </w:rPr>
              <w:t>V</w:t>
            </w:r>
            <w:r w:rsidRPr="004901DD">
              <w:rPr>
                <w:rFonts w:ascii="Arial" w:hAnsi="Arial" w:cs="Arial"/>
                <w:color w:val="010000"/>
                <w:sz w:val="20"/>
              </w:rPr>
              <w:t>ND</w:t>
            </w:r>
          </w:p>
        </w:tc>
        <w:tc>
          <w:tcPr>
            <w:tcW w:w="1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0B0A8A9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(198,617,381,011)</w:t>
            </w:r>
          </w:p>
        </w:tc>
      </w:tr>
      <w:tr w:rsidR="003B608F" w:rsidRPr="004901DD" w14:paraId="6B6A4B0A" w14:textId="77777777" w:rsidTr="00254315">
        <w:tc>
          <w:tcPr>
            <w:tcW w:w="205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B9892F1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Profit after tax</w:t>
            </w:r>
          </w:p>
        </w:tc>
        <w:tc>
          <w:tcPr>
            <w:tcW w:w="12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74A14AF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1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00859CF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(198,663,157,390)</w:t>
            </w:r>
          </w:p>
        </w:tc>
      </w:tr>
      <w:tr w:rsidR="003B608F" w:rsidRPr="004901DD" w14:paraId="64618108" w14:textId="77777777" w:rsidTr="00254315">
        <w:tc>
          <w:tcPr>
            <w:tcW w:w="205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7CDAD99" w14:textId="77777777" w:rsidR="003B608F" w:rsidRPr="004901DD" w:rsidRDefault="005E5FF9" w:rsidP="000D7A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bookmarkStart w:id="0" w:name="_heading=h.gjdgxs"/>
            <w:bookmarkEnd w:id="0"/>
            <w:r w:rsidRPr="004901DD">
              <w:rPr>
                <w:rFonts w:ascii="Arial" w:hAnsi="Arial" w:cs="Arial"/>
                <w:color w:val="010000"/>
                <w:sz w:val="20"/>
              </w:rPr>
              <w:t>Profit distribution</w:t>
            </w:r>
          </w:p>
        </w:tc>
        <w:tc>
          <w:tcPr>
            <w:tcW w:w="12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889C73C" w14:textId="77777777" w:rsidR="003B608F" w:rsidRPr="004901DD" w:rsidRDefault="003B608F" w:rsidP="000D7A0D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8AD1DEB" w14:textId="77777777" w:rsidR="003B608F" w:rsidRPr="004901DD" w:rsidRDefault="003B608F" w:rsidP="000D7A0D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3B608F" w:rsidRPr="004901DD" w14:paraId="17B442CE" w14:textId="77777777" w:rsidTr="00254315">
        <w:tc>
          <w:tcPr>
            <w:tcW w:w="205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BA006BF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Dividend</w:t>
            </w:r>
          </w:p>
        </w:tc>
        <w:tc>
          <w:tcPr>
            <w:tcW w:w="12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52F8403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%</w:t>
            </w:r>
          </w:p>
        </w:tc>
        <w:tc>
          <w:tcPr>
            <w:tcW w:w="1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AE82A86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0</w:t>
            </w:r>
          </w:p>
        </w:tc>
      </w:tr>
      <w:tr w:rsidR="003B608F" w:rsidRPr="004901DD" w14:paraId="16659430" w14:textId="77777777" w:rsidTr="00254315">
        <w:tc>
          <w:tcPr>
            <w:tcW w:w="205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973906E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 xml:space="preserve">Bonus and welfare </w:t>
            </w:r>
            <w:r w:rsidR="00C572D9" w:rsidRPr="004901DD">
              <w:rPr>
                <w:rFonts w:ascii="Arial" w:hAnsi="Arial" w:cs="Arial"/>
                <w:color w:val="010000"/>
                <w:sz w:val="20"/>
                <w:lang w:val="vi-VN"/>
              </w:rPr>
              <w:t>funds</w:t>
            </w:r>
          </w:p>
        </w:tc>
        <w:tc>
          <w:tcPr>
            <w:tcW w:w="12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178C39F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1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0F587BF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0</w:t>
            </w:r>
          </w:p>
        </w:tc>
      </w:tr>
      <w:tr w:rsidR="003B608F" w:rsidRPr="004901DD" w14:paraId="597BC9A5" w14:textId="77777777" w:rsidTr="00254315">
        <w:tc>
          <w:tcPr>
            <w:tcW w:w="205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1F2BB32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I</w:t>
            </w:r>
            <w:r w:rsidR="00C572D9" w:rsidRPr="004901DD">
              <w:rPr>
                <w:rFonts w:ascii="Arial" w:hAnsi="Arial" w:cs="Arial"/>
                <w:color w:val="010000"/>
                <w:sz w:val="20"/>
              </w:rPr>
              <w:t>nvestment and Development fund</w:t>
            </w:r>
          </w:p>
        </w:tc>
        <w:tc>
          <w:tcPr>
            <w:tcW w:w="12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8044B1F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1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7C2DBED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144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0</w:t>
            </w:r>
          </w:p>
        </w:tc>
      </w:tr>
    </w:tbl>
    <w:p w14:paraId="7CF3A1C5" w14:textId="77777777" w:rsidR="003B608F" w:rsidRPr="004901DD" w:rsidRDefault="005E5FF9" w:rsidP="000D7A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4901DD">
        <w:rPr>
          <w:rFonts w:ascii="Arial" w:hAnsi="Arial" w:cs="Arial"/>
          <w:color w:val="010000"/>
          <w:sz w:val="20"/>
        </w:rPr>
        <w:t>Profit distribution plan in 2024</w:t>
      </w:r>
    </w:p>
    <w:tbl>
      <w:tblPr>
        <w:tblStyle w:val="a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742"/>
        <w:gridCol w:w="2079"/>
        <w:gridCol w:w="3196"/>
      </w:tblGrid>
      <w:tr w:rsidR="003B608F" w:rsidRPr="004901DD" w14:paraId="5A9E4A0A" w14:textId="77777777" w:rsidTr="00254315">
        <w:tc>
          <w:tcPr>
            <w:tcW w:w="207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991F2D0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Targets</w:t>
            </w:r>
          </w:p>
        </w:tc>
        <w:tc>
          <w:tcPr>
            <w:tcW w:w="115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F1CCCEF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Unit</w:t>
            </w:r>
          </w:p>
        </w:tc>
        <w:tc>
          <w:tcPr>
            <w:tcW w:w="17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EEECF94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Value</w:t>
            </w:r>
          </w:p>
        </w:tc>
      </w:tr>
      <w:tr w:rsidR="003B608F" w:rsidRPr="004901DD" w14:paraId="46B02275" w14:textId="77777777" w:rsidTr="00254315">
        <w:tc>
          <w:tcPr>
            <w:tcW w:w="207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58B436B" w14:textId="77777777" w:rsidR="003B608F" w:rsidRPr="004901DD" w:rsidRDefault="005E5FF9" w:rsidP="000D7A0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3347"/>
                <w:tab w:val="left" w:pos="3726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Production and business results</w:t>
            </w:r>
          </w:p>
        </w:tc>
        <w:tc>
          <w:tcPr>
            <w:tcW w:w="115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AA614EC" w14:textId="77777777" w:rsidR="003B608F" w:rsidRPr="004901DD" w:rsidRDefault="003B608F" w:rsidP="000D7A0D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07D6C49" w14:textId="77777777" w:rsidR="003B608F" w:rsidRPr="004901DD" w:rsidRDefault="003B608F" w:rsidP="000D7A0D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3B608F" w:rsidRPr="004901DD" w14:paraId="77B3FF2D" w14:textId="77777777" w:rsidTr="00254315">
        <w:tc>
          <w:tcPr>
            <w:tcW w:w="207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E26B898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Total revenue</w:t>
            </w:r>
          </w:p>
        </w:tc>
        <w:tc>
          <w:tcPr>
            <w:tcW w:w="115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E84941B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17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F32B770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1,000,000,000,000</w:t>
            </w:r>
          </w:p>
        </w:tc>
      </w:tr>
      <w:tr w:rsidR="003B608F" w:rsidRPr="004901DD" w14:paraId="60736C5C" w14:textId="77777777" w:rsidTr="00254315">
        <w:tc>
          <w:tcPr>
            <w:tcW w:w="207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F516A17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Profit before tax</w:t>
            </w:r>
          </w:p>
        </w:tc>
        <w:tc>
          <w:tcPr>
            <w:tcW w:w="115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15FE13B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17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65044FC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10,000,000,000</w:t>
            </w:r>
          </w:p>
        </w:tc>
      </w:tr>
      <w:tr w:rsidR="003B608F" w:rsidRPr="004901DD" w14:paraId="34E36176" w14:textId="77777777" w:rsidTr="00254315">
        <w:tc>
          <w:tcPr>
            <w:tcW w:w="207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710F18B" w14:textId="77777777" w:rsidR="003B608F" w:rsidRPr="004901DD" w:rsidRDefault="005E5FF9" w:rsidP="000D7A0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Profit distribution</w:t>
            </w:r>
          </w:p>
        </w:tc>
        <w:tc>
          <w:tcPr>
            <w:tcW w:w="115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00F3F74" w14:textId="77777777" w:rsidR="003B608F" w:rsidRPr="004901DD" w:rsidRDefault="003B608F" w:rsidP="000D7A0D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4023CCE" w14:textId="77777777" w:rsidR="003B608F" w:rsidRPr="004901DD" w:rsidRDefault="003B608F" w:rsidP="000D7A0D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3B608F" w:rsidRPr="004901DD" w14:paraId="5149D382" w14:textId="77777777" w:rsidTr="00254315">
        <w:tc>
          <w:tcPr>
            <w:tcW w:w="207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21EAF4E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Dividend</w:t>
            </w:r>
          </w:p>
        </w:tc>
        <w:tc>
          <w:tcPr>
            <w:tcW w:w="115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E380918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%</w:t>
            </w:r>
          </w:p>
        </w:tc>
        <w:tc>
          <w:tcPr>
            <w:tcW w:w="17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6C1BBAF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0</w:t>
            </w:r>
          </w:p>
        </w:tc>
      </w:tr>
      <w:tr w:rsidR="003B608F" w:rsidRPr="004901DD" w14:paraId="01AA4840" w14:textId="77777777" w:rsidTr="00254315">
        <w:tc>
          <w:tcPr>
            <w:tcW w:w="207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843FF24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 xml:space="preserve">Bonus and welfare </w:t>
            </w:r>
            <w:r w:rsidRPr="004901DD">
              <w:rPr>
                <w:rFonts w:ascii="Arial" w:hAnsi="Arial" w:cs="Arial"/>
                <w:color w:val="010000"/>
                <w:sz w:val="20"/>
                <w:lang w:val="vi-VN"/>
              </w:rPr>
              <w:t>funds</w:t>
            </w:r>
          </w:p>
        </w:tc>
        <w:tc>
          <w:tcPr>
            <w:tcW w:w="115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39FC48D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17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343F8BE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0</w:t>
            </w:r>
          </w:p>
        </w:tc>
      </w:tr>
      <w:tr w:rsidR="003B608F" w:rsidRPr="004901DD" w14:paraId="1B0D57AE" w14:textId="77777777" w:rsidTr="00254315">
        <w:tc>
          <w:tcPr>
            <w:tcW w:w="207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CA26DB4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Investment and Development fund</w:t>
            </w:r>
          </w:p>
        </w:tc>
        <w:tc>
          <w:tcPr>
            <w:tcW w:w="115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E5783E8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VND</w:t>
            </w:r>
          </w:p>
        </w:tc>
        <w:tc>
          <w:tcPr>
            <w:tcW w:w="17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E6C47D9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1498"/>
                <w:tab w:val="left" w:pos="2155"/>
                <w:tab w:val="left" w:pos="3173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 xml:space="preserve"> 0 </w:t>
            </w:r>
          </w:p>
        </w:tc>
      </w:tr>
    </w:tbl>
    <w:p w14:paraId="69E96DD3" w14:textId="77777777" w:rsidR="003B608F" w:rsidRPr="004901DD" w:rsidRDefault="005E5FF9" w:rsidP="000D7A0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901DD">
        <w:rPr>
          <w:rFonts w:ascii="Arial" w:hAnsi="Arial" w:cs="Arial"/>
          <w:color w:val="010000"/>
          <w:sz w:val="20"/>
        </w:rPr>
        <w:t xml:space="preserve">Article </w:t>
      </w:r>
      <w:r w:rsidRPr="004901DD">
        <w:rPr>
          <w:rFonts w:ascii="Arial" w:hAnsi="Arial" w:cs="Arial"/>
          <w:color w:val="010000"/>
          <w:sz w:val="20"/>
          <w:lang w:val="vi-VN"/>
        </w:rPr>
        <w:t>8:</w:t>
      </w:r>
      <w:r w:rsidRPr="004901DD">
        <w:rPr>
          <w:rFonts w:ascii="Arial" w:hAnsi="Arial" w:cs="Arial"/>
          <w:color w:val="010000"/>
          <w:sz w:val="20"/>
        </w:rPr>
        <w:t xml:space="preserve"> Approve the Proposal </w:t>
      </w:r>
      <w:r w:rsidRPr="004901DD">
        <w:rPr>
          <w:rFonts w:ascii="Arial" w:hAnsi="Arial" w:cs="Arial"/>
          <w:color w:val="010000"/>
          <w:sz w:val="20"/>
          <w:lang w:val="vi-VN"/>
        </w:rPr>
        <w:t>on amending</w:t>
      </w:r>
      <w:r w:rsidRPr="004901DD">
        <w:rPr>
          <w:rFonts w:ascii="Arial" w:hAnsi="Arial" w:cs="Arial"/>
          <w:color w:val="010000"/>
          <w:sz w:val="20"/>
        </w:rPr>
        <w:t xml:space="preserve"> the </w:t>
      </w:r>
      <w:r w:rsidRPr="004901DD">
        <w:rPr>
          <w:rFonts w:ascii="Arial" w:hAnsi="Arial" w:cs="Arial"/>
          <w:color w:val="010000"/>
          <w:sz w:val="20"/>
          <w:lang w:val="vi-VN"/>
        </w:rPr>
        <w:t>C</w:t>
      </w:r>
      <w:proofErr w:type="spellStart"/>
      <w:r w:rsidRPr="004901DD">
        <w:rPr>
          <w:rFonts w:ascii="Arial" w:hAnsi="Arial" w:cs="Arial"/>
          <w:color w:val="010000"/>
          <w:sz w:val="20"/>
        </w:rPr>
        <w:t>ompany's</w:t>
      </w:r>
      <w:proofErr w:type="spellEnd"/>
      <w:r w:rsidRPr="004901DD">
        <w:rPr>
          <w:rFonts w:ascii="Arial" w:hAnsi="Arial" w:cs="Arial"/>
          <w:color w:val="010000"/>
          <w:sz w:val="20"/>
        </w:rPr>
        <w:t xml:space="preserve"> business </w:t>
      </w:r>
      <w:r w:rsidRPr="004901DD">
        <w:rPr>
          <w:rFonts w:ascii="Arial" w:hAnsi="Arial" w:cs="Arial"/>
          <w:color w:val="010000"/>
          <w:sz w:val="20"/>
          <w:lang w:val="vi-VN"/>
        </w:rPr>
        <w:t>lines</w:t>
      </w:r>
      <w:r w:rsidRPr="004901DD">
        <w:rPr>
          <w:rFonts w:ascii="Arial" w:hAnsi="Arial" w:cs="Arial"/>
          <w:color w:val="010000"/>
          <w:sz w:val="20"/>
        </w:rPr>
        <w:t xml:space="preserve">. </w:t>
      </w:r>
    </w:p>
    <w:p w14:paraId="3B2719A9" w14:textId="77777777" w:rsidR="003B608F" w:rsidRPr="004901DD" w:rsidRDefault="005E5FF9" w:rsidP="000D7A0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901DD">
        <w:rPr>
          <w:rFonts w:ascii="Arial" w:hAnsi="Arial" w:cs="Arial"/>
          <w:color w:val="010000"/>
          <w:sz w:val="20"/>
        </w:rPr>
        <w:t xml:space="preserve">Article 9: Approve the dismissal of the Supervisory Board members </w:t>
      </w:r>
      <w:r w:rsidRPr="004901DD">
        <w:rPr>
          <w:rFonts w:ascii="Arial" w:hAnsi="Arial" w:cs="Arial"/>
          <w:color w:val="010000"/>
          <w:sz w:val="20"/>
          <w:lang w:val="vi-VN"/>
        </w:rPr>
        <w:t xml:space="preserve">submitting </w:t>
      </w:r>
      <w:r w:rsidRPr="004901DD">
        <w:rPr>
          <w:rFonts w:ascii="Arial" w:hAnsi="Arial" w:cs="Arial"/>
          <w:color w:val="010000"/>
          <w:sz w:val="20"/>
        </w:rPr>
        <w:t xml:space="preserve">resignation </w:t>
      </w:r>
      <w:r w:rsidRPr="004901DD">
        <w:rPr>
          <w:rFonts w:ascii="Arial" w:hAnsi="Arial" w:cs="Arial"/>
          <w:color w:val="010000"/>
          <w:sz w:val="20"/>
          <w:lang w:val="vi-VN"/>
        </w:rPr>
        <w:t xml:space="preserve">letters, as </w:t>
      </w:r>
      <w:r w:rsidRPr="004901DD">
        <w:rPr>
          <w:rFonts w:ascii="Arial" w:hAnsi="Arial" w:cs="Arial"/>
          <w:color w:val="010000"/>
          <w:sz w:val="20"/>
        </w:rPr>
        <w:t>follows:</w:t>
      </w:r>
    </w:p>
    <w:tbl>
      <w:tblPr>
        <w:tblStyle w:val="a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01"/>
        <w:gridCol w:w="3989"/>
        <w:gridCol w:w="3827"/>
      </w:tblGrid>
      <w:tr w:rsidR="003B608F" w:rsidRPr="004901DD" w14:paraId="347EFBC9" w14:textId="77777777" w:rsidTr="00254315">
        <w:tc>
          <w:tcPr>
            <w:tcW w:w="6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6103259" w14:textId="77777777" w:rsidR="003B608F" w:rsidRPr="004901DD" w:rsidRDefault="00254315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221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66864E3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Full name</w:t>
            </w:r>
          </w:p>
        </w:tc>
        <w:tc>
          <w:tcPr>
            <w:tcW w:w="212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DF3292A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Position</w:t>
            </w:r>
          </w:p>
        </w:tc>
      </w:tr>
      <w:tr w:rsidR="003B608F" w:rsidRPr="004901DD" w14:paraId="4EBAECA1" w14:textId="77777777" w:rsidTr="00254315">
        <w:tc>
          <w:tcPr>
            <w:tcW w:w="6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68E2B75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221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725EE64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 xml:space="preserve">Tran </w:t>
            </w:r>
            <w:proofErr w:type="spellStart"/>
            <w:r w:rsidRPr="004901DD">
              <w:rPr>
                <w:rFonts w:ascii="Arial" w:hAnsi="Arial" w:cs="Arial"/>
                <w:color w:val="010000"/>
                <w:sz w:val="20"/>
              </w:rPr>
              <w:t>Trung</w:t>
            </w:r>
            <w:proofErr w:type="spellEnd"/>
            <w:r w:rsidRPr="004901DD">
              <w:rPr>
                <w:rFonts w:ascii="Arial" w:hAnsi="Arial" w:cs="Arial"/>
                <w:color w:val="010000"/>
                <w:sz w:val="20"/>
              </w:rPr>
              <w:t xml:space="preserve"> Hai</w:t>
            </w:r>
          </w:p>
        </w:tc>
        <w:tc>
          <w:tcPr>
            <w:tcW w:w="212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5371F5D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Member of the Supervisory Board</w:t>
            </w:r>
          </w:p>
        </w:tc>
      </w:tr>
    </w:tbl>
    <w:p w14:paraId="7414BF04" w14:textId="77777777" w:rsidR="003B608F" w:rsidRPr="004901DD" w:rsidRDefault="005E5FF9" w:rsidP="000D7A0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901DD">
        <w:rPr>
          <w:rFonts w:ascii="Arial" w:hAnsi="Arial" w:cs="Arial"/>
          <w:color w:val="010000"/>
          <w:sz w:val="20"/>
        </w:rPr>
        <w:t>Article 10: Approve the appointment of members of the Supervisory Board for the term 2024 - 2029 as follows:</w:t>
      </w:r>
    </w:p>
    <w:tbl>
      <w:tblPr>
        <w:tblStyle w:val="a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53"/>
        <w:gridCol w:w="3268"/>
        <w:gridCol w:w="3796"/>
      </w:tblGrid>
      <w:tr w:rsidR="003B608F" w:rsidRPr="004901DD" w14:paraId="6C875FDC" w14:textId="77777777" w:rsidTr="00254315">
        <w:tc>
          <w:tcPr>
            <w:tcW w:w="10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AF0F72F" w14:textId="77777777" w:rsidR="003B608F" w:rsidRPr="004901DD" w:rsidRDefault="00254315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181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947B44B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Full name</w:t>
            </w:r>
          </w:p>
        </w:tc>
        <w:tc>
          <w:tcPr>
            <w:tcW w:w="21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EDC8280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Position</w:t>
            </w:r>
          </w:p>
        </w:tc>
      </w:tr>
      <w:tr w:rsidR="003B608F" w:rsidRPr="004901DD" w14:paraId="69F0AA33" w14:textId="77777777" w:rsidTr="00254315">
        <w:tc>
          <w:tcPr>
            <w:tcW w:w="108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0756266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81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24CB70C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Cao Ngoc Thu</w:t>
            </w:r>
          </w:p>
        </w:tc>
        <w:tc>
          <w:tcPr>
            <w:tcW w:w="210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41738F3" w14:textId="77777777" w:rsidR="003B608F" w:rsidRPr="004901DD" w:rsidRDefault="005E5FF9" w:rsidP="000D7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4901DD">
              <w:rPr>
                <w:rFonts w:ascii="Arial" w:hAnsi="Arial" w:cs="Arial"/>
                <w:color w:val="010000"/>
                <w:sz w:val="20"/>
              </w:rPr>
              <w:t>Member of the Supervisory Board</w:t>
            </w:r>
          </w:p>
        </w:tc>
      </w:tr>
    </w:tbl>
    <w:p w14:paraId="50BE6442" w14:textId="77777777" w:rsidR="003B608F" w:rsidRPr="004901DD" w:rsidRDefault="005E5FF9" w:rsidP="000D7A0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901DD">
        <w:rPr>
          <w:rFonts w:ascii="Arial" w:hAnsi="Arial" w:cs="Arial"/>
          <w:color w:val="010000"/>
          <w:sz w:val="20"/>
        </w:rPr>
        <w:t>Article 11: Terms of enforcement:</w:t>
      </w:r>
    </w:p>
    <w:p w14:paraId="331909E0" w14:textId="77777777" w:rsidR="003B608F" w:rsidRPr="004901DD" w:rsidRDefault="005E5FF9" w:rsidP="000D7A0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901DD">
        <w:rPr>
          <w:rFonts w:ascii="Arial" w:hAnsi="Arial" w:cs="Arial"/>
          <w:color w:val="010000"/>
          <w:sz w:val="20"/>
        </w:rPr>
        <w:t>This General Mandate takes effect from the date of its signing.</w:t>
      </w:r>
    </w:p>
    <w:p w14:paraId="629C9E4E" w14:textId="77777777" w:rsidR="003B608F" w:rsidRPr="00CF55A4" w:rsidRDefault="005E5FF9" w:rsidP="000D7A0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901DD">
        <w:rPr>
          <w:rFonts w:ascii="Arial" w:hAnsi="Arial" w:cs="Arial"/>
          <w:color w:val="010000"/>
          <w:sz w:val="20"/>
        </w:rPr>
        <w:t>Members of the Board of Directors, the Supervisory Board, an</w:t>
      </w:r>
      <w:bookmarkStart w:id="1" w:name="_GoBack"/>
      <w:bookmarkEnd w:id="1"/>
      <w:r w:rsidRPr="004901DD">
        <w:rPr>
          <w:rFonts w:ascii="Arial" w:hAnsi="Arial" w:cs="Arial"/>
          <w:color w:val="010000"/>
          <w:sz w:val="20"/>
        </w:rPr>
        <w:t xml:space="preserve">d the Board of Management are </w:t>
      </w:r>
      <w:r w:rsidRPr="004901DD">
        <w:rPr>
          <w:rFonts w:ascii="Arial" w:hAnsi="Arial" w:cs="Arial"/>
          <w:color w:val="010000"/>
          <w:sz w:val="20"/>
        </w:rPr>
        <w:lastRenderedPageBreak/>
        <w:t>responsible for organizing and implementing this General Mandate as per their functions, tasks and authorities.</w:t>
      </w:r>
    </w:p>
    <w:sectPr w:rsidR="003B608F" w:rsidRPr="00CF55A4" w:rsidSect="00254315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4ED7"/>
    <w:multiLevelType w:val="multilevel"/>
    <w:tmpl w:val="959280C4"/>
    <w:lvl w:ilvl="0">
      <w:start w:val="1"/>
      <w:numFmt w:val="upperRoman"/>
      <w:lvlText w:val="%1."/>
      <w:lvlJc w:val="right"/>
      <w:pPr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456F2"/>
    <w:multiLevelType w:val="multilevel"/>
    <w:tmpl w:val="8646C102"/>
    <w:lvl w:ilvl="0">
      <w:start w:val="1"/>
      <w:numFmt w:val="upperRoman"/>
      <w:lvlText w:val="%1."/>
      <w:lvlJc w:val="right"/>
      <w:pPr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D3EF9"/>
    <w:multiLevelType w:val="multilevel"/>
    <w:tmpl w:val="35DCB96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8F"/>
    <w:rsid w:val="000D7A0D"/>
    <w:rsid w:val="00254315"/>
    <w:rsid w:val="003B608F"/>
    <w:rsid w:val="004901DD"/>
    <w:rsid w:val="005E5FF9"/>
    <w:rsid w:val="005F6150"/>
    <w:rsid w:val="006547EB"/>
    <w:rsid w:val="00C572D9"/>
    <w:rsid w:val="00CF55A4"/>
    <w:rsid w:val="00EA2E12"/>
    <w:rsid w:val="00F5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FDC436"/>
  <w15:docId w15:val="{211741FE-4D23-424A-9F6B-500D47BD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="Helvetica Neue" w:hAnsi="Helvetica Neue" w:cs="Helvetica Neue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Bodytext40">
    <w:name w:val="Body text (4)"/>
    <w:basedOn w:val="Normal"/>
    <w:link w:val="Bodytext4"/>
    <w:rPr>
      <w:rFonts w:ascii="Arial" w:eastAsia="Arial" w:hAnsi="Arial" w:cs="Arial"/>
      <w:sz w:val="34"/>
      <w:szCs w:val="34"/>
    </w:rPr>
  </w:style>
  <w:style w:type="paragraph" w:styleId="BodyText">
    <w:name w:val="Body Text"/>
    <w:basedOn w:val="Normal"/>
    <w:link w:val="BodyTextChar"/>
    <w:qFormat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Heading21">
    <w:name w:val="Heading #2"/>
    <w:basedOn w:val="Normal"/>
    <w:link w:val="Heading20"/>
    <w:pPr>
      <w:spacing w:line="319" w:lineRule="auto"/>
      <w:ind w:left="204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50">
    <w:name w:val="Body text (5)"/>
    <w:basedOn w:val="Normal"/>
    <w:link w:val="Bodytext5"/>
    <w:pPr>
      <w:ind w:firstLine="400"/>
    </w:pPr>
    <w:rPr>
      <w:rFonts w:ascii="Arial" w:eastAsia="Arial" w:hAnsi="Arial" w:cs="Arial"/>
      <w:sz w:val="18"/>
      <w:szCs w:val="18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Bodytext30">
    <w:name w:val="Body text (3)"/>
    <w:basedOn w:val="Normal"/>
    <w:link w:val="Bodytext3"/>
    <w:pPr>
      <w:ind w:firstLine="36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20">
    <w:name w:val="Body text (2)"/>
    <w:basedOn w:val="Normal"/>
    <w:link w:val="Bodytext2"/>
    <w:rPr>
      <w:rFonts w:ascii="Arial" w:eastAsia="Arial" w:hAnsi="Arial" w:cs="Arial"/>
      <w:sz w:val="11"/>
      <w:szCs w:val="11"/>
    </w:rPr>
  </w:style>
  <w:style w:type="paragraph" w:customStyle="1" w:styleId="Bodytext60">
    <w:name w:val="Body text (6)"/>
    <w:basedOn w:val="Normal"/>
    <w:link w:val="Bodytext6"/>
    <w:pPr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Heading11">
    <w:name w:val="Heading #1"/>
    <w:basedOn w:val="Normal"/>
    <w:link w:val="Heading10"/>
    <w:pPr>
      <w:outlineLvl w:val="0"/>
    </w:pPr>
    <w:rPr>
      <w:rFonts w:ascii="Arial" w:eastAsia="Arial" w:hAnsi="Arial" w:cs="Arial"/>
      <w:sz w:val="30"/>
      <w:szCs w:val="3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0MhkPBuHSQ7pch9mmkYNjoJofQ==">CgMxLjAyCGguZ2pkZ3hzOAByITFZX1lRZlc4MGlBbzc1ZGQ3em94LVBKUi1QOTFNQ2NmUA==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Trinh Ha Phuong</cp:lastModifiedBy>
  <cp:revision>9</cp:revision>
  <dcterms:created xsi:type="dcterms:W3CDTF">2024-06-27T04:33:00Z</dcterms:created>
  <dcterms:modified xsi:type="dcterms:W3CDTF">2024-07-01T07:42:00Z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bcf346f20303d6a05dd51281b690b67de17d6d69be4b05b031a7a96e0ddb35ca</vt:lpwstr>
  </property>
</Properties>
</file>