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7306"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57B34">
        <w:rPr>
          <w:rFonts w:ascii="Arial" w:hAnsi="Arial" w:cs="Arial"/>
          <w:b/>
          <w:color w:val="010000"/>
          <w:sz w:val="20"/>
        </w:rPr>
        <w:t>DTD: Board Resolution</w:t>
      </w:r>
    </w:p>
    <w:p w14:paraId="51F97307" w14:textId="17EAF82E"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 xml:space="preserve">On July 05, 2024, Thanh </w:t>
      </w:r>
      <w:proofErr w:type="spellStart"/>
      <w:r w:rsidRPr="00B57B34">
        <w:rPr>
          <w:rFonts w:ascii="Arial" w:hAnsi="Arial" w:cs="Arial"/>
          <w:color w:val="010000"/>
          <w:sz w:val="20"/>
        </w:rPr>
        <w:t>Dat</w:t>
      </w:r>
      <w:proofErr w:type="spellEnd"/>
      <w:r w:rsidRPr="00B57B34">
        <w:rPr>
          <w:rFonts w:ascii="Arial" w:hAnsi="Arial" w:cs="Arial"/>
          <w:color w:val="010000"/>
          <w:sz w:val="20"/>
        </w:rPr>
        <w:t xml:space="preserve"> Investment Development JSC announced Resolution </w:t>
      </w:r>
      <w:r w:rsidR="000469DB" w:rsidRPr="00B57B34">
        <w:rPr>
          <w:rFonts w:ascii="Arial" w:hAnsi="Arial" w:cs="Arial"/>
          <w:color w:val="010000"/>
          <w:sz w:val="20"/>
        </w:rPr>
        <w:t xml:space="preserve">No. </w:t>
      </w:r>
      <w:r w:rsidRPr="00B57B34">
        <w:rPr>
          <w:rFonts w:ascii="Arial" w:hAnsi="Arial" w:cs="Arial"/>
          <w:color w:val="010000"/>
          <w:sz w:val="20"/>
        </w:rPr>
        <w:t xml:space="preserve">65/2024/NQ-HDQT on changing the Business </w:t>
      </w:r>
      <w:r w:rsidR="00486F3B" w:rsidRPr="00B57B34">
        <w:rPr>
          <w:rFonts w:ascii="Arial" w:hAnsi="Arial" w:cs="Arial"/>
          <w:color w:val="010000"/>
          <w:sz w:val="20"/>
        </w:rPr>
        <w:t xml:space="preserve">Registration </w:t>
      </w:r>
      <w:r w:rsidRPr="00B57B34">
        <w:rPr>
          <w:rFonts w:ascii="Arial" w:hAnsi="Arial" w:cs="Arial"/>
          <w:color w:val="010000"/>
          <w:sz w:val="20"/>
        </w:rPr>
        <w:t>as follows:</w:t>
      </w:r>
    </w:p>
    <w:p w14:paraId="51F97308" w14:textId="604B1909"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 xml:space="preserve">Article 1: Approve changing the business </w:t>
      </w:r>
      <w:r w:rsidR="00486F3B" w:rsidRPr="00B57B34">
        <w:rPr>
          <w:rFonts w:ascii="Arial" w:hAnsi="Arial" w:cs="Arial"/>
          <w:color w:val="010000"/>
          <w:sz w:val="20"/>
        </w:rPr>
        <w:t>registration</w:t>
      </w:r>
      <w:r w:rsidRPr="00B57B34">
        <w:rPr>
          <w:rFonts w:ascii="Arial" w:hAnsi="Arial" w:cs="Arial"/>
          <w:color w:val="010000"/>
          <w:sz w:val="20"/>
        </w:rPr>
        <w:t xml:space="preserve"> due to the share issuance for dividend payment in 2023.</w:t>
      </w:r>
    </w:p>
    <w:p w14:paraId="51F97309" w14:textId="77777777" w:rsidR="00523DC9" w:rsidRPr="00B57B34" w:rsidRDefault="008D3C0B" w:rsidP="00F65ADE">
      <w:pPr>
        <w:numPr>
          <w:ilvl w:val="0"/>
          <w:numId w:val="1"/>
        </w:numPr>
        <w:pBdr>
          <w:top w:val="nil"/>
          <w:left w:val="nil"/>
          <w:bottom w:val="nil"/>
          <w:right w:val="nil"/>
          <w:between w:val="nil"/>
        </w:pBdr>
        <w:tabs>
          <w:tab w:val="left" w:pos="432"/>
          <w:tab w:val="left" w:pos="562"/>
          <w:tab w:val="left" w:pos="4514"/>
        </w:tabs>
        <w:spacing w:after="120" w:line="360" w:lineRule="auto"/>
        <w:jc w:val="both"/>
        <w:rPr>
          <w:rFonts w:ascii="Arial" w:eastAsia="Arial" w:hAnsi="Arial" w:cs="Arial"/>
          <w:color w:val="010000"/>
          <w:sz w:val="20"/>
          <w:szCs w:val="20"/>
        </w:rPr>
      </w:pPr>
      <w:r w:rsidRPr="00B57B34">
        <w:rPr>
          <w:rFonts w:ascii="Arial" w:hAnsi="Arial" w:cs="Arial"/>
          <w:color w:val="010000"/>
          <w:sz w:val="20"/>
        </w:rPr>
        <w:t>Number of distributed shares: 7,400,869 shares</w:t>
      </w:r>
      <w:bookmarkStart w:id="0" w:name="_GoBack"/>
      <w:bookmarkEnd w:id="0"/>
    </w:p>
    <w:p w14:paraId="51F9730A" w14:textId="77777777" w:rsidR="00523DC9" w:rsidRPr="00B57B34" w:rsidRDefault="008D3C0B" w:rsidP="00F65ADE">
      <w:pPr>
        <w:numPr>
          <w:ilvl w:val="0"/>
          <w:numId w:val="1"/>
        </w:numPr>
        <w:pBdr>
          <w:top w:val="nil"/>
          <w:left w:val="nil"/>
          <w:bottom w:val="nil"/>
          <w:right w:val="nil"/>
          <w:between w:val="nil"/>
        </w:pBdr>
        <w:tabs>
          <w:tab w:val="left" w:pos="432"/>
          <w:tab w:val="left" w:pos="562"/>
          <w:tab w:val="left" w:pos="4514"/>
        </w:tabs>
        <w:spacing w:after="120" w:line="360" w:lineRule="auto"/>
        <w:jc w:val="both"/>
        <w:rPr>
          <w:rFonts w:ascii="Arial" w:eastAsia="Arial" w:hAnsi="Arial" w:cs="Arial"/>
          <w:color w:val="010000"/>
          <w:sz w:val="20"/>
          <w:szCs w:val="20"/>
        </w:rPr>
      </w:pPr>
      <w:r w:rsidRPr="00B57B34">
        <w:rPr>
          <w:rFonts w:ascii="Arial" w:hAnsi="Arial" w:cs="Arial"/>
          <w:color w:val="010000"/>
          <w:sz w:val="20"/>
        </w:rPr>
        <w:t>Par value of share: VND10,000/share</w:t>
      </w:r>
    </w:p>
    <w:p w14:paraId="51F9730B" w14:textId="77777777" w:rsidR="00523DC9" w:rsidRPr="00B57B34" w:rsidRDefault="008D3C0B" w:rsidP="00F65ADE">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57B34">
        <w:rPr>
          <w:rFonts w:ascii="Arial" w:hAnsi="Arial" w:cs="Arial"/>
          <w:color w:val="010000"/>
          <w:sz w:val="20"/>
        </w:rPr>
        <w:t>Time to complete the share issuance for dividend payment in 2023: June 17, 2024.</w:t>
      </w:r>
    </w:p>
    <w:p w14:paraId="51F9730C"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Article 2: Approve on increasing the charter capital</w:t>
      </w:r>
    </w:p>
    <w:p w14:paraId="51F9730D" w14:textId="5E3A90E7" w:rsidR="00523DC9" w:rsidRPr="00B57B34" w:rsidRDefault="00486F3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Board of Directors approved</w:t>
      </w:r>
      <w:r w:rsidR="008D3C0B" w:rsidRPr="00B57B34">
        <w:rPr>
          <w:rFonts w:ascii="Arial" w:hAnsi="Arial" w:cs="Arial"/>
          <w:color w:val="010000"/>
          <w:sz w:val="20"/>
        </w:rPr>
        <w:t xml:space="preserve"> the amendment of charter capital: </w:t>
      </w:r>
    </w:p>
    <w:p w14:paraId="51F9730E"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Registered charter capital: VND493,444,160,000</w:t>
      </w:r>
    </w:p>
    <w:p w14:paraId="51F9730F"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Charter capital after the change: VND567,452,850,000</w:t>
      </w:r>
    </w:p>
    <w:p w14:paraId="51F97310" w14:textId="53695A2C" w:rsidR="00523DC9" w:rsidRPr="00B57B34" w:rsidRDefault="00C50A94"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Date of</w:t>
      </w:r>
      <w:r w:rsidR="008D3C0B" w:rsidRPr="00B57B34">
        <w:rPr>
          <w:rFonts w:ascii="Arial" w:hAnsi="Arial" w:cs="Arial"/>
          <w:color w:val="010000"/>
          <w:sz w:val="20"/>
        </w:rPr>
        <w:t xml:space="preserve"> chang</w:t>
      </w:r>
      <w:r w:rsidRPr="00B57B34">
        <w:rPr>
          <w:rFonts w:ascii="Arial" w:hAnsi="Arial" w:cs="Arial"/>
          <w:color w:val="010000"/>
          <w:sz w:val="20"/>
        </w:rPr>
        <w:t>ing</w:t>
      </w:r>
      <w:r w:rsidR="008D3C0B" w:rsidRPr="00B57B34">
        <w:rPr>
          <w:rFonts w:ascii="Arial" w:hAnsi="Arial" w:cs="Arial"/>
          <w:color w:val="010000"/>
          <w:sz w:val="20"/>
        </w:rPr>
        <w:t xml:space="preserve"> the capital: June 17, 2024</w:t>
      </w:r>
    </w:p>
    <w:p w14:paraId="51F97311" w14:textId="1300AEE9"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Form of increas</w:t>
      </w:r>
      <w:r w:rsidR="00EF5676" w:rsidRPr="00B57B34">
        <w:rPr>
          <w:rFonts w:ascii="Arial" w:hAnsi="Arial" w:cs="Arial"/>
          <w:color w:val="010000"/>
          <w:sz w:val="20"/>
        </w:rPr>
        <w:t>ing capital</w:t>
      </w:r>
      <w:r w:rsidRPr="00B57B34">
        <w:rPr>
          <w:rFonts w:ascii="Arial" w:hAnsi="Arial" w:cs="Arial"/>
          <w:color w:val="010000"/>
          <w:sz w:val="20"/>
        </w:rPr>
        <w:t>: Share issuance for dividend payment in 2023.</w:t>
      </w:r>
    </w:p>
    <w:p w14:paraId="51F97312" w14:textId="40C0CE9E"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 xml:space="preserve">Article 3: Approve the amendment of charter capital in the Company's Charter </w:t>
      </w:r>
      <w:r w:rsidR="00B57B34" w:rsidRPr="00B57B34">
        <w:rPr>
          <w:rFonts w:ascii="Arial" w:hAnsi="Arial" w:cs="Arial"/>
          <w:color w:val="010000"/>
          <w:sz w:val="20"/>
        </w:rPr>
        <w:t>according to</w:t>
      </w:r>
      <w:r w:rsidRPr="00B57B34">
        <w:rPr>
          <w:rFonts w:ascii="Arial" w:hAnsi="Arial" w:cs="Arial"/>
          <w:color w:val="010000"/>
          <w:sz w:val="20"/>
        </w:rPr>
        <w:t xml:space="preserve"> the actual results of the share issuance for dividend payment in 2023.</w:t>
      </w:r>
    </w:p>
    <w:p w14:paraId="51F97313" w14:textId="60A205F5" w:rsidR="00523DC9" w:rsidRPr="00B57B34" w:rsidRDefault="00486F3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Board of Directors approved</w:t>
      </w:r>
      <w:r w:rsidR="008D3C0B" w:rsidRPr="00B57B34">
        <w:rPr>
          <w:rFonts w:ascii="Arial" w:hAnsi="Arial" w:cs="Arial"/>
          <w:color w:val="010000"/>
          <w:sz w:val="20"/>
        </w:rPr>
        <w:t xml:space="preserve"> the amendment of </w:t>
      </w:r>
      <w:r w:rsidR="00B57B34" w:rsidRPr="00B57B34">
        <w:rPr>
          <w:rFonts w:ascii="Arial" w:hAnsi="Arial" w:cs="Arial"/>
          <w:color w:val="010000"/>
          <w:sz w:val="20"/>
        </w:rPr>
        <w:t xml:space="preserve">the Charter Capital </w:t>
      </w:r>
      <w:r w:rsidR="008D3C0B" w:rsidRPr="00B57B34">
        <w:rPr>
          <w:rFonts w:ascii="Arial" w:hAnsi="Arial" w:cs="Arial"/>
          <w:color w:val="010000"/>
          <w:sz w:val="20"/>
        </w:rPr>
        <w:t xml:space="preserve">in Clause 1, Article 6 of the Company's Charter on organization and operation </w:t>
      </w:r>
      <w:r w:rsidR="00B57B34" w:rsidRPr="00B57B34">
        <w:rPr>
          <w:rFonts w:ascii="Arial" w:hAnsi="Arial" w:cs="Arial"/>
          <w:color w:val="010000"/>
          <w:sz w:val="20"/>
        </w:rPr>
        <w:t>according to</w:t>
      </w:r>
      <w:r w:rsidR="008D3C0B" w:rsidRPr="00B57B34">
        <w:rPr>
          <w:rFonts w:ascii="Arial" w:hAnsi="Arial" w:cs="Arial"/>
          <w:color w:val="010000"/>
          <w:sz w:val="20"/>
        </w:rPr>
        <w:t xml:space="preserve"> the results of the share issuance for dividend payment in 2023.</w:t>
      </w:r>
    </w:p>
    <w:p w14:paraId="51F97314" w14:textId="10FC5B8E" w:rsidR="00523DC9" w:rsidRPr="00B57B34" w:rsidRDefault="008D3C0B" w:rsidP="00F65ADE">
      <w:pPr>
        <w:numPr>
          <w:ilvl w:val="0"/>
          <w:numId w:val="2"/>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B57B34">
        <w:rPr>
          <w:rFonts w:ascii="Arial" w:hAnsi="Arial" w:cs="Arial"/>
          <w:color w:val="010000"/>
          <w:sz w:val="20"/>
        </w:rPr>
        <w:t xml:space="preserve">Clause 1, Article 6 </w:t>
      </w:r>
      <w:r w:rsidR="00B57B34" w:rsidRPr="00B57B34">
        <w:rPr>
          <w:rFonts w:ascii="Arial" w:hAnsi="Arial" w:cs="Arial"/>
          <w:color w:val="010000"/>
          <w:sz w:val="20"/>
        </w:rPr>
        <w:t>according to</w:t>
      </w:r>
      <w:r w:rsidRPr="00B57B34">
        <w:rPr>
          <w:rFonts w:ascii="Arial" w:hAnsi="Arial" w:cs="Arial"/>
          <w:color w:val="010000"/>
          <w:sz w:val="20"/>
        </w:rPr>
        <w:t xml:space="preserve"> the Charter before the change:</w:t>
      </w:r>
    </w:p>
    <w:p w14:paraId="51F97315"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charter capital of the Company is VND493,444,160,000.</w:t>
      </w:r>
    </w:p>
    <w:p w14:paraId="51F97316" w14:textId="0E298066" w:rsidR="00523DC9" w:rsidRPr="00B57B34" w:rsidRDefault="00EF5676"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total</w:t>
      </w:r>
      <w:r w:rsidR="008D3C0B" w:rsidRPr="00B57B34">
        <w:rPr>
          <w:rFonts w:ascii="Arial" w:hAnsi="Arial" w:cs="Arial"/>
          <w:color w:val="010000"/>
          <w:sz w:val="20"/>
        </w:rPr>
        <w:t xml:space="preserve"> amount of charter capital of the Company is divided into 49,344,416 shares with </w:t>
      </w:r>
      <w:r w:rsidR="00B57B34" w:rsidRPr="00B57B34">
        <w:rPr>
          <w:rFonts w:ascii="Arial" w:hAnsi="Arial" w:cs="Arial"/>
          <w:color w:val="010000"/>
          <w:sz w:val="20"/>
        </w:rPr>
        <w:t>a</w:t>
      </w:r>
      <w:r w:rsidR="008D3C0B" w:rsidRPr="00B57B34">
        <w:rPr>
          <w:rFonts w:ascii="Arial" w:hAnsi="Arial" w:cs="Arial"/>
          <w:color w:val="010000"/>
          <w:sz w:val="20"/>
        </w:rPr>
        <w:t xml:space="preserve"> par value of VND10,000/share.</w:t>
      </w:r>
    </w:p>
    <w:p w14:paraId="51F97317" w14:textId="5EA3B53F" w:rsidR="00523DC9" w:rsidRPr="00B57B34" w:rsidRDefault="008D3C0B" w:rsidP="00F65ADE">
      <w:pPr>
        <w:numPr>
          <w:ilvl w:val="0"/>
          <w:numId w:val="2"/>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B57B34">
        <w:rPr>
          <w:rFonts w:ascii="Arial" w:hAnsi="Arial" w:cs="Arial"/>
          <w:color w:val="010000"/>
          <w:sz w:val="20"/>
        </w:rPr>
        <w:t xml:space="preserve">Clause 1, Article 6 </w:t>
      </w:r>
      <w:r w:rsidR="00B57B34" w:rsidRPr="00B57B34">
        <w:rPr>
          <w:rFonts w:ascii="Arial" w:hAnsi="Arial" w:cs="Arial"/>
          <w:color w:val="010000"/>
          <w:sz w:val="20"/>
        </w:rPr>
        <w:t>according to</w:t>
      </w:r>
      <w:r w:rsidRPr="00B57B34">
        <w:rPr>
          <w:rFonts w:ascii="Arial" w:hAnsi="Arial" w:cs="Arial"/>
          <w:color w:val="010000"/>
          <w:sz w:val="20"/>
        </w:rPr>
        <w:t xml:space="preserve"> the Charter after the change:</w:t>
      </w:r>
    </w:p>
    <w:p w14:paraId="51F97318"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charter capital of the Company is VND567,452,850,000.</w:t>
      </w:r>
    </w:p>
    <w:p w14:paraId="51F97319" w14:textId="7C24B9AA" w:rsidR="00523DC9" w:rsidRPr="00B57B34" w:rsidRDefault="00EF5676"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The total</w:t>
      </w:r>
      <w:r w:rsidR="008D3C0B" w:rsidRPr="00B57B34">
        <w:rPr>
          <w:rFonts w:ascii="Arial" w:hAnsi="Arial" w:cs="Arial"/>
          <w:color w:val="010000"/>
          <w:sz w:val="20"/>
        </w:rPr>
        <w:t xml:space="preserve"> amount of charter capital of the Company is divided into 56,745,285 shares with </w:t>
      </w:r>
      <w:r w:rsidR="00B57B34" w:rsidRPr="00B57B34">
        <w:rPr>
          <w:rFonts w:ascii="Arial" w:hAnsi="Arial" w:cs="Arial"/>
          <w:color w:val="010000"/>
          <w:sz w:val="20"/>
        </w:rPr>
        <w:t>a</w:t>
      </w:r>
      <w:r w:rsidR="008D3C0B" w:rsidRPr="00B57B34">
        <w:rPr>
          <w:rFonts w:ascii="Arial" w:hAnsi="Arial" w:cs="Arial"/>
          <w:color w:val="010000"/>
          <w:sz w:val="20"/>
        </w:rPr>
        <w:t xml:space="preserve"> par value of VND10,000/share.</w:t>
      </w:r>
    </w:p>
    <w:p w14:paraId="51F9731A"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Article 4: Approve the additional depository registration dossiers sent to Vietnam Securities Depository and Clearing Corporation and the additional listing dossiers sent to Hanoi Stock Exchange for the additional issued shares in accordance with the provisions of law.</w:t>
      </w:r>
    </w:p>
    <w:p w14:paraId="51F9731B"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Article 5: Terms of enforcement</w:t>
      </w:r>
    </w:p>
    <w:p w14:paraId="51F9731C" w14:textId="26E74AA6"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t>Members of the Board of Directors, the Board of Management, the Chief Accountant and relevant functional departments are responsible for the implementation of this Resolution.</w:t>
      </w:r>
    </w:p>
    <w:p w14:paraId="51F9731D" w14:textId="77777777" w:rsidR="00523DC9" w:rsidRPr="00B57B34" w:rsidRDefault="008D3C0B" w:rsidP="00F65A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B34">
        <w:rPr>
          <w:rFonts w:ascii="Arial" w:hAnsi="Arial" w:cs="Arial"/>
          <w:color w:val="010000"/>
          <w:sz w:val="20"/>
        </w:rPr>
        <w:lastRenderedPageBreak/>
        <w:t>This Resolution takes effect from the date of its signing./.</w:t>
      </w:r>
    </w:p>
    <w:sectPr w:rsidR="00523DC9" w:rsidRPr="00B57B34" w:rsidSect="000469D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C19"/>
    <w:multiLevelType w:val="multilevel"/>
    <w:tmpl w:val="EBA6D3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BD4F92"/>
    <w:multiLevelType w:val="multilevel"/>
    <w:tmpl w:val="BECABF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9"/>
    <w:rsid w:val="000469DB"/>
    <w:rsid w:val="001B4E99"/>
    <w:rsid w:val="00486F3B"/>
    <w:rsid w:val="00523DC9"/>
    <w:rsid w:val="005A643C"/>
    <w:rsid w:val="0088788B"/>
    <w:rsid w:val="008D3C0B"/>
    <w:rsid w:val="00B57B34"/>
    <w:rsid w:val="00C50A94"/>
    <w:rsid w:val="00EF5676"/>
    <w:rsid w:val="00F6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97306"/>
  <w15:docId w15:val="{06F63E59-24C2-4A72-B1C7-8914E43E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77A81"/>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310" w:lineRule="auto"/>
      <w:ind w:firstLine="300"/>
    </w:pPr>
    <w:rPr>
      <w:rFonts w:ascii="Times New Roman" w:eastAsia="Times New Roman" w:hAnsi="Times New Roman" w:cs="Times New Roman"/>
      <w:sz w:val="22"/>
      <w:szCs w:val="22"/>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line="266" w:lineRule="auto"/>
    </w:pPr>
    <w:rPr>
      <w:rFonts w:ascii="Arial" w:eastAsia="Arial" w:hAnsi="Arial" w:cs="Arial"/>
      <w:color w:val="E77A81"/>
      <w:sz w:val="20"/>
      <w:szCs w:val="20"/>
    </w:rPr>
  </w:style>
  <w:style w:type="paragraph" w:customStyle="1" w:styleId="Vnbnnidung20">
    <w:name w:val="Văn bản nội dung (2)"/>
    <w:basedOn w:val="Normal"/>
    <w:link w:val="Vnbnnidung2"/>
    <w:pPr>
      <w:ind w:left="2000" w:firstLine="110"/>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yqDoHlWDv8sGZuYRWSWK1qHz3g==">CgMxLjA4AHIhMVlZR2xDN29FQmtFSkFWSEFJN2V3Tkx3QmUxX2VhNm1u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2024-07-09T03:37:00Z</dcterms:created>
  <dcterms:modified xsi:type="dcterms:W3CDTF">2024-07-10T03:24:00Z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196e97f72ac694ab7e2fc967f5e0f270c342eaee2cae4ceaad6c249913d26134</vt:lpwstr>
  </property>
</Properties>
</file>