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076D" w14:textId="78736B6F" w:rsidR="00E92038" w:rsidRPr="003840E1" w:rsidRDefault="00FF2247" w:rsidP="00CF18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840E1">
        <w:rPr>
          <w:rFonts w:ascii="Arial" w:hAnsi="Arial" w:cs="Arial"/>
          <w:b/>
          <w:color w:val="010000"/>
          <w:sz w:val="20"/>
        </w:rPr>
        <w:t xml:space="preserve">PTP: </w:t>
      </w:r>
      <w:r w:rsidR="00D40E61" w:rsidRPr="003840E1">
        <w:rPr>
          <w:rFonts w:ascii="Arial" w:hAnsi="Arial" w:cs="Arial"/>
          <w:b/>
          <w:color w:val="010000"/>
          <w:sz w:val="20"/>
          <w:lang w:val="vi-VN"/>
        </w:rPr>
        <w:t xml:space="preserve">Board </w:t>
      </w:r>
      <w:r w:rsidR="00D40E61" w:rsidRPr="003840E1">
        <w:rPr>
          <w:rFonts w:ascii="Arial" w:hAnsi="Arial" w:cs="Arial"/>
          <w:b/>
          <w:color w:val="010000"/>
          <w:sz w:val="20"/>
        </w:rPr>
        <w:t>Resolution</w:t>
      </w:r>
      <w:r w:rsidRPr="003840E1">
        <w:rPr>
          <w:rFonts w:ascii="Arial" w:hAnsi="Arial" w:cs="Arial"/>
          <w:b/>
          <w:color w:val="010000"/>
          <w:sz w:val="20"/>
        </w:rPr>
        <w:t xml:space="preserve"> </w:t>
      </w:r>
    </w:p>
    <w:p w14:paraId="736C076E" w14:textId="040DB6F5" w:rsidR="00E92038" w:rsidRPr="003840E1" w:rsidRDefault="00FF2247" w:rsidP="00CF18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40E1">
        <w:rPr>
          <w:rFonts w:ascii="Arial" w:hAnsi="Arial" w:cs="Arial"/>
          <w:color w:val="010000"/>
          <w:sz w:val="20"/>
        </w:rPr>
        <w:t xml:space="preserve">On July </w:t>
      </w:r>
      <w:r w:rsidR="00C97275" w:rsidRPr="003840E1">
        <w:rPr>
          <w:rFonts w:ascii="Arial" w:hAnsi="Arial" w:cs="Arial"/>
          <w:color w:val="010000"/>
          <w:sz w:val="20"/>
        </w:rPr>
        <w:t>0</w:t>
      </w:r>
      <w:r w:rsidRPr="003840E1">
        <w:rPr>
          <w:rFonts w:ascii="Arial" w:hAnsi="Arial" w:cs="Arial"/>
          <w:color w:val="010000"/>
          <w:sz w:val="20"/>
        </w:rPr>
        <w:t xml:space="preserve">1, 2024, Post Printing and Telecommunication Services Joint Stock Company announced Resolution </w:t>
      </w:r>
      <w:r w:rsidR="00CF1852" w:rsidRPr="003840E1">
        <w:rPr>
          <w:rFonts w:ascii="Arial" w:hAnsi="Arial" w:cs="Arial"/>
          <w:color w:val="010000"/>
          <w:sz w:val="20"/>
        </w:rPr>
        <w:t xml:space="preserve">No. </w:t>
      </w:r>
      <w:r w:rsidRPr="003840E1">
        <w:rPr>
          <w:rFonts w:ascii="Arial" w:hAnsi="Arial" w:cs="Arial"/>
          <w:color w:val="010000"/>
          <w:sz w:val="20"/>
        </w:rPr>
        <w:t>01 - 07/NQHDQT/2024 as follows:</w:t>
      </w:r>
    </w:p>
    <w:p w14:paraId="736C076F" w14:textId="5AB42960" w:rsidR="00E92038" w:rsidRPr="003840E1" w:rsidRDefault="00FF2247" w:rsidP="00CF185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40E1">
        <w:rPr>
          <w:rFonts w:ascii="Arial" w:hAnsi="Arial" w:cs="Arial"/>
          <w:color w:val="010000"/>
          <w:sz w:val="20"/>
        </w:rPr>
        <w:t xml:space="preserve">Article 1: Approve the plan to collect </w:t>
      </w:r>
      <w:r w:rsidR="00D40E61" w:rsidRPr="003840E1">
        <w:rPr>
          <w:rFonts w:ascii="Arial" w:hAnsi="Arial" w:cs="Arial"/>
          <w:color w:val="010000"/>
          <w:sz w:val="20"/>
        </w:rPr>
        <w:t>shareholders’ opinions via a ballot</w:t>
      </w:r>
      <w:r w:rsidRPr="003840E1">
        <w:rPr>
          <w:rFonts w:ascii="Arial" w:hAnsi="Arial" w:cs="Arial"/>
          <w:color w:val="010000"/>
          <w:sz w:val="20"/>
        </w:rPr>
        <w:t xml:space="preserve"> of Post Printing and Telecommunication Services Joint Stock Company with the following contents:</w:t>
      </w:r>
    </w:p>
    <w:p w14:paraId="736C0770" w14:textId="1A25BF00" w:rsidR="00E92038" w:rsidRPr="003840E1" w:rsidRDefault="00FF2247" w:rsidP="00CF1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40E1">
        <w:rPr>
          <w:rFonts w:ascii="Arial" w:hAnsi="Arial" w:cs="Arial"/>
          <w:color w:val="010000"/>
          <w:sz w:val="20"/>
        </w:rPr>
        <w:t>Contents for collecting opinions:</w:t>
      </w:r>
      <w:r w:rsidR="00D40E61" w:rsidRPr="003840E1">
        <w:rPr>
          <w:rFonts w:ascii="Arial" w:hAnsi="Arial" w:cs="Arial"/>
          <w:color w:val="010000"/>
          <w:sz w:val="20"/>
        </w:rPr>
        <w:t xml:space="preserve"> Vote/ give opinions</w:t>
      </w:r>
      <w:r w:rsidRPr="003840E1">
        <w:rPr>
          <w:rFonts w:ascii="Arial" w:hAnsi="Arial" w:cs="Arial"/>
          <w:color w:val="010000"/>
          <w:sz w:val="20"/>
        </w:rPr>
        <w:t xml:space="preserve"> on changing the Company's name from Post Printing and Telecommunication Services Joint Stock Company to </w:t>
      </w:r>
      <w:r w:rsidR="00D40E61" w:rsidRPr="003840E1">
        <w:rPr>
          <w:rFonts w:ascii="Arial" w:hAnsi="Arial" w:cs="Arial"/>
          <w:color w:val="010000"/>
          <w:sz w:val="20"/>
          <w:lang w:val="vi-VN"/>
        </w:rPr>
        <w:t>C</w:t>
      </w:r>
      <w:r w:rsidR="00AB70A1" w:rsidRPr="003840E1">
        <w:rPr>
          <w:rFonts w:ascii="Arial" w:hAnsi="Arial" w:cs="Arial"/>
          <w:color w:val="010000"/>
          <w:sz w:val="20"/>
          <w:lang w:val="vi-VN"/>
        </w:rPr>
        <w:t>ô</w:t>
      </w:r>
      <w:r w:rsidR="00D40E61" w:rsidRPr="003840E1">
        <w:rPr>
          <w:rFonts w:ascii="Arial" w:hAnsi="Arial" w:cs="Arial"/>
          <w:color w:val="010000"/>
          <w:sz w:val="20"/>
          <w:lang w:val="vi-VN"/>
        </w:rPr>
        <w:t>ng ty Cổ phần PTP (tentatively translated as P</w:t>
      </w:r>
      <w:r w:rsidRPr="003840E1">
        <w:rPr>
          <w:rFonts w:ascii="Arial" w:hAnsi="Arial" w:cs="Arial"/>
          <w:color w:val="010000"/>
          <w:sz w:val="20"/>
        </w:rPr>
        <w:t xml:space="preserve">TP Joint Stock </w:t>
      </w:r>
      <w:r w:rsidR="00D40E61" w:rsidRPr="003840E1">
        <w:rPr>
          <w:rFonts w:ascii="Arial" w:hAnsi="Arial" w:cs="Arial"/>
          <w:color w:val="010000"/>
          <w:sz w:val="20"/>
          <w:lang w:val="vi-VN"/>
        </w:rPr>
        <w:t>Company)</w:t>
      </w:r>
      <w:r w:rsidRPr="003840E1">
        <w:rPr>
          <w:rFonts w:ascii="Arial" w:hAnsi="Arial" w:cs="Arial"/>
          <w:color w:val="010000"/>
          <w:sz w:val="20"/>
        </w:rPr>
        <w:t>.</w:t>
      </w:r>
    </w:p>
    <w:p w14:paraId="736C0771" w14:textId="77777777" w:rsidR="00E92038" w:rsidRPr="003840E1" w:rsidRDefault="00FF2247" w:rsidP="00CF1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40E1">
        <w:rPr>
          <w:rFonts w:ascii="Arial" w:hAnsi="Arial" w:cs="Arial"/>
          <w:color w:val="010000"/>
          <w:sz w:val="20"/>
        </w:rPr>
        <w:t>Record date for the list of shareholders: July 22, 2024.</w:t>
      </w:r>
    </w:p>
    <w:p w14:paraId="736C0772" w14:textId="2B33DB32" w:rsidR="00E92038" w:rsidRPr="003840E1" w:rsidRDefault="00FF2247" w:rsidP="00CF1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40E1">
        <w:rPr>
          <w:rFonts w:ascii="Arial" w:hAnsi="Arial" w:cs="Arial"/>
          <w:color w:val="010000"/>
          <w:sz w:val="20"/>
        </w:rPr>
        <w:t xml:space="preserve">Expected </w:t>
      </w:r>
      <w:r w:rsidR="008F2E7F" w:rsidRPr="003840E1">
        <w:rPr>
          <w:rFonts w:ascii="Arial" w:hAnsi="Arial" w:cs="Arial"/>
          <w:color w:val="010000"/>
          <w:sz w:val="20"/>
        </w:rPr>
        <w:t>record date</w:t>
      </w:r>
      <w:r w:rsidRPr="003840E1">
        <w:rPr>
          <w:rFonts w:ascii="Arial" w:hAnsi="Arial" w:cs="Arial"/>
          <w:color w:val="010000"/>
          <w:sz w:val="20"/>
        </w:rPr>
        <w:t xml:space="preserve"> for </w:t>
      </w:r>
      <w:r w:rsidR="00D40E61" w:rsidRPr="003840E1">
        <w:rPr>
          <w:rFonts w:ascii="Arial" w:hAnsi="Arial" w:cs="Arial"/>
          <w:color w:val="010000"/>
          <w:sz w:val="20"/>
          <w:lang w:val="vi-VN"/>
        </w:rPr>
        <w:t>collecting</w:t>
      </w:r>
      <w:r w:rsidR="00D40E61" w:rsidRPr="003840E1">
        <w:rPr>
          <w:rFonts w:ascii="Arial" w:hAnsi="Arial" w:cs="Arial"/>
          <w:color w:val="010000"/>
          <w:sz w:val="20"/>
        </w:rPr>
        <w:t xml:space="preserve"> shareholders’ opinions via a ballot</w:t>
      </w:r>
      <w:r w:rsidRPr="003840E1">
        <w:rPr>
          <w:rFonts w:ascii="Arial" w:hAnsi="Arial" w:cs="Arial"/>
          <w:color w:val="010000"/>
          <w:sz w:val="20"/>
        </w:rPr>
        <w:t>: August 30, 2024.</w:t>
      </w:r>
    </w:p>
    <w:p w14:paraId="736C0773" w14:textId="155874CA" w:rsidR="00E92038" w:rsidRPr="003840E1" w:rsidRDefault="00FF2247" w:rsidP="00CF185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40E1">
        <w:rPr>
          <w:rFonts w:ascii="Arial" w:hAnsi="Arial" w:cs="Arial"/>
          <w:color w:val="010000"/>
          <w:sz w:val="20"/>
        </w:rPr>
        <w:t xml:space="preserve">Article 2: </w:t>
      </w:r>
      <w:r w:rsidR="00EF0E3B" w:rsidRPr="003840E1">
        <w:rPr>
          <w:rFonts w:ascii="Arial" w:hAnsi="Arial" w:cs="Arial"/>
          <w:color w:val="010000"/>
          <w:sz w:val="20"/>
        </w:rPr>
        <w:t>Based on</w:t>
      </w:r>
      <w:r w:rsidRPr="003840E1">
        <w:rPr>
          <w:rFonts w:ascii="Arial" w:hAnsi="Arial" w:cs="Arial"/>
          <w:color w:val="010000"/>
          <w:sz w:val="20"/>
        </w:rPr>
        <w:t xml:space="preserve"> the content approved in Article 1 of this Resolution, the General Manager of the Company</w:t>
      </w:r>
      <w:r w:rsidR="00D40E61" w:rsidRPr="003840E1">
        <w:rPr>
          <w:rFonts w:ascii="Arial" w:hAnsi="Arial" w:cs="Arial"/>
          <w:color w:val="010000"/>
          <w:sz w:val="20"/>
        </w:rPr>
        <w:t xml:space="preserve"> was</w:t>
      </w:r>
      <w:r w:rsidR="00EF0E3B" w:rsidRPr="003840E1">
        <w:rPr>
          <w:rFonts w:ascii="Arial" w:hAnsi="Arial" w:cs="Arial"/>
          <w:color w:val="010000"/>
          <w:sz w:val="20"/>
        </w:rPr>
        <w:t xml:space="preserve"> assigned</w:t>
      </w:r>
      <w:r w:rsidRPr="003840E1">
        <w:rPr>
          <w:rFonts w:ascii="Arial" w:hAnsi="Arial" w:cs="Arial"/>
          <w:color w:val="010000"/>
          <w:sz w:val="20"/>
        </w:rPr>
        <w:t xml:space="preserve"> to</w:t>
      </w:r>
      <w:r w:rsidR="00EF0E3B" w:rsidRPr="003840E1">
        <w:rPr>
          <w:rFonts w:ascii="Arial" w:hAnsi="Arial" w:cs="Arial"/>
          <w:color w:val="010000"/>
          <w:sz w:val="20"/>
        </w:rPr>
        <w:t xml:space="preserve"> carry out the</w:t>
      </w:r>
      <w:r w:rsidRPr="003840E1">
        <w:rPr>
          <w:rFonts w:ascii="Arial" w:hAnsi="Arial" w:cs="Arial"/>
          <w:color w:val="010000"/>
          <w:sz w:val="20"/>
        </w:rPr>
        <w:t xml:space="preserve"> implement</w:t>
      </w:r>
      <w:r w:rsidR="00EF0E3B" w:rsidRPr="003840E1">
        <w:rPr>
          <w:rFonts w:ascii="Arial" w:hAnsi="Arial" w:cs="Arial"/>
          <w:color w:val="010000"/>
          <w:sz w:val="20"/>
        </w:rPr>
        <w:t>ation of</w:t>
      </w:r>
      <w:r w:rsidRPr="003840E1">
        <w:rPr>
          <w:rFonts w:ascii="Arial" w:hAnsi="Arial" w:cs="Arial"/>
          <w:color w:val="010000"/>
          <w:sz w:val="20"/>
        </w:rPr>
        <w:t xml:space="preserve"> tasks related to the organization of collecting </w:t>
      </w:r>
      <w:r w:rsidR="00D40E61" w:rsidRPr="003840E1">
        <w:rPr>
          <w:rFonts w:ascii="Arial" w:hAnsi="Arial" w:cs="Arial"/>
          <w:color w:val="010000"/>
          <w:sz w:val="20"/>
        </w:rPr>
        <w:t>shareholders’ opinions via a ballot</w:t>
      </w:r>
      <w:r w:rsidRPr="003840E1">
        <w:rPr>
          <w:rFonts w:ascii="Arial" w:hAnsi="Arial" w:cs="Arial"/>
          <w:color w:val="010000"/>
          <w:sz w:val="20"/>
        </w:rPr>
        <w:t>, in accordance with current regulations of the State and the Company’s Charter.</w:t>
      </w:r>
    </w:p>
    <w:p w14:paraId="736C0774" w14:textId="77777777" w:rsidR="00E92038" w:rsidRPr="003840E1" w:rsidRDefault="00FF2247" w:rsidP="00CF185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E92038" w:rsidRPr="003840E1" w:rsidSect="00CF1852">
          <w:pgSz w:w="11906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3840E1">
        <w:rPr>
          <w:rFonts w:ascii="Arial" w:hAnsi="Arial" w:cs="Arial"/>
          <w:color w:val="010000"/>
          <w:sz w:val="20"/>
        </w:rPr>
        <w:t>Article 3: This Resolution takes effect from the date of its signing. The General Manager of Post Printing and Telecommunication Services Joint Stock Company is responsible for the implementation of this Resolution./.</w:t>
      </w:r>
    </w:p>
    <w:p w14:paraId="736C0775" w14:textId="77777777" w:rsidR="00E92038" w:rsidRPr="003840E1" w:rsidRDefault="00E92038" w:rsidP="00CF185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E92038" w:rsidRPr="003840E1" w:rsidSect="00CF1852">
      <w:pgSz w:w="11906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A5E"/>
    <w:multiLevelType w:val="multilevel"/>
    <w:tmpl w:val="B838CF5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8"/>
    <w:rsid w:val="003551D1"/>
    <w:rsid w:val="003840E1"/>
    <w:rsid w:val="00842CB6"/>
    <w:rsid w:val="008F2E7F"/>
    <w:rsid w:val="0096448C"/>
    <w:rsid w:val="00AB70A1"/>
    <w:rsid w:val="00C97275"/>
    <w:rsid w:val="00CF1852"/>
    <w:rsid w:val="00D40E61"/>
    <w:rsid w:val="00E92038"/>
    <w:rsid w:val="00EF0E3B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C076D"/>
  <w15:docId w15:val="{67D1BF0C-5D75-4F02-B58F-5825508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7A7AD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33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spacing w:line="151" w:lineRule="auto"/>
      <w:jc w:val="center"/>
    </w:pPr>
    <w:rPr>
      <w:rFonts w:ascii="Arial" w:eastAsia="Arial" w:hAnsi="Arial" w:cs="Arial"/>
      <w:color w:val="C7A7AD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7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x9NSzHbBe5nscM6XBxqVNvZUWA==">CgMxLjA4AHIhMXVJbE5vVFlZWjNGdlcyM2d4YUR4d0NQT2lKZ3I3TlVE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2024-07-10T03:43:00Z</dcterms:created>
  <dcterms:modified xsi:type="dcterms:W3CDTF">2024-07-10T03:43:00Z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5faccaa681e20a52be06a9d8b32ec981b54d7d302793f0b1b0945ea3890c31dd</vt:lpwstr>
  </property>
</Properties>
</file>