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3625" w14:textId="77777777" w:rsidR="00452D4A" w:rsidRPr="00A84462" w:rsidRDefault="00C0375F" w:rsidP="008C3C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8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84462">
        <w:rPr>
          <w:rFonts w:ascii="Arial" w:hAnsi="Arial" w:cs="Arial"/>
          <w:b/>
          <w:color w:val="010000"/>
          <w:sz w:val="20"/>
        </w:rPr>
        <w:t>SDV: Board Decision</w:t>
      </w:r>
    </w:p>
    <w:p w14:paraId="56FA3626" w14:textId="1E5C97DF" w:rsidR="00452D4A" w:rsidRPr="00A84462" w:rsidRDefault="00C0375F" w:rsidP="008C3C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 xml:space="preserve">On July </w:t>
      </w:r>
      <w:r w:rsidR="00A84462" w:rsidRPr="00A84462">
        <w:rPr>
          <w:rFonts w:ascii="Arial" w:hAnsi="Arial" w:cs="Arial"/>
          <w:color w:val="010000"/>
          <w:sz w:val="20"/>
        </w:rPr>
        <w:t>0</w:t>
      </w:r>
      <w:r w:rsidRPr="00A84462">
        <w:rPr>
          <w:rFonts w:ascii="Arial" w:hAnsi="Arial" w:cs="Arial"/>
          <w:color w:val="010000"/>
          <w:sz w:val="20"/>
        </w:rPr>
        <w:t>8, 2024</w:t>
      </w:r>
      <w:r w:rsidR="001C13F1" w:rsidRPr="00A84462">
        <w:rPr>
          <w:rFonts w:ascii="Arial" w:hAnsi="Arial" w:cs="Arial"/>
          <w:color w:val="010000"/>
          <w:sz w:val="20"/>
        </w:rPr>
        <w:t>,</w:t>
      </w:r>
      <w:r w:rsidRPr="00A8446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84462">
        <w:rPr>
          <w:rFonts w:ascii="Arial" w:hAnsi="Arial" w:cs="Arial"/>
          <w:color w:val="010000"/>
          <w:sz w:val="20"/>
        </w:rPr>
        <w:t>Sonadezi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Services Joint Stock Company announced Decision </w:t>
      </w:r>
      <w:r w:rsidR="00BA1CE3" w:rsidRPr="00A84462">
        <w:rPr>
          <w:rFonts w:ascii="Arial" w:hAnsi="Arial" w:cs="Arial"/>
          <w:color w:val="010000"/>
          <w:sz w:val="20"/>
        </w:rPr>
        <w:t xml:space="preserve">No. </w:t>
      </w:r>
      <w:r w:rsidRPr="00A84462">
        <w:rPr>
          <w:rFonts w:ascii="Arial" w:hAnsi="Arial" w:cs="Arial"/>
          <w:color w:val="010000"/>
          <w:sz w:val="20"/>
        </w:rPr>
        <w:t xml:space="preserve">103/QD-SDV-HDQT on borrowing capital from Dong </w:t>
      </w:r>
      <w:proofErr w:type="spellStart"/>
      <w:r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="003A4384" w:rsidRPr="00A84462">
        <w:rPr>
          <w:rFonts w:ascii="Arial" w:hAnsi="Arial" w:cs="Arial"/>
          <w:color w:val="010000"/>
          <w:sz w:val="20"/>
        </w:rPr>
        <w:t xml:space="preserve"> </w:t>
      </w:r>
      <w:r w:rsidRPr="00A84462">
        <w:rPr>
          <w:rFonts w:ascii="Arial" w:hAnsi="Arial" w:cs="Arial"/>
          <w:color w:val="010000"/>
          <w:sz w:val="20"/>
        </w:rPr>
        <w:t>Environmental Protection Fund as follows:</w:t>
      </w:r>
    </w:p>
    <w:p w14:paraId="56FA3627" w14:textId="64C17EAA" w:rsidR="00452D4A" w:rsidRPr="00A84462" w:rsidRDefault="00C0375F" w:rsidP="008C3C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84462">
        <w:rPr>
          <w:rFonts w:ascii="Arial" w:hAnsi="Arial" w:cs="Arial"/>
          <w:color w:val="010000"/>
          <w:sz w:val="20"/>
        </w:rPr>
        <w:t>‎‎Article 1.</w:t>
      </w:r>
      <w:proofErr w:type="gramEnd"/>
      <w:r w:rsidRPr="00A84462">
        <w:rPr>
          <w:rFonts w:ascii="Arial" w:hAnsi="Arial" w:cs="Arial"/>
          <w:color w:val="010000"/>
          <w:sz w:val="20"/>
        </w:rPr>
        <w:t xml:space="preserve"> Agree to borrow capital from Dong </w:t>
      </w:r>
      <w:proofErr w:type="spellStart"/>
      <w:r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Envir</w:t>
      </w:r>
      <w:bookmarkStart w:id="0" w:name="_GoBack"/>
      <w:bookmarkEnd w:id="0"/>
      <w:r w:rsidRPr="00A84462">
        <w:rPr>
          <w:rFonts w:ascii="Arial" w:hAnsi="Arial" w:cs="Arial"/>
          <w:color w:val="010000"/>
          <w:sz w:val="20"/>
        </w:rPr>
        <w:t>onmental Protection Fund to invest in the item "Hazardous</w:t>
      </w:r>
      <w:r w:rsidR="00A84462" w:rsidRPr="00A84462">
        <w:rPr>
          <w:rFonts w:ascii="Arial" w:hAnsi="Arial" w:cs="Arial"/>
          <w:color w:val="010000"/>
          <w:sz w:val="20"/>
        </w:rPr>
        <w:t xml:space="preserve"> waste</w:t>
      </w:r>
      <w:r w:rsidRPr="00A84462">
        <w:rPr>
          <w:rFonts w:ascii="Arial" w:hAnsi="Arial" w:cs="Arial"/>
          <w:color w:val="010000"/>
          <w:sz w:val="20"/>
        </w:rPr>
        <w:t xml:space="preserve"> landfill </w:t>
      </w:r>
      <w:r w:rsidR="00BA1CE3" w:rsidRPr="00A84462">
        <w:rPr>
          <w:rFonts w:ascii="Arial" w:hAnsi="Arial" w:cs="Arial"/>
          <w:color w:val="010000"/>
          <w:sz w:val="20"/>
        </w:rPr>
        <w:t xml:space="preserve">No. </w:t>
      </w:r>
      <w:r w:rsidRPr="00A84462">
        <w:rPr>
          <w:rFonts w:ascii="Arial" w:hAnsi="Arial" w:cs="Arial"/>
          <w:color w:val="010000"/>
          <w:sz w:val="20"/>
        </w:rPr>
        <w:t xml:space="preserve">5,6,7" at Quang Trung waste treatment area, </w:t>
      </w:r>
      <w:r w:rsidR="003A4384" w:rsidRPr="00A84462">
        <w:rPr>
          <w:rFonts w:ascii="Arial" w:hAnsi="Arial" w:cs="Arial"/>
          <w:color w:val="010000"/>
          <w:sz w:val="20"/>
        </w:rPr>
        <w:t xml:space="preserve">Quang Trung Commune, Thong Nhat District, Dong </w:t>
      </w:r>
      <w:proofErr w:type="spellStart"/>
      <w:r w:rsidR="003A4384"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="003A4384" w:rsidRPr="00A84462">
        <w:rPr>
          <w:rFonts w:ascii="Arial" w:hAnsi="Arial" w:cs="Arial"/>
          <w:color w:val="010000"/>
          <w:sz w:val="20"/>
        </w:rPr>
        <w:t xml:space="preserve"> Province</w:t>
      </w:r>
      <w:r w:rsidRPr="00A84462">
        <w:rPr>
          <w:rFonts w:ascii="Arial" w:hAnsi="Arial" w:cs="Arial"/>
          <w:color w:val="010000"/>
          <w:sz w:val="20"/>
        </w:rPr>
        <w:t xml:space="preserve"> in 2024, with:</w:t>
      </w:r>
    </w:p>
    <w:p w14:paraId="56FA3628" w14:textId="77777777" w:rsidR="00452D4A" w:rsidRPr="00A84462" w:rsidRDefault="00C0375F" w:rsidP="008C3C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 xml:space="preserve">Loan amount: VND8,504,000,000 </w:t>
      </w:r>
    </w:p>
    <w:p w14:paraId="56FA3629" w14:textId="77777777" w:rsidR="00452D4A" w:rsidRPr="00A84462" w:rsidRDefault="00C0375F" w:rsidP="008C3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>Loan period: 60 months, of which:</w:t>
      </w:r>
    </w:p>
    <w:p w14:paraId="56FA362A" w14:textId="77777777" w:rsidR="00452D4A" w:rsidRPr="00A84462" w:rsidRDefault="00C0375F" w:rsidP="008C3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>Time of debt payment: 60 months</w:t>
      </w:r>
    </w:p>
    <w:p w14:paraId="56FA362B" w14:textId="0641E82C" w:rsidR="00452D4A" w:rsidRPr="00A84462" w:rsidRDefault="00C0375F" w:rsidP="008C3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 xml:space="preserve">Interest rate: 3%/year according to regulations of Dong </w:t>
      </w:r>
      <w:proofErr w:type="spellStart"/>
      <w:r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="003A4384" w:rsidRPr="00A84462">
        <w:rPr>
          <w:rFonts w:ascii="Arial" w:hAnsi="Arial" w:cs="Arial"/>
          <w:color w:val="010000"/>
          <w:sz w:val="20"/>
        </w:rPr>
        <w:t xml:space="preserve"> </w:t>
      </w:r>
      <w:r w:rsidRPr="00A84462">
        <w:rPr>
          <w:rFonts w:ascii="Arial" w:hAnsi="Arial" w:cs="Arial"/>
          <w:color w:val="010000"/>
          <w:sz w:val="20"/>
        </w:rPr>
        <w:t xml:space="preserve">Environmental Protection Fund </w:t>
      </w:r>
    </w:p>
    <w:p w14:paraId="56FA362C" w14:textId="5ED6ECB1" w:rsidR="00452D4A" w:rsidRPr="00A84462" w:rsidRDefault="00C0375F" w:rsidP="008C3C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 xml:space="preserve">Agree to use the collateral </w:t>
      </w:r>
      <w:r w:rsidR="003A4384" w:rsidRPr="00A84462">
        <w:rPr>
          <w:rFonts w:ascii="Arial" w:hAnsi="Arial" w:cs="Arial"/>
          <w:color w:val="010000"/>
          <w:sz w:val="20"/>
        </w:rPr>
        <w:t>of</w:t>
      </w:r>
      <w:r w:rsidRPr="00A84462">
        <w:rPr>
          <w:rFonts w:ascii="Arial" w:hAnsi="Arial" w:cs="Arial"/>
          <w:color w:val="010000"/>
          <w:sz w:val="20"/>
        </w:rPr>
        <w:t xml:space="preserve"> Land use rights belonging to land plot </w:t>
      </w:r>
      <w:r w:rsidR="00A84462" w:rsidRPr="00A84462">
        <w:rPr>
          <w:rFonts w:ascii="Arial" w:hAnsi="Arial" w:cs="Arial"/>
          <w:color w:val="010000"/>
          <w:sz w:val="20"/>
        </w:rPr>
        <w:t>No.</w:t>
      </w:r>
      <w:r w:rsidRPr="00A84462">
        <w:rPr>
          <w:rFonts w:ascii="Arial" w:hAnsi="Arial" w:cs="Arial"/>
          <w:color w:val="010000"/>
          <w:sz w:val="20"/>
        </w:rPr>
        <w:t xml:space="preserve"> 198, map sheet </w:t>
      </w:r>
      <w:r w:rsidR="00BA1CE3" w:rsidRPr="00A84462">
        <w:rPr>
          <w:rFonts w:ascii="Arial" w:hAnsi="Arial" w:cs="Arial"/>
          <w:color w:val="010000"/>
          <w:sz w:val="20"/>
          <w:lang w:val="vi-VN"/>
        </w:rPr>
        <w:t xml:space="preserve">No. </w:t>
      </w:r>
      <w:r w:rsidRPr="00A84462">
        <w:rPr>
          <w:rFonts w:ascii="Arial" w:hAnsi="Arial" w:cs="Arial"/>
          <w:color w:val="010000"/>
          <w:sz w:val="20"/>
        </w:rPr>
        <w:t xml:space="preserve">45 </w:t>
      </w:r>
      <w:r w:rsidR="001C13F1" w:rsidRPr="00A84462">
        <w:rPr>
          <w:rFonts w:ascii="Arial" w:hAnsi="Arial" w:cs="Arial"/>
          <w:color w:val="010000"/>
          <w:sz w:val="20"/>
        </w:rPr>
        <w:t xml:space="preserve">in Quang Trung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="001C13F1" w:rsidRPr="00A84462">
        <w:rPr>
          <w:rFonts w:ascii="Arial" w:hAnsi="Arial" w:cs="Arial"/>
          <w:color w:val="010000"/>
          <w:sz w:val="20"/>
        </w:rPr>
        <w:t>ommune</w:t>
      </w:r>
      <w:proofErr w:type="spellEnd"/>
      <w:r w:rsidR="001C13F1" w:rsidRPr="00A84462">
        <w:rPr>
          <w:rFonts w:ascii="Arial" w:hAnsi="Arial" w:cs="Arial"/>
          <w:color w:val="010000"/>
          <w:sz w:val="20"/>
        </w:rPr>
        <w:t xml:space="preserve">, Thong Nhat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>D</w:t>
      </w:r>
      <w:proofErr w:type="spellStart"/>
      <w:r w:rsidR="001C13F1" w:rsidRPr="00A84462">
        <w:rPr>
          <w:rFonts w:ascii="Arial" w:hAnsi="Arial" w:cs="Arial"/>
          <w:color w:val="010000"/>
          <w:sz w:val="20"/>
        </w:rPr>
        <w:t>istrict</w:t>
      </w:r>
      <w:proofErr w:type="spellEnd"/>
      <w:r w:rsidR="001C13F1" w:rsidRPr="00A84462">
        <w:rPr>
          <w:rFonts w:ascii="Arial" w:hAnsi="Arial" w:cs="Arial"/>
          <w:color w:val="010000"/>
          <w:sz w:val="20"/>
        </w:rPr>
        <w:t xml:space="preserve">, Dong </w:t>
      </w:r>
      <w:proofErr w:type="spellStart"/>
      <w:r w:rsidR="001C13F1"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="001C13F1" w:rsidRPr="00A84462">
        <w:rPr>
          <w:rFonts w:ascii="Arial" w:hAnsi="Arial" w:cs="Arial"/>
          <w:color w:val="010000"/>
          <w:sz w:val="20"/>
        </w:rPr>
        <w:t xml:space="preserve">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>P</w:t>
      </w:r>
      <w:proofErr w:type="spellStart"/>
      <w:r w:rsidRPr="00A84462">
        <w:rPr>
          <w:rFonts w:ascii="Arial" w:hAnsi="Arial" w:cs="Arial"/>
          <w:color w:val="010000"/>
          <w:sz w:val="20"/>
        </w:rPr>
        <w:t>rovince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have been granted by Dong </w:t>
      </w:r>
      <w:proofErr w:type="spellStart"/>
      <w:r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 xml:space="preserve">Department of </w:t>
      </w:r>
      <w:r w:rsidRPr="00A84462">
        <w:rPr>
          <w:rFonts w:ascii="Arial" w:hAnsi="Arial" w:cs="Arial"/>
          <w:color w:val="010000"/>
          <w:sz w:val="20"/>
        </w:rPr>
        <w:t xml:space="preserve">Natural Resources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 xml:space="preserve">&amp; </w:t>
      </w:r>
      <w:r w:rsidRPr="00A84462">
        <w:rPr>
          <w:rFonts w:ascii="Arial" w:hAnsi="Arial" w:cs="Arial"/>
          <w:color w:val="010000"/>
          <w:sz w:val="20"/>
        </w:rPr>
        <w:t xml:space="preserve">Environment to </w:t>
      </w:r>
      <w:proofErr w:type="spellStart"/>
      <w:r w:rsidRPr="00A84462">
        <w:rPr>
          <w:rFonts w:ascii="Arial" w:hAnsi="Arial" w:cs="Arial"/>
          <w:color w:val="010000"/>
          <w:sz w:val="20"/>
        </w:rPr>
        <w:t>Sonadezi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Services Joint Stock Company under the Certificate of Land Use Rights, Ownership of Houses and other land-attached assets </w:t>
      </w:r>
      <w:r w:rsidR="00BA1CE3" w:rsidRPr="00A84462">
        <w:rPr>
          <w:rFonts w:ascii="Arial" w:hAnsi="Arial" w:cs="Arial"/>
          <w:color w:val="010000"/>
          <w:sz w:val="20"/>
          <w:lang w:val="vi-VN"/>
        </w:rPr>
        <w:t xml:space="preserve">No. </w:t>
      </w:r>
      <w:r w:rsidRPr="00A84462">
        <w:rPr>
          <w:rFonts w:ascii="Arial" w:hAnsi="Arial" w:cs="Arial"/>
          <w:color w:val="010000"/>
          <w:sz w:val="20"/>
        </w:rPr>
        <w:t>BV 182491 dated July 30, 2014</w:t>
      </w:r>
      <w:r w:rsidR="001C13F1" w:rsidRPr="00A84462">
        <w:rPr>
          <w:rFonts w:ascii="Arial" w:hAnsi="Arial" w:cs="Arial"/>
          <w:color w:val="010000"/>
          <w:sz w:val="20"/>
        </w:rPr>
        <w:t>,</w:t>
      </w:r>
      <w:r w:rsidRPr="00A84462">
        <w:rPr>
          <w:rFonts w:ascii="Arial" w:hAnsi="Arial" w:cs="Arial"/>
          <w:color w:val="010000"/>
          <w:sz w:val="20"/>
        </w:rPr>
        <w:t xml:space="preserve"> to ensure the above loan at the Dong </w:t>
      </w:r>
      <w:proofErr w:type="spellStart"/>
      <w:r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Environmental Protection Fund.</w:t>
      </w:r>
    </w:p>
    <w:p w14:paraId="56FA362D" w14:textId="3543DE63" w:rsidR="00452D4A" w:rsidRPr="00A84462" w:rsidRDefault="00C0375F" w:rsidP="008C3C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 xml:space="preserve">Sources for repayment of the above debt and interest: from the depreciation of other fixed assets and the Company's profit after tax to pay monthly principal and interest to the Dong </w:t>
      </w:r>
      <w:proofErr w:type="spellStart"/>
      <w:r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Environmental Protection Fund. </w:t>
      </w:r>
    </w:p>
    <w:p w14:paraId="56FA362E" w14:textId="488489B2" w:rsidR="00452D4A" w:rsidRPr="00A84462" w:rsidRDefault="00C0375F" w:rsidP="008C3C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4462">
        <w:rPr>
          <w:rFonts w:ascii="Arial" w:hAnsi="Arial" w:cs="Arial"/>
          <w:color w:val="010000"/>
          <w:sz w:val="20"/>
        </w:rPr>
        <w:t xml:space="preserve">The Board of Directors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>decided</w:t>
      </w:r>
      <w:r w:rsidRPr="00A84462">
        <w:rPr>
          <w:rFonts w:ascii="Arial" w:hAnsi="Arial" w:cs="Arial"/>
          <w:color w:val="010000"/>
          <w:sz w:val="20"/>
        </w:rPr>
        <w:t xml:space="preserve"> to assign Mr. Tran Anh </w:t>
      </w:r>
      <w:proofErr w:type="spellStart"/>
      <w:r w:rsidR="0044421E">
        <w:rPr>
          <w:rFonts w:ascii="Arial" w:hAnsi="Arial" w:cs="Arial"/>
          <w:color w:val="010000"/>
          <w:sz w:val="20"/>
        </w:rPr>
        <w:t>Dzung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, Citizen ID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 xml:space="preserve">Card </w:t>
      </w:r>
      <w:r w:rsidR="00BA1CE3" w:rsidRPr="00A84462">
        <w:rPr>
          <w:rFonts w:ascii="Arial" w:hAnsi="Arial" w:cs="Arial"/>
          <w:color w:val="010000"/>
          <w:sz w:val="20"/>
        </w:rPr>
        <w:t xml:space="preserve">No. </w:t>
      </w:r>
      <w:r w:rsidRPr="00A84462">
        <w:rPr>
          <w:rFonts w:ascii="Arial" w:hAnsi="Arial" w:cs="Arial"/>
          <w:color w:val="010000"/>
          <w:sz w:val="20"/>
        </w:rPr>
        <w:t>079071012258, Date of issuance: May 28, 2019, Place of issue: Police Department for Administrative Management of Social Order</w:t>
      </w:r>
      <w:r w:rsidR="003A4384" w:rsidRPr="00A84462">
        <w:rPr>
          <w:rFonts w:ascii="Arial" w:hAnsi="Arial" w:cs="Arial"/>
          <w:color w:val="010000"/>
          <w:sz w:val="20"/>
        </w:rPr>
        <w:t>.</w:t>
      </w:r>
      <w:r w:rsidRPr="00A84462">
        <w:rPr>
          <w:rFonts w:ascii="Arial" w:hAnsi="Arial" w:cs="Arial"/>
          <w:color w:val="010000"/>
          <w:sz w:val="20"/>
        </w:rPr>
        <w:t xml:space="preserve"> Position: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A84462">
        <w:rPr>
          <w:rFonts w:ascii="Arial" w:hAnsi="Arial" w:cs="Arial"/>
          <w:color w:val="010000"/>
          <w:sz w:val="20"/>
        </w:rPr>
        <w:t>General Manager of the Company. As the representative of the Company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 xml:space="preserve"> </w:t>
      </w:r>
      <w:r w:rsidR="001C13F1" w:rsidRPr="00A84462">
        <w:rPr>
          <w:rFonts w:ascii="Arial" w:hAnsi="Arial" w:cs="Arial"/>
          <w:color w:val="010000"/>
          <w:sz w:val="20"/>
        </w:rPr>
        <w:t>perform</w:t>
      </w:r>
      <w:r w:rsidRPr="00A84462">
        <w:rPr>
          <w:rFonts w:ascii="Arial" w:hAnsi="Arial" w:cs="Arial"/>
          <w:color w:val="010000"/>
          <w:sz w:val="20"/>
        </w:rPr>
        <w:t xml:space="preserve"> the following tasks: Sign and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 xml:space="preserve">take responsibility </w:t>
      </w:r>
      <w:r w:rsidRPr="00A84462">
        <w:rPr>
          <w:rFonts w:ascii="Arial" w:hAnsi="Arial" w:cs="Arial"/>
          <w:color w:val="010000"/>
          <w:sz w:val="20"/>
        </w:rPr>
        <w:t xml:space="preserve">before the Company's Board of Directors and the law for the Credit Contract, Mortgage Contract, Capital Withdrawal Statement,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>Acknowledgment of Debt</w:t>
      </w:r>
      <w:r w:rsidR="00A84462" w:rsidRPr="00A84462">
        <w:rPr>
          <w:rFonts w:ascii="Arial" w:hAnsi="Arial" w:cs="Arial"/>
          <w:color w:val="010000"/>
          <w:sz w:val="20"/>
          <w:lang w:val="vi-VN"/>
        </w:rPr>
        <w:t>,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A84462">
        <w:rPr>
          <w:rFonts w:ascii="Arial" w:hAnsi="Arial" w:cs="Arial"/>
          <w:color w:val="010000"/>
          <w:sz w:val="20"/>
        </w:rPr>
        <w:t xml:space="preserve">and other procedures related to borrowing capital at the Dong </w:t>
      </w:r>
      <w:proofErr w:type="spellStart"/>
      <w:r w:rsidRPr="00A84462">
        <w:rPr>
          <w:rFonts w:ascii="Arial" w:hAnsi="Arial" w:cs="Arial"/>
          <w:color w:val="010000"/>
          <w:sz w:val="20"/>
        </w:rPr>
        <w:t>Nai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Environmental Protection Fund.</w:t>
      </w:r>
    </w:p>
    <w:p w14:paraId="56FA362F" w14:textId="563E296A" w:rsidR="00452D4A" w:rsidRPr="00A84462" w:rsidRDefault="00C0375F" w:rsidP="008C3C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</w:rPr>
      </w:pPr>
      <w:proofErr w:type="gramStart"/>
      <w:r w:rsidRPr="00A84462">
        <w:rPr>
          <w:rFonts w:ascii="Arial" w:hAnsi="Arial" w:cs="Arial"/>
          <w:color w:val="010000"/>
          <w:sz w:val="20"/>
        </w:rPr>
        <w:t>‎‎Article 2.</w:t>
      </w:r>
      <w:proofErr w:type="gramEnd"/>
      <w:r w:rsidRPr="00A84462">
        <w:rPr>
          <w:rFonts w:ascii="Arial" w:hAnsi="Arial" w:cs="Arial"/>
          <w:color w:val="010000"/>
          <w:sz w:val="20"/>
        </w:rPr>
        <w:t xml:space="preserve"> Mr. Tran Anh </w:t>
      </w:r>
      <w:proofErr w:type="spellStart"/>
      <w:r w:rsidR="0044421E">
        <w:rPr>
          <w:rFonts w:ascii="Arial" w:hAnsi="Arial" w:cs="Arial"/>
          <w:color w:val="010000"/>
          <w:sz w:val="20"/>
        </w:rPr>
        <w:t>Dzung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and affiliated persons are responsible for implementing this </w:t>
      </w:r>
      <w:r w:rsidR="001C13F1" w:rsidRPr="00A84462">
        <w:rPr>
          <w:rFonts w:ascii="Arial" w:hAnsi="Arial" w:cs="Arial"/>
          <w:color w:val="010000"/>
          <w:sz w:val="20"/>
          <w:lang w:val="vi-VN"/>
        </w:rPr>
        <w:t>D</w:t>
      </w:r>
      <w:proofErr w:type="spellStart"/>
      <w:r w:rsidRPr="00A84462">
        <w:rPr>
          <w:rFonts w:ascii="Arial" w:hAnsi="Arial" w:cs="Arial"/>
          <w:color w:val="010000"/>
          <w:sz w:val="20"/>
        </w:rPr>
        <w:t>ecision</w:t>
      </w:r>
      <w:proofErr w:type="spellEnd"/>
      <w:r w:rsidRPr="00A84462">
        <w:rPr>
          <w:rFonts w:ascii="Arial" w:hAnsi="Arial" w:cs="Arial"/>
          <w:color w:val="010000"/>
          <w:sz w:val="20"/>
        </w:rPr>
        <w:t xml:space="preserve"> from the date of its signing.</w:t>
      </w:r>
    </w:p>
    <w:sectPr w:rsidR="00452D4A" w:rsidRPr="00A84462" w:rsidSect="00BA1CE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79ED"/>
    <w:multiLevelType w:val="multilevel"/>
    <w:tmpl w:val="97F8ADA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AA6E64"/>
    <w:multiLevelType w:val="multilevel"/>
    <w:tmpl w:val="6B4CDA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4A"/>
    <w:rsid w:val="001C13F1"/>
    <w:rsid w:val="003A4384"/>
    <w:rsid w:val="0044421E"/>
    <w:rsid w:val="00452D4A"/>
    <w:rsid w:val="008C3C2D"/>
    <w:rsid w:val="008F68EB"/>
    <w:rsid w:val="009E562D"/>
    <w:rsid w:val="00A84462"/>
    <w:rsid w:val="00BA1CE3"/>
    <w:rsid w:val="00C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A3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8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9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8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9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6M+F3+AVmydOtILObSYBGy1+nA==">CgMxLjA4AHIhMU1ndVE4YjRKdU1PeUlucVI5ZmFZeGRzc2RtQktzWjB0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2024-07-09T03:19:00Z</dcterms:created>
  <dcterms:modified xsi:type="dcterms:W3CDTF">2024-07-10T08:14:00Z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45afd51fa0a350ba82ccd879316f0367a84aff26b481cc671883f1f37d0e2ae4</vt:lpwstr>
  </property>
</Properties>
</file>