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76E9" w:rsidRPr="000E7DA5" w:rsidRDefault="004F79C8" w:rsidP="00721B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E7DA5">
        <w:rPr>
          <w:rFonts w:ascii="Arial" w:hAnsi="Arial" w:cs="Arial"/>
          <w:b/>
          <w:color w:val="010000"/>
          <w:sz w:val="20"/>
        </w:rPr>
        <w:t>VCM: Board Resolution</w:t>
      </w:r>
    </w:p>
    <w:p w14:paraId="00000002" w14:textId="066B45E6" w:rsidR="00C076E9" w:rsidRPr="000E7DA5" w:rsidRDefault="004F79C8" w:rsidP="00721B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DA5">
        <w:rPr>
          <w:rFonts w:ascii="Arial" w:hAnsi="Arial" w:cs="Arial"/>
          <w:color w:val="010000"/>
          <w:sz w:val="20"/>
        </w:rPr>
        <w:t xml:space="preserve">On July </w:t>
      </w:r>
      <w:r w:rsidR="000E7DA5" w:rsidRPr="000E7DA5">
        <w:rPr>
          <w:rFonts w:ascii="Arial" w:hAnsi="Arial" w:cs="Arial"/>
          <w:color w:val="010000"/>
          <w:sz w:val="20"/>
        </w:rPr>
        <w:t>0</w:t>
      </w:r>
      <w:r w:rsidRPr="000E7DA5">
        <w:rPr>
          <w:rFonts w:ascii="Arial" w:hAnsi="Arial" w:cs="Arial"/>
          <w:color w:val="010000"/>
          <w:sz w:val="20"/>
        </w:rPr>
        <w:t xml:space="preserve">5, 2024, </w:t>
      </w:r>
      <w:proofErr w:type="spellStart"/>
      <w:r w:rsidRPr="000E7DA5">
        <w:rPr>
          <w:rFonts w:ascii="Arial" w:hAnsi="Arial" w:cs="Arial"/>
          <w:color w:val="010000"/>
          <w:sz w:val="20"/>
        </w:rPr>
        <w:t>Vinaconex</w:t>
      </w:r>
      <w:proofErr w:type="spellEnd"/>
      <w:r w:rsidRPr="000E7DA5">
        <w:rPr>
          <w:rFonts w:ascii="Arial" w:hAnsi="Arial" w:cs="Arial"/>
          <w:color w:val="010000"/>
          <w:sz w:val="20"/>
        </w:rPr>
        <w:t xml:space="preserve"> Trading and Manpower JSC announced Resolution </w:t>
      </w:r>
      <w:r w:rsidR="00C552A0" w:rsidRPr="000E7DA5">
        <w:rPr>
          <w:rFonts w:ascii="Arial" w:hAnsi="Arial" w:cs="Arial"/>
          <w:color w:val="010000"/>
          <w:sz w:val="20"/>
        </w:rPr>
        <w:t xml:space="preserve">No. </w:t>
      </w:r>
      <w:r w:rsidRPr="000E7DA5">
        <w:rPr>
          <w:rFonts w:ascii="Arial" w:hAnsi="Arial" w:cs="Arial"/>
          <w:color w:val="010000"/>
          <w:sz w:val="20"/>
        </w:rPr>
        <w:t xml:space="preserve">14/2024/NQ/HDQT-BVLIFE on approving the record date to exercise </w:t>
      </w:r>
      <w:r w:rsidR="000E7DA5" w:rsidRPr="000E7DA5">
        <w:rPr>
          <w:rFonts w:ascii="Arial" w:hAnsi="Arial" w:cs="Arial"/>
          <w:color w:val="010000"/>
          <w:sz w:val="20"/>
        </w:rPr>
        <w:t xml:space="preserve">the </w:t>
      </w:r>
      <w:r w:rsidRPr="000E7DA5">
        <w:rPr>
          <w:rFonts w:ascii="Arial" w:hAnsi="Arial" w:cs="Arial"/>
          <w:color w:val="010000"/>
          <w:sz w:val="20"/>
        </w:rPr>
        <w:t xml:space="preserve">rights of shareholders and </w:t>
      </w:r>
      <w:r w:rsidR="000E7DA5" w:rsidRPr="000E7DA5">
        <w:rPr>
          <w:rFonts w:ascii="Arial" w:hAnsi="Arial" w:cs="Arial"/>
          <w:color w:val="010000"/>
          <w:sz w:val="20"/>
        </w:rPr>
        <w:t xml:space="preserve">the </w:t>
      </w:r>
      <w:r w:rsidRPr="000E7DA5">
        <w:rPr>
          <w:rFonts w:ascii="Arial" w:hAnsi="Arial" w:cs="Arial"/>
          <w:color w:val="010000"/>
          <w:sz w:val="20"/>
        </w:rPr>
        <w:t xml:space="preserve">plan </w:t>
      </w:r>
      <w:r w:rsidR="000E7DA5" w:rsidRPr="000E7DA5">
        <w:rPr>
          <w:rFonts w:ascii="Arial" w:hAnsi="Arial" w:cs="Arial"/>
          <w:color w:val="010000"/>
          <w:sz w:val="20"/>
        </w:rPr>
        <w:t>to organize</w:t>
      </w:r>
      <w:r w:rsidRPr="000E7DA5">
        <w:rPr>
          <w:rFonts w:ascii="Arial" w:hAnsi="Arial" w:cs="Arial"/>
          <w:color w:val="010000"/>
          <w:sz w:val="20"/>
        </w:rPr>
        <w:t xml:space="preserve"> the Extraordinary </w:t>
      </w:r>
      <w:r w:rsidR="00721B07">
        <w:rPr>
          <w:rFonts w:ascii="Arial" w:hAnsi="Arial" w:cs="Arial"/>
          <w:color w:val="010000"/>
          <w:sz w:val="20"/>
        </w:rPr>
        <w:t>General Meeting</w:t>
      </w:r>
      <w:r w:rsidRPr="000E7DA5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0E7DA5">
        <w:rPr>
          <w:rFonts w:ascii="Arial" w:hAnsi="Arial" w:cs="Arial"/>
          <w:color w:val="010000"/>
          <w:sz w:val="20"/>
        </w:rPr>
        <w:t>Vinaconex</w:t>
      </w:r>
      <w:proofErr w:type="spellEnd"/>
      <w:r w:rsidRPr="000E7DA5">
        <w:rPr>
          <w:rFonts w:ascii="Arial" w:hAnsi="Arial" w:cs="Arial"/>
          <w:color w:val="010000"/>
          <w:sz w:val="20"/>
        </w:rPr>
        <w:t xml:space="preserve"> Trading and Manpower JSC as follows: </w:t>
      </w:r>
    </w:p>
    <w:p w14:paraId="00000004" w14:textId="13DCA911" w:rsidR="00C076E9" w:rsidRPr="000E7DA5" w:rsidRDefault="004F79C8" w:rsidP="00721B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DA5">
        <w:rPr>
          <w:rFonts w:ascii="Arial" w:hAnsi="Arial" w:cs="Arial"/>
          <w:color w:val="010000"/>
          <w:sz w:val="20"/>
        </w:rPr>
        <w:t xml:space="preserve">‎‎Article 1. Approve the record date to exercise </w:t>
      </w:r>
      <w:r w:rsidR="000E7DA5" w:rsidRPr="000E7DA5">
        <w:rPr>
          <w:rFonts w:ascii="Arial" w:hAnsi="Arial" w:cs="Arial"/>
          <w:color w:val="010000"/>
          <w:sz w:val="20"/>
        </w:rPr>
        <w:t xml:space="preserve">the </w:t>
      </w:r>
      <w:r w:rsidRPr="000E7DA5">
        <w:rPr>
          <w:rFonts w:ascii="Arial" w:hAnsi="Arial" w:cs="Arial"/>
          <w:color w:val="010000"/>
          <w:sz w:val="20"/>
        </w:rPr>
        <w:t xml:space="preserve">rights of shareholders and the plan </w:t>
      </w:r>
      <w:r w:rsidR="000E7DA5" w:rsidRPr="000E7DA5">
        <w:rPr>
          <w:rFonts w:ascii="Arial" w:hAnsi="Arial" w:cs="Arial"/>
          <w:color w:val="010000"/>
          <w:sz w:val="20"/>
        </w:rPr>
        <w:t xml:space="preserve">to organize </w:t>
      </w:r>
      <w:r w:rsidRPr="000E7DA5">
        <w:rPr>
          <w:rFonts w:ascii="Arial" w:hAnsi="Arial" w:cs="Arial"/>
          <w:color w:val="010000"/>
          <w:sz w:val="20"/>
        </w:rPr>
        <w:t xml:space="preserve">the Extraordinary </w:t>
      </w:r>
      <w:r w:rsidR="00721B07">
        <w:rPr>
          <w:rFonts w:ascii="Arial" w:hAnsi="Arial" w:cs="Arial"/>
          <w:color w:val="010000"/>
          <w:sz w:val="20"/>
        </w:rPr>
        <w:t>General Meeting</w:t>
      </w:r>
      <w:r w:rsidRPr="000E7DA5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0E7DA5">
        <w:rPr>
          <w:rFonts w:ascii="Arial" w:hAnsi="Arial" w:cs="Arial"/>
          <w:color w:val="010000"/>
          <w:sz w:val="20"/>
        </w:rPr>
        <w:t>Vin</w:t>
      </w:r>
      <w:r w:rsidR="00721B07">
        <w:rPr>
          <w:rFonts w:ascii="Arial" w:hAnsi="Arial" w:cs="Arial"/>
          <w:color w:val="010000"/>
          <w:sz w:val="20"/>
        </w:rPr>
        <w:t>aconex</w:t>
      </w:r>
      <w:proofErr w:type="spellEnd"/>
      <w:r w:rsidR="00721B07">
        <w:rPr>
          <w:rFonts w:ascii="Arial" w:hAnsi="Arial" w:cs="Arial"/>
          <w:color w:val="010000"/>
          <w:sz w:val="20"/>
        </w:rPr>
        <w:t xml:space="preserve"> Trading and Manpower JSC, s</w:t>
      </w:r>
      <w:bookmarkStart w:id="0" w:name="_GoBack"/>
      <w:bookmarkEnd w:id="0"/>
      <w:r w:rsidRPr="000E7DA5">
        <w:rPr>
          <w:rFonts w:ascii="Arial" w:hAnsi="Arial" w:cs="Arial"/>
          <w:color w:val="010000"/>
          <w:sz w:val="20"/>
        </w:rPr>
        <w:t>pecifically as follows:</w:t>
      </w:r>
    </w:p>
    <w:p w14:paraId="00000005" w14:textId="77777777" w:rsidR="00C076E9" w:rsidRPr="000E7DA5" w:rsidRDefault="004F79C8" w:rsidP="00721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DA5">
        <w:rPr>
          <w:rFonts w:ascii="Arial" w:hAnsi="Arial" w:cs="Arial"/>
          <w:color w:val="010000"/>
          <w:sz w:val="20"/>
        </w:rPr>
        <w:t>Record date to exercise rights of shareholders: July 29, 2024</w:t>
      </w:r>
    </w:p>
    <w:p w14:paraId="00000006" w14:textId="1711503D" w:rsidR="00C076E9" w:rsidRPr="000E7DA5" w:rsidRDefault="004F79C8" w:rsidP="00721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DA5">
        <w:rPr>
          <w:rFonts w:ascii="Arial" w:hAnsi="Arial" w:cs="Arial"/>
          <w:color w:val="010000"/>
          <w:sz w:val="20"/>
        </w:rPr>
        <w:t xml:space="preserve">Date of sending meeting invitations and </w:t>
      </w:r>
      <w:r w:rsidR="000E7DA5" w:rsidRPr="000E7DA5">
        <w:rPr>
          <w:rFonts w:ascii="Arial" w:hAnsi="Arial" w:cs="Arial"/>
          <w:color w:val="010000"/>
          <w:sz w:val="20"/>
        </w:rPr>
        <w:t>documents</w:t>
      </w:r>
      <w:r w:rsidRPr="000E7DA5">
        <w:rPr>
          <w:rFonts w:ascii="Arial" w:hAnsi="Arial" w:cs="Arial"/>
          <w:color w:val="010000"/>
          <w:sz w:val="20"/>
        </w:rPr>
        <w:t xml:space="preserve"> for the Extraordinary </w:t>
      </w:r>
      <w:r w:rsidR="00721B07">
        <w:rPr>
          <w:rFonts w:ascii="Arial" w:hAnsi="Arial" w:cs="Arial"/>
          <w:color w:val="010000"/>
          <w:sz w:val="20"/>
        </w:rPr>
        <w:t>General Meeting</w:t>
      </w:r>
      <w:r w:rsidRPr="000E7DA5">
        <w:rPr>
          <w:rFonts w:ascii="Arial" w:hAnsi="Arial" w:cs="Arial"/>
          <w:color w:val="010000"/>
          <w:sz w:val="20"/>
        </w:rPr>
        <w:t xml:space="preserve"> 2024: Expected on August 02, 2024</w:t>
      </w:r>
    </w:p>
    <w:p w14:paraId="00000007" w14:textId="39924995" w:rsidR="00C076E9" w:rsidRPr="000E7DA5" w:rsidRDefault="00721B07" w:rsidP="00721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 of</w:t>
      </w:r>
      <w:r w:rsidR="004F79C8" w:rsidRPr="000E7DA5">
        <w:rPr>
          <w:rFonts w:ascii="Arial" w:hAnsi="Arial" w:cs="Arial"/>
          <w:color w:val="010000"/>
          <w:sz w:val="20"/>
        </w:rPr>
        <w:t xml:space="preserve"> the Extraordinary </w:t>
      </w:r>
      <w:r>
        <w:rPr>
          <w:rFonts w:ascii="Arial" w:hAnsi="Arial" w:cs="Arial"/>
          <w:color w:val="010000"/>
          <w:sz w:val="20"/>
        </w:rPr>
        <w:t>General Meeting</w:t>
      </w:r>
      <w:r w:rsidR="004F79C8" w:rsidRPr="000E7DA5">
        <w:rPr>
          <w:rFonts w:ascii="Arial" w:hAnsi="Arial" w:cs="Arial"/>
          <w:color w:val="010000"/>
          <w:sz w:val="20"/>
        </w:rPr>
        <w:t xml:space="preserve"> 2024: Expected on August 23, 2024</w:t>
      </w:r>
    </w:p>
    <w:p w14:paraId="00000008" w14:textId="77777777" w:rsidR="00C076E9" w:rsidRPr="000E7DA5" w:rsidRDefault="004F79C8" w:rsidP="00721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DA5">
        <w:rPr>
          <w:rFonts w:ascii="Arial" w:hAnsi="Arial" w:cs="Arial"/>
          <w:color w:val="010000"/>
          <w:sz w:val="20"/>
        </w:rPr>
        <w:t xml:space="preserve">The expected venue: 4th floor, Rivera Park Building, 69 Vu </w:t>
      </w:r>
      <w:proofErr w:type="spellStart"/>
      <w:r w:rsidRPr="000E7DA5">
        <w:rPr>
          <w:rFonts w:ascii="Arial" w:hAnsi="Arial" w:cs="Arial"/>
          <w:color w:val="010000"/>
          <w:sz w:val="20"/>
        </w:rPr>
        <w:t>Trong</w:t>
      </w:r>
      <w:proofErr w:type="spellEnd"/>
      <w:r w:rsidRPr="000E7DA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E7DA5">
        <w:rPr>
          <w:rFonts w:ascii="Arial" w:hAnsi="Arial" w:cs="Arial"/>
          <w:color w:val="010000"/>
          <w:sz w:val="20"/>
        </w:rPr>
        <w:t>Phung</w:t>
      </w:r>
      <w:proofErr w:type="spellEnd"/>
      <w:r w:rsidRPr="000E7DA5">
        <w:rPr>
          <w:rFonts w:ascii="Arial" w:hAnsi="Arial" w:cs="Arial"/>
          <w:color w:val="010000"/>
          <w:sz w:val="20"/>
        </w:rPr>
        <w:t xml:space="preserve">, Thanh Xuan </w:t>
      </w:r>
      <w:proofErr w:type="spellStart"/>
      <w:r w:rsidRPr="000E7DA5">
        <w:rPr>
          <w:rFonts w:ascii="Arial" w:hAnsi="Arial" w:cs="Arial"/>
          <w:color w:val="010000"/>
          <w:sz w:val="20"/>
        </w:rPr>
        <w:t>Trung</w:t>
      </w:r>
      <w:proofErr w:type="spellEnd"/>
      <w:r w:rsidRPr="000E7DA5">
        <w:rPr>
          <w:rFonts w:ascii="Arial" w:hAnsi="Arial" w:cs="Arial"/>
          <w:color w:val="010000"/>
          <w:sz w:val="20"/>
        </w:rPr>
        <w:t xml:space="preserve"> Ward, Thanh Xuan District, Hanoi City.</w:t>
      </w:r>
    </w:p>
    <w:p w14:paraId="00000009" w14:textId="77777777" w:rsidR="00C076E9" w:rsidRPr="000E7DA5" w:rsidRDefault="004F79C8" w:rsidP="00721B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7DA5">
        <w:rPr>
          <w:rFonts w:ascii="Arial" w:hAnsi="Arial" w:cs="Arial"/>
          <w:color w:val="010000"/>
          <w:sz w:val="20"/>
        </w:rPr>
        <w:t>Article 2. This Resolution takes effect from the date of its signing.</w:t>
      </w:r>
    </w:p>
    <w:p w14:paraId="0000000A" w14:textId="30DE267B" w:rsidR="00C076E9" w:rsidRPr="000E7DA5" w:rsidRDefault="004F79C8" w:rsidP="00721B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E7DA5">
        <w:rPr>
          <w:rFonts w:ascii="Arial" w:hAnsi="Arial" w:cs="Arial"/>
          <w:color w:val="010000"/>
          <w:sz w:val="20"/>
        </w:rPr>
        <w:t>‎‎Article 3. Members of the Board of Directors</w:t>
      </w:r>
      <w:r w:rsidR="00721B07">
        <w:rPr>
          <w:rFonts w:ascii="Arial" w:hAnsi="Arial" w:cs="Arial"/>
          <w:color w:val="010000"/>
          <w:sz w:val="20"/>
        </w:rPr>
        <w:t xml:space="preserve"> and Executive Board </w:t>
      </w:r>
      <w:r w:rsidRPr="000E7DA5">
        <w:rPr>
          <w:rFonts w:ascii="Arial" w:hAnsi="Arial" w:cs="Arial"/>
          <w:color w:val="010000"/>
          <w:sz w:val="20"/>
        </w:rPr>
        <w:t>and relevant departments/divisions/individuals are responsible for implementing this Resolution./.</w:t>
      </w:r>
    </w:p>
    <w:sectPr w:rsidR="00C076E9" w:rsidRPr="000E7DA5" w:rsidSect="00C552A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E5B74"/>
    <w:multiLevelType w:val="multilevel"/>
    <w:tmpl w:val="8CF07E94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E9"/>
    <w:rsid w:val="000E7DA5"/>
    <w:rsid w:val="004F79C8"/>
    <w:rsid w:val="00721B07"/>
    <w:rsid w:val="00C076E9"/>
    <w:rsid w:val="00C5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2635B"/>
  <w15:docId w15:val="{58A1D2E0-85FC-4F3D-B209-7C9EA4F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n5MkmNo2cknKBbXqrcSTtwpuJQ==">CgMxLjAyCGguZ2pkZ3hzOAByITFmcTFNaXRMU3c1SEdfTjZSUTV4aUw5VlJyazY4MUNJUQ==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Duc Quan</cp:lastModifiedBy>
  <cp:revision>2</cp:revision>
  <dcterms:created xsi:type="dcterms:W3CDTF">2024-07-10T03:34:00Z</dcterms:created>
  <dcterms:modified xsi:type="dcterms:W3CDTF">2024-07-10T03:34:00Z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ee2a42e8a23c48dbb047c1c217a47062d182bbfbe26ec68c3445db5b9625064d</vt:lpwstr>
  </property>
</Properties>
</file>