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64F22"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b/>
          <w:color w:val="010000"/>
          <w:sz w:val="20"/>
          <w:szCs w:val="20"/>
        </w:rPr>
      </w:pPr>
      <w:r w:rsidRPr="00EF03A0">
        <w:rPr>
          <w:rFonts w:ascii="Arial" w:hAnsi="Arial" w:cs="Arial"/>
          <w:b/>
          <w:color w:val="010000"/>
          <w:sz w:val="20"/>
        </w:rPr>
        <w:t>ACM: Annual General Mandate 2024</w:t>
      </w:r>
    </w:p>
    <w:p w14:paraId="582684D2" w14:textId="05B44F7C"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 xml:space="preserve">On June 29, 2024, A </w:t>
      </w:r>
      <w:proofErr w:type="spellStart"/>
      <w:r w:rsidRPr="00EF03A0">
        <w:rPr>
          <w:rFonts w:ascii="Arial" w:hAnsi="Arial" w:cs="Arial"/>
          <w:color w:val="010000"/>
          <w:sz w:val="20"/>
        </w:rPr>
        <w:t>Cuong</w:t>
      </w:r>
      <w:proofErr w:type="spellEnd"/>
      <w:r w:rsidRPr="00EF03A0">
        <w:rPr>
          <w:rFonts w:ascii="Arial" w:hAnsi="Arial" w:cs="Arial"/>
          <w:color w:val="010000"/>
          <w:sz w:val="20"/>
        </w:rPr>
        <w:t xml:space="preserve"> Mineral Group Joint Stock Company announced General Mandate </w:t>
      </w:r>
      <w:r w:rsidR="00D25356" w:rsidRPr="00EF03A0">
        <w:rPr>
          <w:rFonts w:ascii="Arial" w:hAnsi="Arial" w:cs="Arial"/>
          <w:color w:val="010000"/>
          <w:sz w:val="20"/>
        </w:rPr>
        <w:t xml:space="preserve">No. </w:t>
      </w:r>
      <w:r w:rsidRPr="00EF03A0">
        <w:rPr>
          <w:rFonts w:ascii="Arial" w:hAnsi="Arial" w:cs="Arial"/>
          <w:color w:val="010000"/>
          <w:sz w:val="20"/>
        </w:rPr>
        <w:t>2906/2024/NQ-DHDCD as follows:</w:t>
      </w:r>
    </w:p>
    <w:p w14:paraId="58C25257" w14:textId="77FA3A7A"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 xml:space="preserve">Article 1: Approve the Report on </w:t>
      </w:r>
      <w:r w:rsidR="0087197F" w:rsidRPr="00EF03A0">
        <w:rPr>
          <w:rFonts w:ascii="Arial" w:hAnsi="Arial" w:cs="Arial"/>
          <w:color w:val="010000"/>
          <w:sz w:val="20"/>
        </w:rPr>
        <w:t xml:space="preserve">the </w:t>
      </w:r>
      <w:r w:rsidRPr="00EF03A0">
        <w:rPr>
          <w:rFonts w:ascii="Arial" w:hAnsi="Arial" w:cs="Arial"/>
          <w:color w:val="010000"/>
          <w:sz w:val="20"/>
        </w:rPr>
        <w:t>results of production and business activities of the Company in 2023 and the production and business plan for 2024.</w:t>
      </w:r>
    </w:p>
    <w:p w14:paraId="31DDBC95"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
        <w:gridCol w:w="2831"/>
        <w:gridCol w:w="2222"/>
        <w:gridCol w:w="3217"/>
      </w:tblGrid>
      <w:tr w:rsidR="00D57268" w:rsidRPr="00EF03A0" w14:paraId="49220AA5" w14:textId="77777777" w:rsidTr="00D25356">
        <w:tc>
          <w:tcPr>
            <w:tcW w:w="414" w:type="pct"/>
            <w:shd w:val="clear" w:color="auto" w:fill="auto"/>
            <w:tcMar>
              <w:top w:w="0" w:type="dxa"/>
              <w:bottom w:w="0" w:type="dxa"/>
            </w:tcMar>
            <w:vAlign w:val="center"/>
          </w:tcPr>
          <w:p w14:paraId="229865F7" w14:textId="6E5CE7BB" w:rsidR="00D57268" w:rsidRPr="00EF03A0" w:rsidRDefault="00D25356"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No.</w:t>
            </w:r>
          </w:p>
        </w:tc>
        <w:tc>
          <w:tcPr>
            <w:tcW w:w="1570" w:type="pct"/>
            <w:shd w:val="clear" w:color="auto" w:fill="auto"/>
            <w:tcMar>
              <w:top w:w="0" w:type="dxa"/>
              <w:bottom w:w="0" w:type="dxa"/>
            </w:tcMar>
            <w:vAlign w:val="center"/>
          </w:tcPr>
          <w:p w14:paraId="4B8C734C"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Targets</w:t>
            </w:r>
          </w:p>
        </w:tc>
        <w:tc>
          <w:tcPr>
            <w:tcW w:w="1232" w:type="pct"/>
            <w:shd w:val="clear" w:color="auto" w:fill="auto"/>
            <w:tcMar>
              <w:top w:w="0" w:type="dxa"/>
              <w:bottom w:w="0" w:type="dxa"/>
            </w:tcMar>
            <w:vAlign w:val="center"/>
          </w:tcPr>
          <w:p w14:paraId="662FF7C9"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U</w:t>
            </w:r>
            <w:bookmarkStart w:id="0" w:name="_GoBack"/>
            <w:bookmarkEnd w:id="0"/>
            <w:r w:rsidRPr="00EF03A0">
              <w:rPr>
                <w:rFonts w:ascii="Arial" w:hAnsi="Arial" w:cs="Arial"/>
                <w:color w:val="010000"/>
                <w:sz w:val="20"/>
              </w:rPr>
              <w:t>nit</w:t>
            </w:r>
          </w:p>
        </w:tc>
        <w:tc>
          <w:tcPr>
            <w:tcW w:w="1784" w:type="pct"/>
            <w:shd w:val="clear" w:color="auto" w:fill="auto"/>
            <w:tcMar>
              <w:top w:w="0" w:type="dxa"/>
              <w:bottom w:w="0" w:type="dxa"/>
            </w:tcMar>
            <w:vAlign w:val="center"/>
          </w:tcPr>
          <w:p w14:paraId="5941B74E"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Results 2023</w:t>
            </w:r>
          </w:p>
        </w:tc>
      </w:tr>
      <w:tr w:rsidR="00D57268" w:rsidRPr="00EF03A0" w14:paraId="2466DFD6" w14:textId="77777777" w:rsidTr="00D25356">
        <w:tc>
          <w:tcPr>
            <w:tcW w:w="414" w:type="pct"/>
            <w:shd w:val="clear" w:color="auto" w:fill="auto"/>
            <w:tcMar>
              <w:top w:w="0" w:type="dxa"/>
              <w:bottom w:w="0" w:type="dxa"/>
            </w:tcMar>
            <w:vAlign w:val="center"/>
          </w:tcPr>
          <w:p w14:paraId="39FF3794"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1</w:t>
            </w:r>
          </w:p>
        </w:tc>
        <w:tc>
          <w:tcPr>
            <w:tcW w:w="1570" w:type="pct"/>
            <w:shd w:val="clear" w:color="auto" w:fill="auto"/>
            <w:tcMar>
              <w:top w:w="0" w:type="dxa"/>
              <w:bottom w:w="0" w:type="dxa"/>
            </w:tcMar>
            <w:vAlign w:val="center"/>
          </w:tcPr>
          <w:p w14:paraId="0F04083A"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Net revenue</w:t>
            </w:r>
          </w:p>
        </w:tc>
        <w:tc>
          <w:tcPr>
            <w:tcW w:w="1232" w:type="pct"/>
            <w:shd w:val="clear" w:color="auto" w:fill="auto"/>
            <w:tcMar>
              <w:top w:w="0" w:type="dxa"/>
              <w:bottom w:w="0" w:type="dxa"/>
            </w:tcMar>
            <w:vAlign w:val="center"/>
          </w:tcPr>
          <w:p w14:paraId="28BC5C48"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Million VND</w:t>
            </w:r>
          </w:p>
        </w:tc>
        <w:tc>
          <w:tcPr>
            <w:tcW w:w="1784" w:type="pct"/>
            <w:shd w:val="clear" w:color="auto" w:fill="auto"/>
            <w:tcMar>
              <w:top w:w="0" w:type="dxa"/>
              <w:bottom w:w="0" w:type="dxa"/>
            </w:tcMar>
            <w:vAlign w:val="center"/>
          </w:tcPr>
          <w:p w14:paraId="5D2D0D5F"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0</w:t>
            </w:r>
          </w:p>
        </w:tc>
      </w:tr>
      <w:tr w:rsidR="00D57268" w:rsidRPr="00EF03A0" w14:paraId="11DD82BF" w14:textId="77777777" w:rsidTr="00D25356">
        <w:tc>
          <w:tcPr>
            <w:tcW w:w="414" w:type="pct"/>
            <w:shd w:val="clear" w:color="auto" w:fill="auto"/>
            <w:tcMar>
              <w:top w:w="0" w:type="dxa"/>
              <w:bottom w:w="0" w:type="dxa"/>
            </w:tcMar>
            <w:vAlign w:val="center"/>
          </w:tcPr>
          <w:p w14:paraId="19A5E4EB"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2</w:t>
            </w:r>
          </w:p>
        </w:tc>
        <w:tc>
          <w:tcPr>
            <w:tcW w:w="1570" w:type="pct"/>
            <w:shd w:val="clear" w:color="auto" w:fill="auto"/>
            <w:tcMar>
              <w:top w:w="0" w:type="dxa"/>
              <w:bottom w:w="0" w:type="dxa"/>
            </w:tcMar>
            <w:vAlign w:val="center"/>
          </w:tcPr>
          <w:p w14:paraId="0C4BCC7D"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Profit before tax</w:t>
            </w:r>
          </w:p>
        </w:tc>
        <w:tc>
          <w:tcPr>
            <w:tcW w:w="1232" w:type="pct"/>
            <w:shd w:val="clear" w:color="auto" w:fill="auto"/>
            <w:tcMar>
              <w:top w:w="0" w:type="dxa"/>
              <w:bottom w:w="0" w:type="dxa"/>
            </w:tcMar>
            <w:vAlign w:val="center"/>
          </w:tcPr>
          <w:p w14:paraId="52F084F7"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Million VND</w:t>
            </w:r>
          </w:p>
        </w:tc>
        <w:tc>
          <w:tcPr>
            <w:tcW w:w="1784" w:type="pct"/>
            <w:shd w:val="clear" w:color="auto" w:fill="auto"/>
            <w:tcMar>
              <w:top w:w="0" w:type="dxa"/>
              <w:bottom w:w="0" w:type="dxa"/>
            </w:tcMar>
            <w:vAlign w:val="center"/>
          </w:tcPr>
          <w:p w14:paraId="7029E25A"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(9,928,521,203)</w:t>
            </w:r>
          </w:p>
        </w:tc>
      </w:tr>
      <w:tr w:rsidR="00D57268" w:rsidRPr="00EF03A0" w14:paraId="0531421B" w14:textId="77777777" w:rsidTr="00D25356">
        <w:tc>
          <w:tcPr>
            <w:tcW w:w="414" w:type="pct"/>
            <w:shd w:val="clear" w:color="auto" w:fill="auto"/>
            <w:tcMar>
              <w:top w:w="0" w:type="dxa"/>
              <w:bottom w:w="0" w:type="dxa"/>
            </w:tcMar>
            <w:vAlign w:val="center"/>
          </w:tcPr>
          <w:p w14:paraId="79ED8A03"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3</w:t>
            </w:r>
          </w:p>
        </w:tc>
        <w:tc>
          <w:tcPr>
            <w:tcW w:w="1570" w:type="pct"/>
            <w:shd w:val="clear" w:color="auto" w:fill="auto"/>
            <w:tcMar>
              <w:top w:w="0" w:type="dxa"/>
              <w:bottom w:w="0" w:type="dxa"/>
            </w:tcMar>
            <w:vAlign w:val="center"/>
          </w:tcPr>
          <w:p w14:paraId="28D490E0"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Profit after tax</w:t>
            </w:r>
          </w:p>
        </w:tc>
        <w:tc>
          <w:tcPr>
            <w:tcW w:w="1232" w:type="pct"/>
            <w:shd w:val="clear" w:color="auto" w:fill="auto"/>
            <w:tcMar>
              <w:top w:w="0" w:type="dxa"/>
              <w:bottom w:w="0" w:type="dxa"/>
            </w:tcMar>
            <w:vAlign w:val="center"/>
          </w:tcPr>
          <w:p w14:paraId="7DC6978B"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Million VND</w:t>
            </w:r>
          </w:p>
        </w:tc>
        <w:tc>
          <w:tcPr>
            <w:tcW w:w="1784" w:type="pct"/>
            <w:shd w:val="clear" w:color="auto" w:fill="auto"/>
            <w:tcMar>
              <w:top w:w="0" w:type="dxa"/>
              <w:bottom w:w="0" w:type="dxa"/>
            </w:tcMar>
            <w:vAlign w:val="center"/>
          </w:tcPr>
          <w:p w14:paraId="46B0BC36"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(9,928,521,203)</w:t>
            </w:r>
          </w:p>
        </w:tc>
      </w:tr>
      <w:tr w:rsidR="00D57268" w:rsidRPr="00EF03A0" w14:paraId="585DFA85" w14:textId="77777777" w:rsidTr="00D25356">
        <w:tc>
          <w:tcPr>
            <w:tcW w:w="414" w:type="pct"/>
            <w:shd w:val="clear" w:color="auto" w:fill="auto"/>
            <w:tcMar>
              <w:top w:w="0" w:type="dxa"/>
              <w:bottom w:w="0" w:type="dxa"/>
            </w:tcMar>
            <w:vAlign w:val="center"/>
          </w:tcPr>
          <w:p w14:paraId="4DC1BB28"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4</w:t>
            </w:r>
          </w:p>
        </w:tc>
        <w:tc>
          <w:tcPr>
            <w:tcW w:w="1570" w:type="pct"/>
            <w:shd w:val="clear" w:color="auto" w:fill="auto"/>
            <w:tcMar>
              <w:top w:w="0" w:type="dxa"/>
              <w:bottom w:w="0" w:type="dxa"/>
            </w:tcMar>
            <w:vAlign w:val="center"/>
          </w:tcPr>
          <w:p w14:paraId="1C35D3F6"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Dividend payment rate</w:t>
            </w:r>
          </w:p>
        </w:tc>
        <w:tc>
          <w:tcPr>
            <w:tcW w:w="1232" w:type="pct"/>
            <w:shd w:val="clear" w:color="auto" w:fill="auto"/>
            <w:tcMar>
              <w:top w:w="0" w:type="dxa"/>
              <w:bottom w:w="0" w:type="dxa"/>
            </w:tcMar>
            <w:vAlign w:val="center"/>
          </w:tcPr>
          <w:p w14:paraId="58114375"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w:t>
            </w:r>
          </w:p>
        </w:tc>
        <w:tc>
          <w:tcPr>
            <w:tcW w:w="1784" w:type="pct"/>
            <w:shd w:val="clear" w:color="auto" w:fill="auto"/>
            <w:tcMar>
              <w:top w:w="0" w:type="dxa"/>
              <w:bottom w:w="0" w:type="dxa"/>
            </w:tcMar>
            <w:vAlign w:val="center"/>
          </w:tcPr>
          <w:p w14:paraId="2955B719" w14:textId="77777777" w:rsidR="00D57268" w:rsidRPr="00EF03A0" w:rsidRDefault="0064418E" w:rsidP="001A02EE">
            <w:pPr>
              <w:pBdr>
                <w:top w:val="nil"/>
                <w:left w:val="nil"/>
                <w:bottom w:val="nil"/>
                <w:right w:val="nil"/>
                <w:between w:val="nil"/>
              </w:pBdr>
              <w:spacing w:after="120" w:line="360" w:lineRule="auto"/>
              <w:jc w:val="center"/>
              <w:rPr>
                <w:rFonts w:ascii="Arial" w:eastAsia="Arial" w:hAnsi="Arial" w:cs="Arial"/>
                <w:color w:val="010000"/>
                <w:sz w:val="20"/>
                <w:szCs w:val="20"/>
              </w:rPr>
            </w:pPr>
            <w:r w:rsidRPr="00EF03A0">
              <w:rPr>
                <w:rFonts w:ascii="Arial" w:hAnsi="Arial" w:cs="Arial"/>
                <w:color w:val="010000"/>
                <w:sz w:val="20"/>
              </w:rPr>
              <w:t>0</w:t>
            </w:r>
          </w:p>
        </w:tc>
      </w:tr>
    </w:tbl>
    <w:p w14:paraId="2860A240" w14:textId="77777777" w:rsidR="00D57268" w:rsidRPr="00EF03A0" w:rsidRDefault="0064418E" w:rsidP="001A02EE">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 xml:space="preserve"> Plan 2024</w:t>
      </w:r>
    </w:p>
    <w:p w14:paraId="1E3D343D"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 xml:space="preserve">To implement targets assigned by the General Meeting of Shareholders and the Board of Directors, the Executive Board of the Company will propose comprehensive solution groups to bring the company back to normal operations, contributing to accelerating growth, bringing long-term interests </w:t>
      </w:r>
      <w:proofErr w:type="gramStart"/>
      <w:r w:rsidRPr="00EF03A0">
        <w:rPr>
          <w:rFonts w:ascii="Arial" w:hAnsi="Arial" w:cs="Arial"/>
          <w:color w:val="010000"/>
          <w:sz w:val="20"/>
        </w:rPr>
        <w:t>to</w:t>
      </w:r>
      <w:proofErr w:type="gramEnd"/>
      <w:r w:rsidRPr="00EF03A0">
        <w:rPr>
          <w:rFonts w:ascii="Arial" w:hAnsi="Arial" w:cs="Arial"/>
          <w:color w:val="010000"/>
          <w:sz w:val="20"/>
        </w:rPr>
        <w:t xml:space="preserve"> shareholders and the Company, aiming for sustainable and effective development.</w:t>
      </w:r>
    </w:p>
    <w:p w14:paraId="2D09CA79"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Article 2: Approve the Report on activities of the Board of Directors in 2023 and the plan on activities for 2024.</w:t>
      </w:r>
    </w:p>
    <w:p w14:paraId="6BA95447"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Article 3: Approve Report on activities of the Supervisory Board in 2023 and plan on activities for 2024.</w:t>
      </w:r>
    </w:p>
    <w:p w14:paraId="5A131D34" w14:textId="28E753A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Article 4: Approve the Proposal on the Audited Financial Statement</w:t>
      </w:r>
      <w:r w:rsidR="00EF03A0" w:rsidRPr="00EF03A0">
        <w:rPr>
          <w:rFonts w:ascii="Arial" w:hAnsi="Arial" w:cs="Arial"/>
          <w:color w:val="010000"/>
          <w:sz w:val="20"/>
        </w:rPr>
        <w:t>s</w:t>
      </w:r>
      <w:r w:rsidRPr="00EF03A0">
        <w:rPr>
          <w:rFonts w:ascii="Arial" w:hAnsi="Arial" w:cs="Arial"/>
          <w:color w:val="010000"/>
          <w:sz w:val="20"/>
        </w:rPr>
        <w:t xml:space="preserve"> 2023.</w:t>
      </w:r>
    </w:p>
    <w:p w14:paraId="2A544602" w14:textId="062BEAA8"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 xml:space="preserve">Article 5: Approve the Proposal on selecting an independent audit company </w:t>
      </w:r>
      <w:r w:rsidR="00EF03A0" w:rsidRPr="00EF03A0">
        <w:rPr>
          <w:rFonts w:ascii="Arial" w:hAnsi="Arial" w:cs="Arial"/>
          <w:color w:val="010000"/>
          <w:sz w:val="20"/>
        </w:rPr>
        <w:t>for</w:t>
      </w:r>
      <w:r w:rsidRPr="00EF03A0">
        <w:rPr>
          <w:rFonts w:ascii="Arial" w:hAnsi="Arial" w:cs="Arial"/>
          <w:color w:val="010000"/>
          <w:sz w:val="20"/>
        </w:rPr>
        <w:t xml:space="preserve"> the Financial Statements 2024.</w:t>
      </w:r>
    </w:p>
    <w:p w14:paraId="7E0E86B3" w14:textId="1B3F0FCB" w:rsidR="00D57268" w:rsidRPr="00EF03A0" w:rsidRDefault="0064418E" w:rsidP="001A02EE">
      <w:pPr>
        <w:pBdr>
          <w:top w:val="nil"/>
          <w:left w:val="nil"/>
          <w:bottom w:val="nil"/>
          <w:right w:val="nil"/>
          <w:between w:val="nil"/>
        </w:pBdr>
        <w:spacing w:after="120" w:line="360" w:lineRule="auto"/>
        <w:jc w:val="both"/>
        <w:rPr>
          <w:rFonts w:ascii="Arial" w:hAnsi="Arial" w:cs="Arial"/>
          <w:color w:val="010000"/>
          <w:sz w:val="20"/>
        </w:rPr>
      </w:pPr>
      <w:r w:rsidRPr="00EF03A0">
        <w:rPr>
          <w:rFonts w:ascii="Arial" w:hAnsi="Arial" w:cs="Arial"/>
          <w:color w:val="010000"/>
          <w:sz w:val="20"/>
        </w:rPr>
        <w:t>Article 6: Approve the Proposal on profit distribution and dividend payment in 2023</w:t>
      </w:r>
    </w:p>
    <w:p w14:paraId="5D4DB091" w14:textId="70AC9BF1" w:rsidR="00EF03A0" w:rsidRPr="00EF03A0" w:rsidRDefault="00EF03A0"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According to the Audited Financial Statements 2022:</w:t>
      </w:r>
    </w:p>
    <w:p w14:paraId="0E528847" w14:textId="77777777" w:rsidR="00D57268" w:rsidRPr="00EF03A0" w:rsidRDefault="0064418E" w:rsidP="001A02EE">
      <w:pPr>
        <w:numPr>
          <w:ilvl w:val="0"/>
          <w:numId w:val="1"/>
        </w:numPr>
        <w:pBdr>
          <w:top w:val="nil"/>
          <w:left w:val="nil"/>
          <w:bottom w:val="nil"/>
          <w:right w:val="nil"/>
          <w:between w:val="nil"/>
        </w:pBdr>
        <w:tabs>
          <w:tab w:val="left" w:pos="1053"/>
        </w:tabs>
        <w:spacing w:after="120" w:line="360" w:lineRule="auto"/>
        <w:jc w:val="both"/>
        <w:rPr>
          <w:rFonts w:ascii="Arial" w:eastAsia="Arial" w:hAnsi="Arial" w:cs="Arial"/>
          <w:color w:val="010000"/>
          <w:sz w:val="20"/>
          <w:szCs w:val="20"/>
        </w:rPr>
      </w:pPr>
      <w:r w:rsidRPr="00EF03A0">
        <w:rPr>
          <w:rFonts w:ascii="Arial" w:hAnsi="Arial" w:cs="Arial"/>
          <w:color w:val="010000"/>
          <w:sz w:val="20"/>
        </w:rPr>
        <w:t>Profit after tax in 2022: VND(9,928,521,203)</w:t>
      </w:r>
    </w:p>
    <w:p w14:paraId="0F42BA07" w14:textId="77777777" w:rsidR="00D57268" w:rsidRPr="00EF03A0" w:rsidRDefault="0064418E" w:rsidP="001A02EE">
      <w:pPr>
        <w:numPr>
          <w:ilvl w:val="0"/>
          <w:numId w:val="1"/>
        </w:numPr>
        <w:pBdr>
          <w:top w:val="nil"/>
          <w:left w:val="nil"/>
          <w:bottom w:val="nil"/>
          <w:right w:val="nil"/>
          <w:between w:val="nil"/>
        </w:pBdr>
        <w:tabs>
          <w:tab w:val="left" w:pos="1058"/>
        </w:tabs>
        <w:spacing w:after="120" w:line="360" w:lineRule="auto"/>
        <w:jc w:val="both"/>
        <w:rPr>
          <w:rFonts w:ascii="Arial" w:eastAsia="Arial" w:hAnsi="Arial" w:cs="Arial"/>
          <w:color w:val="010000"/>
          <w:sz w:val="20"/>
          <w:szCs w:val="20"/>
        </w:rPr>
      </w:pPr>
      <w:r w:rsidRPr="00EF03A0">
        <w:rPr>
          <w:rFonts w:ascii="Arial" w:hAnsi="Arial" w:cs="Arial"/>
          <w:color w:val="010000"/>
          <w:sz w:val="20"/>
        </w:rPr>
        <w:t>Undistributed profit after tax as of the end of 2022: VND(168,812,903,908)</w:t>
      </w:r>
    </w:p>
    <w:p w14:paraId="0DE754CB" w14:textId="77777777"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Therefore, based on Point b, Clause 2, Article 135 of the Law on Enterprises 2020. The company has no resources qualified to pay dividends.</w:t>
      </w:r>
    </w:p>
    <w:p w14:paraId="7EACB6B3" w14:textId="20C0F52A"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r w:rsidRPr="00EF03A0">
        <w:rPr>
          <w:rFonts w:ascii="Arial" w:hAnsi="Arial" w:cs="Arial"/>
          <w:color w:val="010000"/>
          <w:sz w:val="20"/>
        </w:rPr>
        <w:t>Article 7: Approve the Proposal on</w:t>
      </w:r>
      <w:r w:rsidR="00EF03A0" w:rsidRPr="00EF03A0">
        <w:rPr>
          <w:rFonts w:ascii="Arial" w:hAnsi="Arial" w:cs="Arial"/>
          <w:color w:val="010000"/>
          <w:sz w:val="20"/>
        </w:rPr>
        <w:t xml:space="preserve"> the</w:t>
      </w:r>
      <w:r w:rsidRPr="00EF03A0">
        <w:rPr>
          <w:rFonts w:ascii="Arial" w:hAnsi="Arial" w:cs="Arial"/>
          <w:color w:val="010000"/>
          <w:sz w:val="20"/>
        </w:rPr>
        <w:t xml:space="preserve"> remuneration of members of the Board of Directors and the Supervisory Board in 2023 and the plan for 2024.</w:t>
      </w:r>
    </w:p>
    <w:p w14:paraId="42E9F1C1" w14:textId="7D32E358" w:rsidR="00D57268" w:rsidRPr="00EF03A0" w:rsidRDefault="0064418E" w:rsidP="001A02E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EF03A0">
        <w:rPr>
          <w:rFonts w:ascii="Arial" w:hAnsi="Arial" w:cs="Arial"/>
          <w:color w:val="010000"/>
          <w:sz w:val="20"/>
        </w:rPr>
        <w:t xml:space="preserve">Article 8: This General Mandate was approved in full text by the General Meeting of Shareholders and takes effect from the date of its signing. </w:t>
      </w:r>
      <w:r w:rsidR="00EF03A0" w:rsidRPr="00EF03A0">
        <w:rPr>
          <w:rFonts w:ascii="Arial" w:hAnsi="Arial" w:cs="Arial"/>
          <w:color w:val="010000"/>
          <w:sz w:val="20"/>
        </w:rPr>
        <w:t xml:space="preserve">The </w:t>
      </w:r>
      <w:r w:rsidRPr="00EF03A0">
        <w:rPr>
          <w:rFonts w:ascii="Arial" w:hAnsi="Arial" w:cs="Arial"/>
          <w:color w:val="010000"/>
          <w:sz w:val="20"/>
        </w:rPr>
        <w:t xml:space="preserve">Board of Directors effectively directs </w:t>
      </w:r>
      <w:r w:rsidR="00EF03A0" w:rsidRPr="00EF03A0">
        <w:rPr>
          <w:rFonts w:ascii="Arial" w:hAnsi="Arial" w:cs="Arial"/>
          <w:color w:val="010000"/>
          <w:sz w:val="20"/>
        </w:rPr>
        <w:t xml:space="preserve">and </w:t>
      </w:r>
      <w:r w:rsidRPr="00EF03A0">
        <w:rPr>
          <w:rFonts w:ascii="Arial" w:hAnsi="Arial" w:cs="Arial"/>
          <w:color w:val="010000"/>
          <w:sz w:val="20"/>
        </w:rPr>
        <w:t>organizes the implementation of contents approved by shareholders at the Meeting.</w:t>
      </w:r>
    </w:p>
    <w:sectPr w:rsidR="00D57268" w:rsidRPr="00EF03A0" w:rsidSect="00D2535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D068D"/>
    <w:multiLevelType w:val="multilevel"/>
    <w:tmpl w:val="F5D698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68"/>
    <w:rsid w:val="001A02EE"/>
    <w:rsid w:val="0064418E"/>
    <w:rsid w:val="0087197F"/>
    <w:rsid w:val="00D25356"/>
    <w:rsid w:val="00D57268"/>
    <w:rsid w:val="00EF03A0"/>
    <w:rsid w:val="00FA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D686F"/>
  <w15:docId w15:val="{28B15D8A-0785-4CC7-AD26-EFBF2FB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paragraph" w:styleId="BodyText">
    <w:name w:val="Body Text"/>
    <w:basedOn w:val="Normal"/>
    <w:link w:val="BodyTextChar"/>
    <w:qFormat/>
    <w:pPr>
      <w:spacing w:line="312" w:lineRule="auto"/>
      <w:ind w:firstLine="10"/>
    </w:pPr>
    <w:rPr>
      <w:rFonts w:ascii="Times New Roman" w:eastAsia="Times New Roman" w:hAnsi="Times New Roman" w:cs="Times New Roman"/>
      <w:sz w:val="26"/>
      <w:szCs w:val="26"/>
    </w:rPr>
  </w:style>
  <w:style w:type="paragraph" w:customStyle="1" w:styleId="Heading21">
    <w:name w:val="Heading #2"/>
    <w:basedOn w:val="Normal"/>
    <w:link w:val="Heading20"/>
    <w:pPr>
      <w:spacing w:line="290" w:lineRule="auto"/>
      <w:ind w:firstLine="65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317" w:lineRule="auto"/>
    </w:pPr>
    <w:rPr>
      <w:rFonts w:ascii="Times New Roman" w:eastAsia="Times New Roman" w:hAnsi="Times New Roman" w:cs="Times New Roman"/>
      <w:sz w:val="28"/>
      <w:szCs w:val="28"/>
    </w:rPr>
  </w:style>
  <w:style w:type="paragraph" w:customStyle="1" w:styleId="Other0">
    <w:name w:val="Other"/>
    <w:basedOn w:val="Normal"/>
    <w:link w:val="Other"/>
    <w:pPr>
      <w:spacing w:line="312" w:lineRule="auto"/>
      <w:ind w:firstLine="1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42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33" w:lineRule="auto"/>
      <w:ind w:left="5140"/>
    </w:pPr>
    <w:rPr>
      <w:rFonts w:ascii="Arial" w:eastAsia="Arial" w:hAnsi="Arial" w:cs="Arial"/>
      <w:b/>
      <w:bCs/>
      <w:sz w:val="16"/>
      <w:szCs w:val="16"/>
    </w:rPr>
  </w:style>
  <w:style w:type="paragraph" w:customStyle="1" w:styleId="Heading11">
    <w:name w:val="Heading #1"/>
    <w:basedOn w:val="Normal"/>
    <w:link w:val="Heading10"/>
    <w:pPr>
      <w:ind w:hanging="480"/>
      <w:outlineLvl w:val="0"/>
    </w:pPr>
    <w:rPr>
      <w:rFonts w:ascii="Arial" w:eastAsia="Arial" w:hAnsi="Arial" w:cs="Arial"/>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vE+0u9OCoek+3U3R0THQrr46Zg==">CgMxLjAyCGguZ2pkZ3hzOAByITFXaVh0VWpOdmZ4RzRmWWg3WS1OVlNvYXQwT051VXA2Sg==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1774</Characters>
  <Application>Microsoft Office Word</Application>
  <DocSecurity>0</DocSecurity>
  <Lines>49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6</cp:revision>
  <dcterms:created xsi:type="dcterms:W3CDTF">2024-07-09T08:34:00Z</dcterms:created>
  <dcterms:modified xsi:type="dcterms:W3CDTF">2024-07-11T08:53:00Z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1c7ce3793d06a9cb4b6453b6008891acb9c77ebedc65e450b451135cd0ac6183</vt:lpwstr>
  </property>
</Properties>
</file>