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33E0" w:rsidRPr="002F5CA7" w:rsidRDefault="008932FC" w:rsidP="00581D8F">
      <w:pPr>
        <w:pBdr>
          <w:top w:val="nil"/>
          <w:left w:val="nil"/>
          <w:bottom w:val="nil"/>
          <w:right w:val="nil"/>
          <w:between w:val="nil"/>
        </w:pBdr>
        <w:tabs>
          <w:tab w:val="left" w:pos="432"/>
          <w:tab w:val="left" w:pos="5738"/>
        </w:tabs>
        <w:spacing w:after="120" w:line="360" w:lineRule="auto"/>
        <w:jc w:val="both"/>
        <w:rPr>
          <w:rFonts w:ascii="Arial" w:eastAsia="Arial" w:hAnsi="Arial" w:cs="Arial"/>
          <w:b/>
          <w:color w:val="010000"/>
          <w:sz w:val="20"/>
          <w:szCs w:val="20"/>
        </w:rPr>
      </w:pPr>
      <w:r w:rsidRPr="002F5CA7">
        <w:rPr>
          <w:rFonts w:ascii="Arial" w:hAnsi="Arial" w:cs="Arial"/>
          <w:b/>
          <w:color w:val="010000"/>
          <w:sz w:val="20"/>
        </w:rPr>
        <w:t>HOM: Board Resolution</w:t>
      </w:r>
    </w:p>
    <w:p w14:paraId="00000002" w14:textId="5DDE4FD0" w:rsidR="00EC33E0" w:rsidRPr="002F5CA7" w:rsidRDefault="008932FC" w:rsidP="00581D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On July 10, 2024, VICEM Hoang Mai Cement JSC announced </w:t>
      </w:r>
      <w:bookmarkStart w:id="0" w:name="_GoBack"/>
      <w:bookmarkEnd w:id="0"/>
      <w:r w:rsidRPr="002F5CA7">
        <w:rPr>
          <w:rFonts w:ascii="Arial" w:hAnsi="Arial" w:cs="Arial"/>
          <w:color w:val="010000"/>
          <w:sz w:val="20"/>
        </w:rPr>
        <w:t>Resolution No. 61/NQ-XMHM-HDQT on approving the policy of signing the contract Contract to purchase ordinary solid waste type</w:t>
      </w:r>
      <w:r w:rsidR="002F5CA7" w:rsidRPr="002F5CA7">
        <w:rPr>
          <w:rFonts w:ascii="Arial" w:hAnsi="Arial" w:cs="Arial"/>
          <w:color w:val="010000"/>
          <w:sz w:val="20"/>
        </w:rPr>
        <w:t xml:space="preserve"> </w:t>
      </w:r>
      <w:r w:rsidRPr="002F5CA7">
        <w:rPr>
          <w:rFonts w:ascii="Arial" w:hAnsi="Arial" w:cs="Arial"/>
          <w:color w:val="010000"/>
          <w:sz w:val="20"/>
        </w:rPr>
        <w:t>1 for the production in 2024 with Vicem Energy and Environment Joint Stock Company as follows:</w:t>
      </w:r>
    </w:p>
    <w:p w14:paraId="00000003" w14:textId="4746F8A7" w:rsidR="00EC33E0" w:rsidRPr="002F5CA7" w:rsidRDefault="008932FC" w:rsidP="00581D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‎‎Article 1. Approve the policy of signing a contract to purchase ordinary solid waste type 1 (rags, scraps of leather, soles, nylon, foam, styrofoam, shredded plastic, etc.) between </w:t>
      </w:r>
      <w:r w:rsidR="002F5CA7" w:rsidRPr="002F5CA7">
        <w:rPr>
          <w:rFonts w:ascii="Arial" w:hAnsi="Arial" w:cs="Arial"/>
          <w:color w:val="010000"/>
          <w:sz w:val="20"/>
        </w:rPr>
        <w:t>VICEM Hoang Mai Cement JSC</w:t>
      </w:r>
      <w:r w:rsidRPr="002F5CA7">
        <w:rPr>
          <w:rFonts w:ascii="Arial" w:hAnsi="Arial" w:cs="Arial"/>
          <w:color w:val="010000"/>
          <w:sz w:val="20"/>
        </w:rPr>
        <w:t xml:space="preserve"> and Vicem Energy and Environment Joint Stock Company with some main contents as follows:</w:t>
      </w:r>
    </w:p>
    <w:p w14:paraId="00000004" w14:textId="77777777" w:rsidR="00EC33E0" w:rsidRPr="002F5CA7" w:rsidRDefault="008932FC" w:rsidP="00581D8F">
      <w:pPr>
        <w:numPr>
          <w:ilvl w:val="0"/>
          <w:numId w:val="1"/>
        </w:numPr>
        <w:pBdr>
          <w:top w:val="nil"/>
          <w:left w:val="nil"/>
          <w:bottom w:val="nil"/>
          <w:right w:val="nil"/>
          <w:between w:val="nil"/>
        </w:pBdr>
        <w:tabs>
          <w:tab w:val="left" w:pos="432"/>
          <w:tab w:val="left" w:pos="1292"/>
        </w:tabs>
        <w:spacing w:after="120" w:line="360" w:lineRule="auto"/>
        <w:jc w:val="both"/>
        <w:rPr>
          <w:rFonts w:ascii="Arial" w:eastAsia="Arial" w:hAnsi="Arial" w:cs="Arial"/>
          <w:color w:val="010000"/>
          <w:sz w:val="20"/>
          <w:szCs w:val="20"/>
        </w:rPr>
      </w:pPr>
      <w:r w:rsidRPr="002F5CA7">
        <w:rPr>
          <w:rFonts w:ascii="Arial" w:hAnsi="Arial" w:cs="Arial"/>
          <w:color w:val="010000"/>
          <w:sz w:val="20"/>
        </w:rPr>
        <w:t>Buyer: VICEM Hoang Mai Cement JSC;</w:t>
      </w:r>
    </w:p>
    <w:p w14:paraId="00000005" w14:textId="77777777" w:rsidR="00EC33E0" w:rsidRPr="002F5CA7" w:rsidRDefault="008932FC" w:rsidP="00581D8F">
      <w:pPr>
        <w:numPr>
          <w:ilvl w:val="0"/>
          <w:numId w:val="1"/>
        </w:numPr>
        <w:pBdr>
          <w:top w:val="nil"/>
          <w:left w:val="nil"/>
          <w:bottom w:val="nil"/>
          <w:right w:val="nil"/>
          <w:between w:val="nil"/>
        </w:pBdr>
        <w:tabs>
          <w:tab w:val="left" w:pos="432"/>
          <w:tab w:val="left" w:pos="1296"/>
        </w:tabs>
        <w:spacing w:after="120" w:line="360" w:lineRule="auto"/>
        <w:jc w:val="both"/>
        <w:rPr>
          <w:rFonts w:ascii="Arial" w:eastAsia="Arial" w:hAnsi="Arial" w:cs="Arial"/>
          <w:color w:val="010000"/>
          <w:sz w:val="20"/>
          <w:szCs w:val="20"/>
        </w:rPr>
      </w:pPr>
      <w:r w:rsidRPr="002F5CA7">
        <w:rPr>
          <w:rFonts w:ascii="Arial" w:hAnsi="Arial" w:cs="Arial"/>
          <w:color w:val="010000"/>
          <w:sz w:val="20"/>
        </w:rPr>
        <w:t>Seller: Vicem Energy and Environment Joint Stock Company;</w:t>
      </w:r>
    </w:p>
    <w:p w14:paraId="00000006" w14:textId="77777777" w:rsidR="00EC33E0" w:rsidRPr="002F5CA7" w:rsidRDefault="008932FC" w:rsidP="00581D8F">
      <w:pPr>
        <w:numPr>
          <w:ilvl w:val="0"/>
          <w:numId w:val="1"/>
        </w:numPr>
        <w:pBdr>
          <w:top w:val="nil"/>
          <w:left w:val="nil"/>
          <w:bottom w:val="nil"/>
          <w:right w:val="nil"/>
          <w:between w:val="nil"/>
        </w:pBdr>
        <w:tabs>
          <w:tab w:val="left" w:pos="432"/>
          <w:tab w:val="left" w:pos="1312"/>
        </w:tabs>
        <w:spacing w:after="120" w:line="360" w:lineRule="auto"/>
        <w:jc w:val="both"/>
        <w:rPr>
          <w:rFonts w:ascii="Arial" w:eastAsia="Arial" w:hAnsi="Arial" w:cs="Arial"/>
          <w:color w:val="010000"/>
          <w:sz w:val="20"/>
          <w:szCs w:val="20"/>
        </w:rPr>
      </w:pPr>
      <w:r w:rsidRPr="002F5CA7">
        <w:rPr>
          <w:rFonts w:ascii="Arial" w:hAnsi="Arial" w:cs="Arial"/>
          <w:color w:val="010000"/>
          <w:sz w:val="20"/>
        </w:rPr>
        <w:t>Name of goods: Ordinary solid waste type 1 (rags, scraps of leather, soles, nylon, foam, styrofoam, shredded plastic, etc.);</w:t>
      </w:r>
    </w:p>
    <w:p w14:paraId="00000007" w14:textId="77777777" w:rsidR="00EC33E0" w:rsidRPr="002F5CA7" w:rsidRDefault="008932FC" w:rsidP="00581D8F">
      <w:pPr>
        <w:numPr>
          <w:ilvl w:val="0"/>
          <w:numId w:val="1"/>
        </w:numPr>
        <w:pBdr>
          <w:top w:val="nil"/>
          <w:left w:val="nil"/>
          <w:bottom w:val="nil"/>
          <w:right w:val="nil"/>
          <w:between w:val="nil"/>
        </w:pBdr>
        <w:tabs>
          <w:tab w:val="left" w:pos="432"/>
          <w:tab w:val="left" w:pos="1296"/>
        </w:tabs>
        <w:spacing w:after="120" w:line="360" w:lineRule="auto"/>
        <w:jc w:val="both"/>
        <w:rPr>
          <w:rFonts w:ascii="Arial" w:eastAsia="Arial" w:hAnsi="Arial" w:cs="Arial"/>
          <w:color w:val="010000"/>
          <w:sz w:val="20"/>
          <w:szCs w:val="20"/>
        </w:rPr>
      </w:pPr>
      <w:r w:rsidRPr="002F5CA7">
        <w:rPr>
          <w:rFonts w:ascii="Arial" w:hAnsi="Arial" w:cs="Arial"/>
          <w:color w:val="010000"/>
          <w:sz w:val="20"/>
        </w:rPr>
        <w:t>Expected cargo volume: 3,000 tons;</w:t>
      </w:r>
    </w:p>
    <w:p w14:paraId="00000008" w14:textId="7BB8FC35" w:rsidR="00EC33E0" w:rsidRPr="002F5CA7" w:rsidRDefault="008932FC" w:rsidP="00581D8F">
      <w:pPr>
        <w:numPr>
          <w:ilvl w:val="0"/>
          <w:numId w:val="1"/>
        </w:numPr>
        <w:pBdr>
          <w:top w:val="nil"/>
          <w:left w:val="nil"/>
          <w:bottom w:val="nil"/>
          <w:right w:val="nil"/>
          <w:between w:val="nil"/>
        </w:pBdr>
        <w:tabs>
          <w:tab w:val="left" w:pos="432"/>
          <w:tab w:val="left" w:pos="1316"/>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Contract value (temporarily calculated): VND3,515,400,000 The above contract value includes the cost of goods, shipping, delivery, </w:t>
      </w:r>
      <w:r w:rsidR="002F5CA7" w:rsidRPr="002F5CA7">
        <w:rPr>
          <w:rFonts w:ascii="Arial" w:hAnsi="Arial" w:cs="Arial"/>
          <w:color w:val="010000"/>
          <w:sz w:val="20"/>
        </w:rPr>
        <w:t>transhipment</w:t>
      </w:r>
      <w:r w:rsidRPr="002F5CA7">
        <w:rPr>
          <w:rFonts w:ascii="Arial" w:hAnsi="Arial" w:cs="Arial"/>
          <w:color w:val="010000"/>
          <w:sz w:val="20"/>
        </w:rPr>
        <w:t xml:space="preserve">, etc. and 08% </w:t>
      </w:r>
      <w:r w:rsidR="002F5CA7" w:rsidRPr="002F5CA7">
        <w:rPr>
          <w:rFonts w:ascii="Arial" w:hAnsi="Arial" w:cs="Arial"/>
          <w:color w:val="010000"/>
          <w:sz w:val="20"/>
        </w:rPr>
        <w:t xml:space="preserve">of </w:t>
      </w:r>
      <w:r w:rsidRPr="002F5CA7">
        <w:rPr>
          <w:rFonts w:ascii="Arial" w:hAnsi="Arial" w:cs="Arial"/>
          <w:color w:val="010000"/>
          <w:sz w:val="20"/>
        </w:rPr>
        <w:t>VAT;</w:t>
      </w:r>
    </w:p>
    <w:p w14:paraId="00000009" w14:textId="2708BFA8" w:rsidR="00EC33E0" w:rsidRPr="002F5CA7" w:rsidRDefault="008932FC" w:rsidP="00581D8F">
      <w:pPr>
        <w:numPr>
          <w:ilvl w:val="0"/>
          <w:numId w:val="1"/>
        </w:numPr>
        <w:pBdr>
          <w:top w:val="nil"/>
          <w:left w:val="nil"/>
          <w:bottom w:val="nil"/>
          <w:right w:val="nil"/>
          <w:between w:val="nil"/>
        </w:pBdr>
        <w:tabs>
          <w:tab w:val="left" w:pos="432"/>
          <w:tab w:val="left" w:pos="1312"/>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Place of delivery: Delivery by </w:t>
      </w:r>
      <w:r w:rsidR="002F5CA7" w:rsidRPr="002F5CA7">
        <w:rPr>
          <w:rFonts w:ascii="Arial" w:hAnsi="Arial" w:cs="Arial"/>
          <w:color w:val="010000"/>
          <w:sz w:val="20"/>
        </w:rPr>
        <w:t xml:space="preserve">the </w:t>
      </w:r>
      <w:r w:rsidRPr="002F5CA7">
        <w:rPr>
          <w:rFonts w:ascii="Arial" w:hAnsi="Arial" w:cs="Arial"/>
          <w:color w:val="010000"/>
          <w:sz w:val="20"/>
        </w:rPr>
        <w:t>vehicle at the warehouse/yard as required by Party A (Factory of the VICEM Hoang Mai Cement JSC - Quynh Vinh Commune, Hoang Mai Town, Nghe An Province).</w:t>
      </w:r>
    </w:p>
    <w:p w14:paraId="0000000A" w14:textId="02B06E40" w:rsidR="00EC33E0" w:rsidRPr="002F5CA7" w:rsidRDefault="008932FC" w:rsidP="00581D8F">
      <w:pPr>
        <w:tabs>
          <w:tab w:val="left" w:pos="432"/>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During the implementation of the Contract, if there is a change in the sale unit price or an addition to the cargo volume or an extension of the implementation time and validity of the Contract or </w:t>
      </w:r>
      <w:r w:rsidR="002F5CA7" w:rsidRPr="002F5CA7">
        <w:rPr>
          <w:rFonts w:ascii="Arial" w:hAnsi="Arial" w:cs="Arial"/>
          <w:color w:val="010000"/>
          <w:sz w:val="20"/>
        </w:rPr>
        <w:t xml:space="preserve">a </w:t>
      </w:r>
      <w:r w:rsidRPr="002F5CA7">
        <w:rPr>
          <w:rFonts w:ascii="Arial" w:hAnsi="Arial" w:cs="Arial"/>
          <w:color w:val="010000"/>
          <w:sz w:val="20"/>
        </w:rPr>
        <w:t>revision in the Contract's contents, both parties shall sign the Contract appendix.</w:t>
      </w:r>
    </w:p>
    <w:p w14:paraId="0000000C" w14:textId="77777777" w:rsidR="00EC33E0" w:rsidRPr="002F5CA7" w:rsidRDefault="008932FC" w:rsidP="00581D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CA7">
        <w:rPr>
          <w:rFonts w:ascii="Arial" w:hAnsi="Arial" w:cs="Arial"/>
          <w:color w:val="010000"/>
          <w:sz w:val="20"/>
        </w:rPr>
        <w:t>‎‎Article 2. Assign the General Manager of the Company to negotiate and sign the above contract and its appendices (if any), ensuring efficiency for the Company and complying with the provisions of law, the regulations of Vietnam National Cement Corporation and the Company's Charter.</w:t>
      </w:r>
    </w:p>
    <w:p w14:paraId="0000000D" w14:textId="6E1B79A2" w:rsidR="00EC33E0" w:rsidRPr="002F5CA7" w:rsidRDefault="008932FC" w:rsidP="00581D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Article 3. This Resolution takes effect </w:t>
      </w:r>
      <w:r w:rsidR="002F5CA7" w:rsidRPr="002F5CA7">
        <w:rPr>
          <w:rFonts w:ascii="Arial" w:hAnsi="Arial" w:cs="Arial"/>
          <w:color w:val="010000"/>
          <w:sz w:val="20"/>
        </w:rPr>
        <w:t>from</w:t>
      </w:r>
      <w:r w:rsidRPr="002F5CA7">
        <w:rPr>
          <w:rFonts w:ascii="Arial" w:hAnsi="Arial" w:cs="Arial"/>
          <w:color w:val="010000"/>
          <w:sz w:val="20"/>
        </w:rPr>
        <w:t xml:space="preserve"> the date of its signing.</w:t>
      </w:r>
    </w:p>
    <w:p w14:paraId="0000000E" w14:textId="3047F303" w:rsidR="00EC33E0" w:rsidRPr="002F5CA7" w:rsidRDefault="008932FC" w:rsidP="00581D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F5CA7">
        <w:rPr>
          <w:rFonts w:ascii="Arial" w:hAnsi="Arial" w:cs="Arial"/>
          <w:color w:val="010000"/>
          <w:sz w:val="20"/>
        </w:rPr>
        <w:t xml:space="preserve">Members of the Board of Directors, </w:t>
      </w:r>
      <w:r w:rsidR="002F5CA7" w:rsidRPr="002F5CA7">
        <w:rPr>
          <w:rFonts w:ascii="Arial" w:hAnsi="Arial" w:cs="Arial"/>
          <w:color w:val="010000"/>
          <w:sz w:val="20"/>
        </w:rPr>
        <w:t xml:space="preserve">the Board of Management, the Heads of related departments and affiliated individuals </w:t>
      </w:r>
      <w:r w:rsidRPr="002F5CA7">
        <w:rPr>
          <w:rFonts w:ascii="Arial" w:hAnsi="Arial" w:cs="Arial"/>
          <w:color w:val="010000"/>
          <w:sz w:val="20"/>
        </w:rPr>
        <w:t>are responsible for implementing this Resolution./</w:t>
      </w:r>
      <w:r w:rsidR="002F5CA7" w:rsidRPr="002F5CA7">
        <w:rPr>
          <w:rFonts w:ascii="Arial" w:hAnsi="Arial" w:cs="Arial"/>
          <w:color w:val="010000"/>
          <w:sz w:val="20"/>
        </w:rPr>
        <w:t>.</w:t>
      </w:r>
    </w:p>
    <w:p w14:paraId="08281780" w14:textId="77777777" w:rsidR="00581D8F" w:rsidRPr="002F5CA7" w:rsidRDefault="00581D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581D8F" w:rsidRPr="002F5CA7" w:rsidSect="002F5CA7">
      <w:headerReference w:type="default" r:id="rId9"/>
      <w:pgSz w:w="11907" w:h="16839"/>
      <w:pgMar w:top="1440" w:right="1440" w:bottom="1440" w:left="1440" w:header="0" w:footer="111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5CB82" w14:textId="77777777" w:rsidR="002D2442" w:rsidRDefault="002D2442">
      <w:r>
        <w:separator/>
      </w:r>
    </w:p>
  </w:endnote>
  <w:endnote w:type="continuationSeparator" w:id="0">
    <w:p w14:paraId="2BE8E113" w14:textId="77777777" w:rsidR="002D2442" w:rsidRDefault="002D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41F69" w14:textId="77777777" w:rsidR="002D2442" w:rsidRDefault="002D2442">
      <w:r>
        <w:separator/>
      </w:r>
    </w:p>
  </w:footnote>
  <w:footnote w:type="continuationSeparator" w:id="0">
    <w:p w14:paraId="5113E9EE" w14:textId="77777777" w:rsidR="002D2442" w:rsidRDefault="002D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F" w14:textId="77777777" w:rsidR="00EC33E0" w:rsidRDefault="00EC33E0">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6D08"/>
    <w:multiLevelType w:val="multilevel"/>
    <w:tmpl w:val="20F0FE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E0"/>
    <w:rsid w:val="002D2442"/>
    <w:rsid w:val="002F5CA7"/>
    <w:rsid w:val="00581D8F"/>
    <w:rsid w:val="008932FC"/>
    <w:rsid w:val="00EC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ind w:firstLine="34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after="110" w:line="278"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pPr>
      <w:spacing w:after="2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15E9"/>
    <w:pPr>
      <w:tabs>
        <w:tab w:val="center" w:pos="4680"/>
        <w:tab w:val="right" w:pos="9360"/>
      </w:tabs>
    </w:pPr>
  </w:style>
  <w:style w:type="character" w:customStyle="1" w:styleId="HeaderChar">
    <w:name w:val="Header Char"/>
    <w:basedOn w:val="DefaultParagraphFont"/>
    <w:link w:val="Header"/>
    <w:uiPriority w:val="99"/>
    <w:rsid w:val="00CC15E9"/>
    <w:rPr>
      <w:color w:val="000000"/>
    </w:rPr>
  </w:style>
  <w:style w:type="paragraph" w:styleId="Footer">
    <w:name w:val="footer"/>
    <w:basedOn w:val="Normal"/>
    <w:link w:val="FooterChar"/>
    <w:uiPriority w:val="99"/>
    <w:unhideWhenUsed/>
    <w:rsid w:val="00CC15E9"/>
    <w:pPr>
      <w:tabs>
        <w:tab w:val="center" w:pos="4680"/>
        <w:tab w:val="right" w:pos="9360"/>
      </w:tabs>
    </w:pPr>
  </w:style>
  <w:style w:type="character" w:customStyle="1" w:styleId="FooterChar">
    <w:name w:val="Footer Char"/>
    <w:basedOn w:val="DefaultParagraphFont"/>
    <w:link w:val="Footer"/>
    <w:uiPriority w:val="99"/>
    <w:rsid w:val="00CC15E9"/>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ind w:firstLine="34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after="110" w:line="278"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pPr>
      <w:spacing w:after="2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15E9"/>
    <w:pPr>
      <w:tabs>
        <w:tab w:val="center" w:pos="4680"/>
        <w:tab w:val="right" w:pos="9360"/>
      </w:tabs>
    </w:pPr>
  </w:style>
  <w:style w:type="character" w:customStyle="1" w:styleId="HeaderChar">
    <w:name w:val="Header Char"/>
    <w:basedOn w:val="DefaultParagraphFont"/>
    <w:link w:val="Header"/>
    <w:uiPriority w:val="99"/>
    <w:rsid w:val="00CC15E9"/>
    <w:rPr>
      <w:color w:val="000000"/>
    </w:rPr>
  </w:style>
  <w:style w:type="paragraph" w:styleId="Footer">
    <w:name w:val="footer"/>
    <w:basedOn w:val="Normal"/>
    <w:link w:val="FooterChar"/>
    <w:uiPriority w:val="99"/>
    <w:unhideWhenUsed/>
    <w:rsid w:val="00CC15E9"/>
    <w:pPr>
      <w:tabs>
        <w:tab w:val="center" w:pos="4680"/>
        <w:tab w:val="right" w:pos="9360"/>
      </w:tabs>
    </w:pPr>
  </w:style>
  <w:style w:type="character" w:customStyle="1" w:styleId="FooterChar">
    <w:name w:val="Footer Char"/>
    <w:basedOn w:val="DefaultParagraphFont"/>
    <w:link w:val="Footer"/>
    <w:uiPriority w:val="99"/>
    <w:rsid w:val="00CC15E9"/>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7m4rPMJPpoQ5HAoQjdfOZam3Q==">CgMxLjA4AHIhMUx2OEpLWkxFbDhabHo4LXFjdjNOY01ENU4wT0F0ZW9L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2024-07-12T03:21:00Z</dcterms:created>
  <dcterms:modified xsi:type="dcterms:W3CDTF">2024-07-15T04:16:00Z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9ec40b71c9ebf6330bc5b6059f030b82ad10c1fa7834d3168e1fdd3bf2911752</vt:lpwstr>
  </property>
</Properties>
</file>