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801E34" w:rsidR="00486A8D" w:rsidRPr="00BB731D" w:rsidRDefault="00BB731D" w:rsidP="008E6B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731D">
        <w:rPr>
          <w:rFonts w:ascii="Arial" w:hAnsi="Arial" w:cs="Arial"/>
          <w:b/>
          <w:color w:val="010000"/>
          <w:sz w:val="20"/>
        </w:rPr>
        <w:t xml:space="preserve">ING: </w:t>
      </w:r>
      <w:r w:rsidR="00A12EAA" w:rsidRPr="00BB731D">
        <w:rPr>
          <w:rFonts w:ascii="Arial" w:hAnsi="Arial" w:cs="Arial"/>
          <w:b/>
          <w:color w:val="010000"/>
          <w:sz w:val="20"/>
        </w:rPr>
        <w:t>Explana</w:t>
      </w:r>
      <w:r w:rsidR="00A12EAA">
        <w:rPr>
          <w:rFonts w:ascii="Arial" w:hAnsi="Arial" w:cs="Arial"/>
          <w:b/>
          <w:color w:val="010000"/>
          <w:sz w:val="20"/>
        </w:rPr>
        <w:t>tion on</w:t>
      </w:r>
      <w:r w:rsidRPr="00BB731D">
        <w:rPr>
          <w:rFonts w:ascii="Arial" w:hAnsi="Arial" w:cs="Arial"/>
          <w:b/>
          <w:color w:val="010000"/>
          <w:sz w:val="20"/>
        </w:rPr>
        <w:t xml:space="preserve"> fluctuation of ING shares</w:t>
      </w:r>
    </w:p>
    <w:p w14:paraId="00000002" w14:textId="15FB248A" w:rsidR="00486A8D" w:rsidRPr="00BB731D" w:rsidRDefault="00BB731D" w:rsidP="008E6B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731D">
        <w:rPr>
          <w:rFonts w:ascii="Arial" w:hAnsi="Arial" w:cs="Arial"/>
          <w:color w:val="010000"/>
          <w:sz w:val="20"/>
        </w:rPr>
        <w:t>On July 12, 2024, Investment and Construction Development Corporation announced Official Dispatch No. 03/07/2024/CV.INV on explaini</w:t>
      </w:r>
      <w:r w:rsidR="008F3B8C">
        <w:rPr>
          <w:rFonts w:ascii="Arial" w:hAnsi="Arial" w:cs="Arial"/>
          <w:color w:val="010000"/>
          <w:sz w:val="20"/>
        </w:rPr>
        <w:t>ng the fluctuation of ING stock price</w:t>
      </w:r>
      <w:bookmarkStart w:id="0" w:name="_GoBack"/>
      <w:bookmarkEnd w:id="0"/>
      <w:r w:rsidRPr="00BB731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DE41AA6" w:rsidR="00486A8D" w:rsidRPr="00BB731D" w:rsidRDefault="008F3B8C" w:rsidP="008E6B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increase in ING stock</w:t>
      </w:r>
      <w:r w:rsidR="00BB731D" w:rsidRPr="00BB731D">
        <w:rPr>
          <w:rFonts w:ascii="Arial" w:hAnsi="Arial" w:cs="Arial"/>
          <w:color w:val="010000"/>
          <w:sz w:val="20"/>
        </w:rPr>
        <w:t xml:space="preserve"> price is due to the supply and demand of the securities market. The company does not have any impact on the tr</w:t>
      </w:r>
      <w:r>
        <w:rPr>
          <w:rFonts w:ascii="Arial" w:hAnsi="Arial" w:cs="Arial"/>
          <w:color w:val="010000"/>
          <w:sz w:val="20"/>
        </w:rPr>
        <w:t>ading price of ING shares. The C</w:t>
      </w:r>
      <w:r w:rsidR="00BB731D" w:rsidRPr="00BB731D">
        <w:rPr>
          <w:rFonts w:ascii="Arial" w:hAnsi="Arial" w:cs="Arial"/>
          <w:color w:val="010000"/>
          <w:sz w:val="20"/>
        </w:rPr>
        <w:t>ompany always complies with the provisions of law for public companies registered to tr</w:t>
      </w:r>
      <w:r>
        <w:rPr>
          <w:rFonts w:ascii="Arial" w:hAnsi="Arial" w:cs="Arial"/>
          <w:color w:val="010000"/>
          <w:sz w:val="20"/>
        </w:rPr>
        <w:t xml:space="preserve">ade on the </w:t>
      </w:r>
      <w:proofErr w:type="spellStart"/>
      <w:r>
        <w:rPr>
          <w:rFonts w:ascii="Arial" w:hAnsi="Arial" w:cs="Arial"/>
          <w:color w:val="010000"/>
          <w:sz w:val="20"/>
        </w:rPr>
        <w:t>UPCoM</w:t>
      </w:r>
      <w:proofErr w:type="spellEnd"/>
      <w:r w:rsidR="00BB731D" w:rsidRPr="00BB731D">
        <w:rPr>
          <w:rFonts w:ascii="Arial" w:hAnsi="Arial" w:cs="Arial"/>
          <w:color w:val="010000"/>
          <w:sz w:val="20"/>
        </w:rPr>
        <w:t xml:space="preserve"> trading system.</w:t>
      </w:r>
    </w:p>
    <w:p w14:paraId="00000004" w14:textId="5FF53118" w:rsidR="00486A8D" w:rsidRPr="00BB731D" w:rsidRDefault="00486A8D" w:rsidP="008E6B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486A8D" w:rsidRPr="00BB731D" w:rsidSect="00BB73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8D"/>
    <w:rsid w:val="00486A8D"/>
    <w:rsid w:val="008E6B71"/>
    <w:rsid w:val="008F3B8C"/>
    <w:rsid w:val="00A12EAA"/>
    <w:rsid w:val="00B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2306"/>
  <w15:docId w15:val="{BFF12082-0330-48BC-9A8A-3857CE1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1D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3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+Z2jp+ixrt3joDYklZwmjHYyQ==">CgMxLjA4AHIhMUZoaFBTVGdZZU1NWTE3NjdkQlQ3YWhPVV80Y2RUYVFh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2024-07-17T03:33:00Z</dcterms:created>
  <dcterms:modified xsi:type="dcterms:W3CDTF">2024-07-17T03:33:00Z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5e5a2e009d9e9f35e175d50320424308b6709a6b0e1a7654ddddf455149cc5c0</vt:lpwstr>
  </property>
</Properties>
</file>