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F34F92">
        <w:rPr>
          <w:rFonts w:ascii="Arial" w:hAnsi="Arial" w:cs="Arial"/>
          <w:b/>
          <w:color w:val="010000"/>
          <w:sz w:val="20"/>
        </w:rPr>
        <w:t xml:space="preserve">VTD: </w:t>
      </w:r>
      <w:r w:rsidR="00F34F92" w:rsidRPr="00F34F92">
        <w:rPr>
          <w:rFonts w:ascii="Arial" w:hAnsi="Arial" w:cs="Arial"/>
          <w:b/>
          <w:color w:val="010000"/>
          <w:sz w:val="20"/>
        </w:rPr>
        <w:t>Board Resolution</w:t>
      </w:r>
    </w:p>
    <w:p w:rsidR="004A71B4" w:rsidRPr="00F34F92" w:rsidRDefault="00BE24B4" w:rsidP="00F34F92">
      <w:pPr>
        <w:pBdr>
          <w:top w:val="nil"/>
          <w:left w:val="nil"/>
          <w:bottom w:val="nil"/>
          <w:right w:val="nil"/>
          <w:between w:val="nil"/>
        </w:pBdr>
        <w:shd w:val="clear" w:color="auto" w:fill="FFFFFF"/>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 xml:space="preserve">On July 11, 2024, </w:t>
      </w:r>
      <w:r w:rsidR="00142AF1" w:rsidRPr="00142AF1">
        <w:rPr>
          <w:rFonts w:ascii="Arial" w:hAnsi="Arial" w:cs="Arial"/>
          <w:color w:val="010000"/>
          <w:sz w:val="20"/>
        </w:rPr>
        <w:t>Vietourist Holdings Joint Stock Company</w:t>
      </w:r>
      <w:r w:rsidR="00142AF1">
        <w:rPr>
          <w:rFonts w:ascii="Arial" w:hAnsi="Arial" w:cs="Arial"/>
          <w:color w:val="010000"/>
          <w:sz w:val="20"/>
        </w:rPr>
        <w:t xml:space="preserve"> </w:t>
      </w:r>
      <w:bookmarkStart w:id="1" w:name="_GoBack"/>
      <w:bookmarkEnd w:id="1"/>
      <w:r w:rsidRPr="00F34F92">
        <w:rPr>
          <w:rFonts w:ascii="Arial" w:hAnsi="Arial" w:cs="Arial"/>
          <w:color w:val="010000"/>
          <w:sz w:val="20"/>
        </w:rPr>
        <w:t xml:space="preserve">announced Resolution </w:t>
      </w:r>
      <w:r w:rsidR="00CE2794" w:rsidRPr="00F34F92">
        <w:rPr>
          <w:rFonts w:ascii="Arial" w:hAnsi="Arial" w:cs="Arial"/>
          <w:color w:val="010000"/>
          <w:sz w:val="20"/>
        </w:rPr>
        <w:t xml:space="preserve">No. </w:t>
      </w:r>
      <w:r w:rsidRPr="00F34F92">
        <w:rPr>
          <w:rFonts w:ascii="Arial" w:hAnsi="Arial" w:cs="Arial"/>
          <w:color w:val="010000"/>
          <w:sz w:val="20"/>
        </w:rPr>
        <w:t>19/2024/NQ-HDQT on approving the plan to use the amount of VND10 billion collected from recovering the deposit to buy Mr. Doan Xuan Tien's capital contribution at Doan Gia QB Investment Limited Liability Company as follows:</w:t>
      </w:r>
    </w:p>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‎‎Article 1. The Board of Directors approved the plan to use the amount of VND10 billion collected from recovering the deposit to buy Mr. Doan Xuan Tien's capital contribution at Doan Gia QB Investment Limited Liability Company.</w:t>
      </w:r>
    </w:p>
    <w:p w:rsidR="004A71B4" w:rsidRPr="00F34F92" w:rsidRDefault="00BE24B4" w:rsidP="00F34F92">
      <w:pPr>
        <w:numPr>
          <w:ilvl w:val="0"/>
          <w:numId w:val="2"/>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Recovery results</w:t>
      </w:r>
    </w:p>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a. Bases</w:t>
      </w:r>
    </w:p>
    <w:p w:rsidR="004A71B4" w:rsidRPr="00F34F92" w:rsidRDefault="00BE24B4" w:rsidP="00F34F9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4F92">
        <w:rPr>
          <w:rFonts w:ascii="Arial" w:hAnsi="Arial" w:cs="Arial"/>
          <w:color w:val="010000"/>
          <w:sz w:val="20"/>
        </w:rPr>
        <w:t xml:space="preserve">On July 12, 2022, the Company received the </w:t>
      </w:r>
      <w:r w:rsidR="00F34F92" w:rsidRPr="00F34F92">
        <w:rPr>
          <w:rFonts w:ascii="Arial" w:hAnsi="Arial" w:cs="Arial"/>
          <w:color w:val="010000"/>
          <w:sz w:val="20"/>
        </w:rPr>
        <w:t xml:space="preserve">Registration </w:t>
      </w:r>
      <w:r w:rsidRPr="00F34F92">
        <w:rPr>
          <w:rFonts w:ascii="Arial" w:hAnsi="Arial" w:cs="Arial"/>
          <w:color w:val="010000"/>
          <w:sz w:val="20"/>
        </w:rPr>
        <w:t xml:space="preserve">Certificate for additional public offering </w:t>
      </w:r>
      <w:r w:rsidR="00CE2794" w:rsidRPr="00F34F92">
        <w:rPr>
          <w:rFonts w:ascii="Arial" w:hAnsi="Arial" w:cs="Arial"/>
          <w:color w:val="010000"/>
          <w:sz w:val="20"/>
        </w:rPr>
        <w:t xml:space="preserve">No. </w:t>
      </w:r>
      <w:r w:rsidRPr="00F34F92">
        <w:rPr>
          <w:rFonts w:ascii="Arial" w:hAnsi="Arial" w:cs="Arial"/>
          <w:color w:val="010000"/>
          <w:sz w:val="20"/>
        </w:rPr>
        <w:t>201/GCN-UBCK. Accordingly, the Company launched a public offering to existing shareholders and received an amount of VND60 billion.</w:t>
      </w:r>
    </w:p>
    <w:p w:rsidR="004A71B4" w:rsidRPr="00F34F92" w:rsidRDefault="00BE24B4" w:rsidP="00F34F9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4F92">
        <w:rPr>
          <w:rFonts w:ascii="Arial" w:hAnsi="Arial" w:cs="Arial"/>
          <w:color w:val="010000"/>
          <w:sz w:val="20"/>
        </w:rPr>
        <w:t xml:space="preserve">On March 15, 2023, the Company's General Meeting of Shareholders </w:t>
      </w:r>
      <w:r w:rsidR="00F34F92" w:rsidRPr="00F34F92">
        <w:rPr>
          <w:rFonts w:ascii="Arial" w:hAnsi="Arial" w:cs="Arial"/>
          <w:color w:val="010000"/>
          <w:sz w:val="20"/>
        </w:rPr>
        <w:t>approved</w:t>
      </w:r>
      <w:r w:rsidRPr="00F34F92">
        <w:rPr>
          <w:rFonts w:ascii="Arial" w:hAnsi="Arial" w:cs="Arial"/>
          <w:color w:val="010000"/>
          <w:sz w:val="20"/>
        </w:rPr>
        <w:t xml:space="preserve"> </w:t>
      </w:r>
      <w:r w:rsidR="00F34F92" w:rsidRPr="00F34F92">
        <w:rPr>
          <w:rFonts w:ascii="Arial" w:hAnsi="Arial" w:cs="Arial"/>
          <w:color w:val="010000"/>
          <w:sz w:val="20"/>
        </w:rPr>
        <w:t>General Mandate</w:t>
      </w:r>
      <w:r w:rsidRPr="00F34F92">
        <w:rPr>
          <w:rFonts w:ascii="Arial" w:hAnsi="Arial" w:cs="Arial"/>
          <w:color w:val="010000"/>
          <w:sz w:val="20"/>
        </w:rPr>
        <w:t xml:space="preserve"> </w:t>
      </w:r>
      <w:r w:rsidR="00CE2794" w:rsidRPr="00F34F92">
        <w:rPr>
          <w:rFonts w:ascii="Arial" w:hAnsi="Arial" w:cs="Arial"/>
          <w:color w:val="010000"/>
          <w:sz w:val="20"/>
        </w:rPr>
        <w:t xml:space="preserve">No. </w:t>
      </w:r>
      <w:r w:rsidRPr="00F34F92">
        <w:rPr>
          <w:rFonts w:ascii="Arial" w:hAnsi="Arial" w:cs="Arial"/>
          <w:color w:val="010000"/>
          <w:sz w:val="20"/>
        </w:rPr>
        <w:t>01/2023/NQ- DHDCD-VTD. Accordingly, the proceeds from the offering will be used for the following purposes: (i) Invest in the VieTrip vehicle fleet, (ii) Deposit to buy Mr. Doan Xuan Tien's capital contribution at Doan Gia QB Investment Limited Liability Company and (iii) Reserve a place to buy 5 boutique hotels at the project: Regal Legend Quang Binh</w:t>
      </w:r>
      <w:r w:rsidR="00F34F92" w:rsidRPr="00F34F92">
        <w:rPr>
          <w:rFonts w:ascii="Arial" w:hAnsi="Arial" w:cs="Arial"/>
          <w:color w:val="010000"/>
          <w:sz w:val="20"/>
        </w:rPr>
        <w:t xml:space="preserve"> international urban and tourist area</w:t>
      </w:r>
      <w:r w:rsidRPr="00F34F92">
        <w:rPr>
          <w:rFonts w:ascii="Arial" w:hAnsi="Arial" w:cs="Arial"/>
          <w:color w:val="010000"/>
          <w:sz w:val="20"/>
        </w:rPr>
        <w:t xml:space="preserve">. Implement the </w:t>
      </w:r>
      <w:r w:rsidR="00F34F92" w:rsidRPr="00F34F92">
        <w:rPr>
          <w:rFonts w:ascii="Arial" w:hAnsi="Arial" w:cs="Arial"/>
          <w:color w:val="010000"/>
          <w:sz w:val="20"/>
        </w:rPr>
        <w:t>General Mandate</w:t>
      </w:r>
      <w:r w:rsidRPr="00F34F92">
        <w:rPr>
          <w:rFonts w:ascii="Arial" w:hAnsi="Arial" w:cs="Arial"/>
          <w:color w:val="010000"/>
          <w:sz w:val="20"/>
        </w:rPr>
        <w:t xml:space="preserve"> </w:t>
      </w:r>
      <w:r w:rsidR="00F34F92" w:rsidRPr="00F34F92">
        <w:rPr>
          <w:rFonts w:ascii="Arial" w:hAnsi="Arial" w:cs="Arial"/>
          <w:color w:val="010000"/>
          <w:sz w:val="20"/>
        </w:rPr>
        <w:t>2023</w:t>
      </w:r>
      <w:r w:rsidRPr="00F34F92">
        <w:rPr>
          <w:rFonts w:ascii="Arial" w:hAnsi="Arial" w:cs="Arial"/>
          <w:color w:val="010000"/>
          <w:sz w:val="20"/>
        </w:rPr>
        <w:t xml:space="preserve">, the Company has disbursed VND60 billion for the above purposes, including VND10 billion as a deposit to purchase the capital contribution of Mr. Doan Xuan Tien at Doan Gia QB Investment Limited Liability Company under the Deposit Transfer Contract of capital contribution </w:t>
      </w:r>
      <w:r w:rsidR="00CE2794" w:rsidRPr="00F34F92">
        <w:rPr>
          <w:rFonts w:ascii="Arial" w:hAnsi="Arial" w:cs="Arial"/>
          <w:color w:val="010000"/>
          <w:sz w:val="20"/>
        </w:rPr>
        <w:t xml:space="preserve">No. </w:t>
      </w:r>
      <w:r w:rsidRPr="00F34F92">
        <w:rPr>
          <w:rFonts w:ascii="Arial" w:hAnsi="Arial" w:cs="Arial"/>
          <w:color w:val="010000"/>
          <w:sz w:val="20"/>
        </w:rPr>
        <w:t>01/HDCCNV-VTD.</w:t>
      </w:r>
    </w:p>
    <w:p w:rsidR="004A71B4" w:rsidRPr="00F34F92" w:rsidRDefault="00BE24B4" w:rsidP="00F34F9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4F92">
        <w:rPr>
          <w:rFonts w:ascii="Arial" w:hAnsi="Arial" w:cs="Arial"/>
          <w:color w:val="010000"/>
          <w:sz w:val="20"/>
        </w:rPr>
        <w:t xml:space="preserve">On February 18, 2024, the General Meeting of Shareholders </w:t>
      </w:r>
      <w:r w:rsidR="00F34F92" w:rsidRPr="00F34F92">
        <w:rPr>
          <w:rFonts w:ascii="Arial" w:hAnsi="Arial" w:cs="Arial"/>
          <w:color w:val="010000"/>
          <w:sz w:val="20"/>
        </w:rPr>
        <w:t>approved</w:t>
      </w:r>
      <w:r w:rsidRPr="00F34F92">
        <w:rPr>
          <w:rFonts w:ascii="Arial" w:hAnsi="Arial" w:cs="Arial"/>
          <w:color w:val="010000"/>
          <w:sz w:val="20"/>
        </w:rPr>
        <w:t xml:space="preserve"> </w:t>
      </w:r>
      <w:r w:rsidR="00F34F92" w:rsidRPr="00F34F92">
        <w:rPr>
          <w:rFonts w:ascii="Arial" w:hAnsi="Arial" w:cs="Arial"/>
          <w:color w:val="010000"/>
          <w:sz w:val="20"/>
        </w:rPr>
        <w:t>General Mandate</w:t>
      </w:r>
      <w:r w:rsidRPr="00F34F92">
        <w:rPr>
          <w:rFonts w:ascii="Arial" w:hAnsi="Arial" w:cs="Arial"/>
          <w:color w:val="010000"/>
          <w:sz w:val="20"/>
        </w:rPr>
        <w:t xml:space="preserve"> </w:t>
      </w:r>
      <w:r w:rsidR="00CE2794" w:rsidRPr="00F34F92">
        <w:rPr>
          <w:rFonts w:ascii="Arial" w:hAnsi="Arial" w:cs="Arial"/>
          <w:color w:val="010000"/>
          <w:sz w:val="20"/>
        </w:rPr>
        <w:t xml:space="preserve">No. </w:t>
      </w:r>
      <w:r w:rsidRPr="00F34F92">
        <w:rPr>
          <w:rFonts w:ascii="Arial" w:hAnsi="Arial" w:cs="Arial"/>
          <w:color w:val="010000"/>
          <w:sz w:val="20"/>
        </w:rPr>
        <w:t xml:space="preserve">01/2024/NQ- DHDCD-VTD. Accordingly, cancel the plan to buy 100% of Mr. Doan Xuan Tien's capital contribution to Doan Gia QB Investment Limited Liability Company; </w:t>
      </w:r>
      <w:r w:rsidR="00F34F92" w:rsidRPr="00F34F92">
        <w:rPr>
          <w:rFonts w:ascii="Arial" w:hAnsi="Arial" w:cs="Arial"/>
          <w:color w:val="010000"/>
          <w:sz w:val="20"/>
        </w:rPr>
        <w:t>and</w:t>
      </w:r>
      <w:r w:rsidRPr="00F34F92">
        <w:rPr>
          <w:rFonts w:ascii="Arial" w:hAnsi="Arial" w:cs="Arial"/>
          <w:color w:val="010000"/>
          <w:sz w:val="20"/>
        </w:rPr>
        <w:t xml:space="preserve"> authorize the Chair of the Board of Directors to conduct procedures to recover the deposit amount of VND10 billion to buy Mr. Doan Xuan Tien's capital contribution at Doan Gia QB Investment Limited Liability Company and use the entire recovered deposit amount to add to the Company's working capital.</w:t>
      </w:r>
    </w:p>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b. Recovery results</w:t>
      </w:r>
    </w:p>
    <w:p w:rsidR="004A71B4" w:rsidRPr="00F34F92" w:rsidRDefault="00BE24B4" w:rsidP="00F34F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4F92">
        <w:rPr>
          <w:rFonts w:ascii="Arial" w:hAnsi="Arial" w:cs="Arial"/>
          <w:color w:val="010000"/>
          <w:sz w:val="20"/>
        </w:rPr>
        <w:t>On July 1, 2024, the Company liquidated the contract with Mr. Doan Xuan Tien according to Liquidation Minute</w:t>
      </w:r>
      <w:r w:rsidR="00F34F92" w:rsidRPr="00F34F92">
        <w:rPr>
          <w:rFonts w:ascii="Arial" w:hAnsi="Arial" w:cs="Arial"/>
          <w:color w:val="010000"/>
          <w:sz w:val="20"/>
        </w:rPr>
        <w:t>s</w:t>
      </w:r>
      <w:r w:rsidRPr="00F34F92">
        <w:rPr>
          <w:rFonts w:ascii="Arial" w:hAnsi="Arial" w:cs="Arial"/>
          <w:color w:val="010000"/>
          <w:sz w:val="20"/>
        </w:rPr>
        <w:t xml:space="preserve"> </w:t>
      </w:r>
      <w:r w:rsidR="00CE2794" w:rsidRPr="00F34F92">
        <w:rPr>
          <w:rFonts w:ascii="Arial" w:hAnsi="Arial" w:cs="Arial"/>
          <w:color w:val="010000"/>
          <w:sz w:val="20"/>
        </w:rPr>
        <w:t xml:space="preserve">No. </w:t>
      </w:r>
      <w:r w:rsidRPr="00F34F92">
        <w:rPr>
          <w:rFonts w:ascii="Arial" w:hAnsi="Arial" w:cs="Arial"/>
          <w:color w:val="010000"/>
          <w:sz w:val="20"/>
        </w:rPr>
        <w:t>0107/2024/BBTL/VTD-DXT. Up to now, the Company has completed recovering the entire deposit amount of VND10 billion.</w:t>
      </w:r>
    </w:p>
    <w:p w:rsidR="004A71B4" w:rsidRPr="00F34F92" w:rsidRDefault="00BE24B4" w:rsidP="00F34F92">
      <w:pPr>
        <w:numPr>
          <w:ilvl w:val="0"/>
          <w:numId w:val="2"/>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 xml:space="preserve">Plan to use the amount of </w:t>
      </w:r>
      <w:r w:rsidR="00F34F92" w:rsidRPr="00F34F92">
        <w:rPr>
          <w:rFonts w:ascii="Arial" w:hAnsi="Arial" w:cs="Arial"/>
          <w:color w:val="010000"/>
          <w:sz w:val="20"/>
        </w:rPr>
        <w:t>VND</w:t>
      </w:r>
      <w:r w:rsidRPr="00F34F92">
        <w:rPr>
          <w:rFonts w:ascii="Arial" w:hAnsi="Arial" w:cs="Arial"/>
          <w:color w:val="010000"/>
          <w:sz w:val="20"/>
        </w:rPr>
        <w:t>10 billion collected from recovering the deposit to buy Mr. Doan Xuan Tien's capital contribution at Doan Gia QB Investment Limited Liability Company</w:t>
      </w:r>
    </w:p>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The amount of VND10 billion after recovery will be added to the Company's working capital and used for the following purposes: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7"/>
        <w:gridCol w:w="5269"/>
        <w:gridCol w:w="3040"/>
      </w:tblGrid>
      <w:tr w:rsidR="004A71B4" w:rsidRPr="00F34F92" w:rsidTr="00CE2794">
        <w:tc>
          <w:tcPr>
            <w:tcW w:w="392" w:type="pct"/>
            <w:shd w:val="clear" w:color="auto" w:fill="auto"/>
            <w:tcMar>
              <w:top w:w="0" w:type="dxa"/>
              <w:bottom w:w="0" w:type="dxa"/>
            </w:tcMar>
            <w:vAlign w:val="center"/>
          </w:tcPr>
          <w:p w:rsidR="004A71B4" w:rsidRPr="00F34F92" w:rsidRDefault="00CE279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lastRenderedPageBreak/>
              <w:t xml:space="preserve">No. </w:t>
            </w:r>
          </w:p>
        </w:tc>
        <w:tc>
          <w:tcPr>
            <w:tcW w:w="2922"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Items</w:t>
            </w:r>
          </w:p>
        </w:tc>
        <w:tc>
          <w:tcPr>
            <w:tcW w:w="1686"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Amount (VND)</w:t>
            </w:r>
          </w:p>
        </w:tc>
      </w:tr>
      <w:tr w:rsidR="004A71B4" w:rsidRPr="00F34F92" w:rsidTr="00F34F92">
        <w:tc>
          <w:tcPr>
            <w:tcW w:w="392"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1.</w:t>
            </w:r>
          </w:p>
        </w:tc>
        <w:tc>
          <w:tcPr>
            <w:tcW w:w="2922" w:type="pct"/>
            <w:shd w:val="clear" w:color="auto" w:fill="auto"/>
            <w:tcMar>
              <w:top w:w="0" w:type="dxa"/>
              <w:bottom w:w="0" w:type="dxa"/>
            </w:tcMar>
          </w:tcPr>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Pay the plane ticket</w:t>
            </w:r>
          </w:p>
        </w:tc>
        <w:tc>
          <w:tcPr>
            <w:tcW w:w="1686"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3,880,000,000</w:t>
            </w:r>
          </w:p>
        </w:tc>
      </w:tr>
      <w:tr w:rsidR="004A71B4" w:rsidRPr="00F34F92" w:rsidTr="00F34F92">
        <w:tc>
          <w:tcPr>
            <w:tcW w:w="392"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2.</w:t>
            </w:r>
          </w:p>
        </w:tc>
        <w:tc>
          <w:tcPr>
            <w:tcW w:w="2922" w:type="pct"/>
            <w:shd w:val="clear" w:color="auto" w:fill="auto"/>
            <w:tcMar>
              <w:top w:w="0" w:type="dxa"/>
              <w:bottom w:w="0" w:type="dxa"/>
            </w:tcMar>
          </w:tcPr>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Pay the hotel service</w:t>
            </w:r>
          </w:p>
        </w:tc>
        <w:tc>
          <w:tcPr>
            <w:tcW w:w="1686"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4,140,000,000</w:t>
            </w:r>
          </w:p>
        </w:tc>
      </w:tr>
      <w:tr w:rsidR="004A71B4" w:rsidRPr="00F34F92" w:rsidTr="00F34F92">
        <w:tc>
          <w:tcPr>
            <w:tcW w:w="392"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3.</w:t>
            </w:r>
          </w:p>
        </w:tc>
        <w:tc>
          <w:tcPr>
            <w:tcW w:w="2922" w:type="pct"/>
            <w:shd w:val="clear" w:color="auto" w:fill="auto"/>
            <w:tcMar>
              <w:top w:w="0" w:type="dxa"/>
              <w:bottom w:w="0" w:type="dxa"/>
            </w:tcMar>
          </w:tcPr>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Pay the food service</w:t>
            </w:r>
          </w:p>
        </w:tc>
        <w:tc>
          <w:tcPr>
            <w:tcW w:w="1686"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1,980,000,000</w:t>
            </w:r>
          </w:p>
        </w:tc>
      </w:tr>
      <w:tr w:rsidR="004A71B4" w:rsidRPr="00F34F92" w:rsidTr="00CE2794">
        <w:tc>
          <w:tcPr>
            <w:tcW w:w="3314" w:type="pct"/>
            <w:gridSpan w:val="2"/>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Total</w:t>
            </w:r>
          </w:p>
        </w:tc>
        <w:tc>
          <w:tcPr>
            <w:tcW w:w="1686" w:type="pct"/>
            <w:shd w:val="clear" w:color="auto" w:fill="auto"/>
            <w:tcMar>
              <w:top w:w="0" w:type="dxa"/>
              <w:bottom w:w="0" w:type="dxa"/>
            </w:tcMar>
            <w:vAlign w:val="center"/>
          </w:tcPr>
          <w:p w:rsidR="004A71B4" w:rsidRPr="00F34F92" w:rsidRDefault="00BE24B4" w:rsidP="00F34F9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34F92">
              <w:rPr>
                <w:rFonts w:ascii="Arial" w:hAnsi="Arial" w:cs="Arial"/>
                <w:color w:val="010000"/>
                <w:sz w:val="20"/>
              </w:rPr>
              <w:t>10,000,000,000</w:t>
            </w:r>
          </w:p>
        </w:tc>
      </w:tr>
    </w:tbl>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‎‎Article 2. Assign the Chair of the Board of Directors of the Company to implement issues and procedures related to the use of capital in accordance with this Resolution and relevant legal regulations.</w:t>
      </w:r>
    </w:p>
    <w:p w:rsidR="004A71B4" w:rsidRPr="00F34F92" w:rsidRDefault="00BE24B4" w:rsidP="00F34F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4F92">
        <w:rPr>
          <w:rFonts w:ascii="Arial" w:hAnsi="Arial" w:cs="Arial"/>
          <w:color w:val="010000"/>
          <w:sz w:val="20"/>
        </w:rPr>
        <w:t>‎‎Article 3. The Resolution takes effect from the date of its signing. Members of the Board of Directors, the Board of Management, the Heads of units, departments and relevant individuals are responsible for implementing this Resolution.</w:t>
      </w:r>
    </w:p>
    <w:sectPr w:rsidR="004A71B4" w:rsidRPr="00F34F92" w:rsidSect="00CE279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E32"/>
    <w:multiLevelType w:val="multilevel"/>
    <w:tmpl w:val="CD56DBD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7213AC"/>
    <w:multiLevelType w:val="multilevel"/>
    <w:tmpl w:val="78A4CA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0065619"/>
    <w:multiLevelType w:val="multilevel"/>
    <w:tmpl w:val="85EC232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B4"/>
    <w:rsid w:val="00142AF1"/>
    <w:rsid w:val="004A71B4"/>
    <w:rsid w:val="005238A3"/>
    <w:rsid w:val="00BE24B4"/>
    <w:rsid w:val="00CE2794"/>
    <w:rsid w:val="00F3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4EB7D"/>
  <w15:docId w15:val="{2E0B3B4A-3506-46C2-86FD-1C335CB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hd w:val="clear" w:color="auto" w:fill="FFFFFF"/>
      <w:spacing w:line="343" w:lineRule="auto"/>
    </w:pPr>
    <w:rPr>
      <w:rFonts w:ascii="Times New Roman" w:eastAsia="Times New Roman" w:hAnsi="Times New Roman" w:cs="Times New Roman"/>
      <w:sz w:val="22"/>
      <w:szCs w:val="22"/>
    </w:rPr>
  </w:style>
  <w:style w:type="paragraph" w:customStyle="1" w:styleId="Other0">
    <w:name w:val="Other"/>
    <w:basedOn w:val="Normal"/>
    <w:link w:val="Other"/>
    <w:pPr>
      <w:shd w:val="clear" w:color="auto" w:fill="FFFFFF"/>
      <w:spacing w:line="343" w:lineRule="auto"/>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A161D2"/>
    <w:pPr>
      <w:tabs>
        <w:tab w:val="center" w:pos="4680"/>
        <w:tab w:val="right" w:pos="9360"/>
      </w:tabs>
    </w:pPr>
  </w:style>
  <w:style w:type="character" w:customStyle="1" w:styleId="HeaderChar">
    <w:name w:val="Header Char"/>
    <w:basedOn w:val="DefaultParagraphFont"/>
    <w:link w:val="Header"/>
    <w:uiPriority w:val="99"/>
    <w:rsid w:val="00A161D2"/>
    <w:rPr>
      <w:color w:val="000000"/>
    </w:rPr>
  </w:style>
  <w:style w:type="paragraph" w:styleId="Footer">
    <w:name w:val="footer"/>
    <w:basedOn w:val="Normal"/>
    <w:link w:val="FooterChar"/>
    <w:uiPriority w:val="99"/>
    <w:unhideWhenUsed/>
    <w:rsid w:val="00A161D2"/>
    <w:pPr>
      <w:tabs>
        <w:tab w:val="center" w:pos="4680"/>
        <w:tab w:val="right" w:pos="9360"/>
      </w:tabs>
    </w:pPr>
  </w:style>
  <w:style w:type="character" w:customStyle="1" w:styleId="FooterChar">
    <w:name w:val="Footer Char"/>
    <w:basedOn w:val="DefaultParagraphFont"/>
    <w:link w:val="Footer"/>
    <w:uiPriority w:val="99"/>
    <w:rsid w:val="00A161D2"/>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O6NIdyOK59H9bgnSo8euV/h8xA==">CgMxLjAyCGguZ2pkZ3hzOAByITFuUGhvUWVUVFNHUkRaYzF0ZDFpZ0xhcDFCOTdMMEJDdQ==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522</Words>
  <Characters>2826</Characters>
  <Application>Microsoft Office Word</Application>
  <DocSecurity>0</DocSecurity>
  <Lines>56</Lines>
  <Paragraphs>32</Paragraphs>
  <ScaleCrop>false</ScaleCrop>
  <Company>Microsoft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6</cp:revision>
  <dcterms:created xsi:type="dcterms:W3CDTF">2024-07-12T04:10:00Z</dcterms:created>
  <dcterms:modified xsi:type="dcterms:W3CDTF">2024-07-12T10:21:00Z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07e6e05ba43f71c3d1b99f9fd220b80e6b61399846e083c03aaffe044a2fffd0</vt:lpwstr>
  </property>
</Properties>
</file>