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D258A" w:rsidRPr="00030761" w:rsidRDefault="00030761" w:rsidP="002742B8">
      <w:pPr>
        <w:pBdr>
          <w:top w:val="nil"/>
          <w:left w:val="nil"/>
          <w:bottom w:val="nil"/>
          <w:right w:val="nil"/>
          <w:between w:val="nil"/>
        </w:pBdr>
        <w:spacing w:after="120" w:line="360" w:lineRule="auto"/>
        <w:jc w:val="both"/>
        <w:rPr>
          <w:rFonts w:ascii="Arial" w:eastAsia="Arial" w:hAnsi="Arial" w:cs="Arial"/>
          <w:b/>
          <w:color w:val="010000"/>
          <w:sz w:val="20"/>
          <w:szCs w:val="20"/>
        </w:rPr>
      </w:pPr>
      <w:r w:rsidRPr="00030761">
        <w:rPr>
          <w:rFonts w:ascii="Arial" w:hAnsi="Arial" w:cs="Arial"/>
          <w:b/>
          <w:bCs/>
          <w:color w:val="010000"/>
          <w:sz w:val="20"/>
        </w:rPr>
        <w:t>A32:</w:t>
      </w:r>
      <w:r w:rsidRPr="00030761">
        <w:rPr>
          <w:rFonts w:ascii="Arial" w:hAnsi="Arial" w:cs="Arial"/>
          <w:b/>
          <w:color w:val="010000"/>
          <w:sz w:val="20"/>
        </w:rPr>
        <w:t xml:space="preserve"> Explanation and the remedial plan for the situation of the shares being put under warning</w:t>
      </w:r>
    </w:p>
    <w:p w14:paraId="00000002" w14:textId="25382CD8" w:rsidR="002D258A" w:rsidRPr="00030761" w:rsidRDefault="00030761" w:rsidP="002742B8">
      <w:pPr>
        <w:pBdr>
          <w:top w:val="nil"/>
          <w:left w:val="nil"/>
          <w:bottom w:val="nil"/>
          <w:right w:val="nil"/>
          <w:between w:val="nil"/>
        </w:pBdr>
        <w:spacing w:after="120" w:line="360" w:lineRule="auto"/>
        <w:jc w:val="both"/>
        <w:rPr>
          <w:rFonts w:ascii="Arial" w:eastAsia="Arial" w:hAnsi="Arial" w:cs="Arial"/>
          <w:color w:val="010000"/>
          <w:sz w:val="20"/>
          <w:szCs w:val="20"/>
        </w:rPr>
      </w:pPr>
      <w:r w:rsidRPr="00030761">
        <w:rPr>
          <w:rFonts w:ascii="Arial" w:hAnsi="Arial" w:cs="Arial"/>
          <w:color w:val="010000"/>
          <w:sz w:val="20"/>
        </w:rPr>
        <w:t xml:space="preserve">On July 15, 2024, 32 Joint Stock Company announced Official Dispatch No. 385/BC-CTCP on the explanation and the remedial plan for the situation of the shares being put under warning as follows: </w:t>
      </w:r>
    </w:p>
    <w:p w14:paraId="00000003" w14:textId="01842C1D" w:rsidR="002D258A" w:rsidRPr="00030761" w:rsidRDefault="00030761" w:rsidP="002742B8">
      <w:pPr>
        <w:pBdr>
          <w:top w:val="nil"/>
          <w:left w:val="nil"/>
          <w:bottom w:val="nil"/>
          <w:right w:val="nil"/>
          <w:between w:val="nil"/>
        </w:pBdr>
        <w:spacing w:after="120" w:line="360" w:lineRule="auto"/>
        <w:jc w:val="both"/>
        <w:rPr>
          <w:rFonts w:ascii="Arial" w:eastAsia="Arial" w:hAnsi="Arial" w:cs="Arial"/>
          <w:color w:val="010000"/>
          <w:sz w:val="20"/>
          <w:szCs w:val="20"/>
        </w:rPr>
      </w:pPr>
      <w:r w:rsidRPr="00030761">
        <w:rPr>
          <w:rFonts w:ascii="Arial" w:hAnsi="Arial" w:cs="Arial"/>
          <w:color w:val="010000"/>
          <w:sz w:val="20"/>
        </w:rPr>
        <w:t xml:space="preserve">According to Official Dispatch No. 1463/SGDHN-QLNY dated June 18, 2024, from Hanoi Stock Exchange on the Annual General Meeting of Shareholders 2024, 32 Joint Stock Company had sent Official Dispatch No. 445/BC-CTCP dated June 27, 2024, to explain the reason for not organizing the Annual General Meeting of Shareholders 2024 as stipulated in Article 139 of the Law on Enterprises 2020. </w:t>
      </w:r>
    </w:p>
    <w:p w14:paraId="00000004" w14:textId="671FF8E8" w:rsidR="002D258A" w:rsidRPr="00030761" w:rsidRDefault="00030761" w:rsidP="002742B8">
      <w:pPr>
        <w:pBdr>
          <w:top w:val="nil"/>
          <w:left w:val="nil"/>
          <w:bottom w:val="nil"/>
          <w:right w:val="nil"/>
          <w:between w:val="nil"/>
        </w:pBdr>
        <w:spacing w:after="120" w:line="360" w:lineRule="auto"/>
        <w:jc w:val="both"/>
        <w:rPr>
          <w:rFonts w:ascii="Arial" w:eastAsia="Arial" w:hAnsi="Arial" w:cs="Arial"/>
          <w:color w:val="010000"/>
          <w:sz w:val="20"/>
          <w:szCs w:val="20"/>
        </w:rPr>
      </w:pPr>
      <w:r w:rsidRPr="00030761">
        <w:rPr>
          <w:rFonts w:ascii="Arial" w:hAnsi="Arial" w:cs="Arial"/>
          <w:color w:val="010000"/>
          <w:sz w:val="20"/>
        </w:rPr>
        <w:t xml:space="preserve">Currently, the Company has not yet received any directives from the Ministry of Finance and the Ministry of National Defense. The Company is committed to organizing the Annual General Meeting of Shareholders 2024 as soon as it receives the directive from the supervising authorities. After organizing the Annual General Meeting of Shareholders, the Company will report and disclose information </w:t>
      </w:r>
      <w:r w:rsidR="002742B8">
        <w:rPr>
          <w:rFonts w:ascii="Arial" w:hAnsi="Arial" w:cs="Arial"/>
          <w:color w:val="010000"/>
          <w:sz w:val="20"/>
        </w:rPr>
        <w:t>following</w:t>
      </w:r>
      <w:bookmarkStart w:id="0" w:name="_GoBack"/>
      <w:bookmarkEnd w:id="0"/>
      <w:r w:rsidRPr="00030761">
        <w:rPr>
          <w:rFonts w:ascii="Arial" w:hAnsi="Arial" w:cs="Arial"/>
          <w:color w:val="010000"/>
          <w:sz w:val="20"/>
        </w:rPr>
        <w:t xml:space="preserve"> regulations.</w:t>
      </w:r>
    </w:p>
    <w:sectPr w:rsidR="002D258A" w:rsidRPr="00030761" w:rsidSect="00030761">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8A"/>
    <w:rsid w:val="00030761"/>
    <w:rsid w:val="002742B8"/>
    <w:rsid w:val="002D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783A9"/>
  <w15:docId w15:val="{68791FAD-2DB0-4884-9046-67AAC941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62627"/>
      <w:sz w:val="26"/>
      <w:szCs w:val="26"/>
      <w:u w:val="none"/>
      <w:shd w:val="clear" w:color="auto" w:fill="auto"/>
    </w:rPr>
  </w:style>
  <w:style w:type="paragraph" w:customStyle="1" w:styleId="Bodytext30">
    <w:name w:val="Body text (3)"/>
    <w:basedOn w:val="Normal"/>
    <w:link w:val="Bodytext3"/>
    <w:rPr>
      <w:rFonts w:ascii="Arial" w:eastAsia="Arial" w:hAnsi="Arial" w:cs="Arial"/>
      <w:sz w:val="20"/>
      <w:szCs w:val="20"/>
    </w:rPr>
  </w:style>
  <w:style w:type="paragraph" w:customStyle="1" w:styleId="Bodytext20">
    <w:name w:val="Body text (2)"/>
    <w:basedOn w:val="Normal"/>
    <w:link w:val="Bodytext2"/>
    <w:pPr>
      <w:spacing w:line="209" w:lineRule="auto"/>
    </w:pPr>
    <w:rPr>
      <w:rFonts w:ascii="Arial" w:eastAsia="Arial" w:hAnsi="Arial" w:cs="Arial"/>
      <w:sz w:val="8"/>
      <w:szCs w:val="8"/>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color w:val="262627"/>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mHb9+858dtc3T3j4pH1nb9RY7A==">CgMxLjA4AHIhMXVVWXFpZUcwS29Lc3hGMEwycEdEWGZSTjlER0tscV9m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924</Characters>
  <Application>Microsoft Office Word</Application>
  <DocSecurity>0</DocSecurity>
  <Lines>13</Lines>
  <Paragraphs>4</Paragraphs>
  <ScaleCrop>false</ScaleCrop>
  <Company>Microsoft</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3</cp:revision>
  <dcterms:created xsi:type="dcterms:W3CDTF">2024-07-17T03:13:00Z</dcterms:created>
  <dcterms:modified xsi:type="dcterms:W3CDTF">2024-07-18T03:57:00Z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fb8bf5b00194aedfb6e1517beebe05c4d3685389a3927774a2e0dda2298fd5a6</vt:lpwstr>
  </property>
</Properties>
</file>