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A6733E" w:rsidR="007E2384" w:rsidRPr="00AB1B30" w:rsidRDefault="00AB1B30" w:rsidP="00EA5F4D">
      <w:pPr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AB1B30">
        <w:rPr>
          <w:rFonts w:ascii="Arial" w:hAnsi="Arial" w:cs="Arial"/>
          <w:b/>
          <w:bCs/>
          <w:color w:val="010000"/>
          <w:sz w:val="20"/>
        </w:rPr>
        <w:t>VC2:</w:t>
      </w:r>
      <w:r w:rsidR="00EA5F4D">
        <w:rPr>
          <w:rFonts w:ascii="Arial" w:hAnsi="Arial" w:cs="Arial"/>
          <w:b/>
          <w:color w:val="010000"/>
          <w:sz w:val="20"/>
        </w:rPr>
        <w:t xml:space="preserve"> Notice on bonus</w:t>
      </w:r>
      <w:r w:rsidRPr="00AB1B30">
        <w:rPr>
          <w:rFonts w:ascii="Arial" w:hAnsi="Arial" w:cs="Arial"/>
          <w:b/>
          <w:color w:val="010000"/>
          <w:sz w:val="20"/>
        </w:rPr>
        <w:t xml:space="preserve"> share </w:t>
      </w:r>
      <w:r w:rsidR="00EA5F4D">
        <w:rPr>
          <w:rFonts w:ascii="Arial" w:hAnsi="Arial" w:cs="Arial"/>
          <w:b/>
          <w:color w:val="010000"/>
          <w:sz w:val="20"/>
        </w:rPr>
        <w:t>issue</w:t>
      </w:r>
      <w:r w:rsidRPr="00AB1B30">
        <w:rPr>
          <w:rFonts w:ascii="Arial" w:hAnsi="Arial" w:cs="Arial"/>
          <w:b/>
          <w:color w:val="010000"/>
          <w:sz w:val="20"/>
        </w:rPr>
        <w:t xml:space="preserve"> </w:t>
      </w:r>
      <w:r w:rsidR="00EA5F4D">
        <w:rPr>
          <w:rFonts w:ascii="Arial" w:hAnsi="Arial" w:cs="Arial"/>
          <w:b/>
          <w:color w:val="010000"/>
          <w:sz w:val="20"/>
        </w:rPr>
        <w:t>to</w:t>
      </w:r>
      <w:r w:rsidRPr="00AB1B30">
        <w:rPr>
          <w:rFonts w:ascii="Arial" w:hAnsi="Arial" w:cs="Arial"/>
          <w:b/>
          <w:color w:val="010000"/>
          <w:sz w:val="20"/>
        </w:rPr>
        <w:t xml:space="preserve"> employees</w:t>
      </w:r>
    </w:p>
    <w:p w14:paraId="00000002" w14:textId="3198D83B" w:rsidR="007E2384" w:rsidRPr="00AB1B30" w:rsidRDefault="00AB1B30" w:rsidP="00EA5F4D">
      <w:pPr>
        <w:pBdr>
          <w:top w:val="nil"/>
          <w:left w:val="nil"/>
          <w:bottom w:val="nil"/>
          <w:right w:val="nil"/>
          <w:between w:val="nil"/>
        </w:pBdr>
        <w:tabs>
          <w:tab w:val="left" w:pos="40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 xml:space="preserve">On July 15, 2024, VINA2 Investment and Construction Joint Stock Company announced Notice No. 424/2024/TB-VC2 on the share </w:t>
      </w:r>
      <w:r w:rsidR="00EA5F4D">
        <w:rPr>
          <w:rFonts w:ascii="Arial" w:hAnsi="Arial" w:cs="Arial"/>
          <w:color w:val="010000"/>
          <w:sz w:val="20"/>
        </w:rPr>
        <w:t>issue</w:t>
      </w:r>
      <w:r w:rsidRPr="00AB1B30">
        <w:rPr>
          <w:rFonts w:ascii="Arial" w:hAnsi="Arial" w:cs="Arial"/>
          <w:color w:val="010000"/>
          <w:sz w:val="20"/>
        </w:rPr>
        <w:t xml:space="preserve"> according to the Employee Stock Ownership Plan (ESOP) as follows: </w:t>
      </w:r>
    </w:p>
    <w:p w14:paraId="00000003" w14:textId="1B9B49E3" w:rsidR="007E2384" w:rsidRPr="00AB1B30" w:rsidRDefault="00AB1B30" w:rsidP="00EA5F4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 xml:space="preserve">Purposes of the </w:t>
      </w:r>
      <w:r w:rsidR="00EA5F4D">
        <w:rPr>
          <w:rFonts w:ascii="Arial" w:hAnsi="Arial" w:cs="Arial"/>
          <w:color w:val="010000"/>
          <w:sz w:val="20"/>
        </w:rPr>
        <w:t>issue</w:t>
      </w:r>
    </w:p>
    <w:p w14:paraId="00000004" w14:textId="360779FD" w:rsidR="007E2384" w:rsidRPr="00AB1B30" w:rsidRDefault="00AB1B30" w:rsidP="00EA5F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 xml:space="preserve">Share </w:t>
      </w:r>
      <w:r w:rsidR="00EA5F4D">
        <w:rPr>
          <w:rFonts w:ascii="Arial" w:hAnsi="Arial" w:cs="Arial"/>
          <w:color w:val="010000"/>
          <w:sz w:val="20"/>
        </w:rPr>
        <w:t>issue</w:t>
      </w:r>
      <w:r w:rsidRPr="00AB1B30">
        <w:rPr>
          <w:rFonts w:ascii="Arial" w:hAnsi="Arial" w:cs="Arial"/>
          <w:color w:val="010000"/>
          <w:sz w:val="20"/>
        </w:rPr>
        <w:t xml:space="preserve"> as a bonus for employees in the Company according to Annual General Mandate 2024 No. 02/2024/NQ-DHDCD dated June 10, 2024. </w:t>
      </w:r>
    </w:p>
    <w:p w14:paraId="00000005" w14:textId="3930386B" w:rsidR="007E2384" w:rsidRPr="00AB1B30" w:rsidRDefault="00EA5F4D" w:rsidP="00EA5F4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2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Issue</w:t>
      </w:r>
      <w:r w:rsidR="00AB1B30" w:rsidRPr="00AB1B30">
        <w:rPr>
          <w:rFonts w:ascii="Arial" w:hAnsi="Arial" w:cs="Arial"/>
          <w:color w:val="010000"/>
          <w:sz w:val="20"/>
        </w:rPr>
        <w:t xml:space="preserve"> plan </w:t>
      </w:r>
    </w:p>
    <w:p w14:paraId="00000006" w14:textId="77777777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>Share name: Shares of VINA2 Investment and Construction Joint Stock Company</w:t>
      </w:r>
    </w:p>
    <w:p w14:paraId="00000007" w14:textId="77777777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>Share type: common shares</w:t>
      </w:r>
    </w:p>
    <w:p w14:paraId="00000008" w14:textId="77777777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>Total number of issued shares: 67,199,410 shares.</w:t>
      </w:r>
    </w:p>
    <w:p w14:paraId="00000009" w14:textId="77777777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>The number of outstanding shares: 67,199,410 shares.</w:t>
      </w:r>
    </w:p>
    <w:p w14:paraId="0000000A" w14:textId="77777777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>The number of treasury shares: 0 shares.</w:t>
      </w:r>
    </w:p>
    <w:p w14:paraId="0000000B" w14:textId="77777777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>Number of shares expected to be issued: 1,570,000 shares.</w:t>
      </w:r>
    </w:p>
    <w:p w14:paraId="0000000C" w14:textId="06A28714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 xml:space="preserve">Total </w:t>
      </w:r>
      <w:r w:rsidR="00EA5F4D">
        <w:rPr>
          <w:rFonts w:ascii="Arial" w:hAnsi="Arial" w:cs="Arial"/>
          <w:color w:val="010000"/>
          <w:sz w:val="20"/>
        </w:rPr>
        <w:t>issue</w:t>
      </w:r>
      <w:r w:rsidRPr="00AB1B30">
        <w:rPr>
          <w:rFonts w:ascii="Arial" w:hAnsi="Arial" w:cs="Arial"/>
          <w:color w:val="010000"/>
          <w:sz w:val="20"/>
        </w:rPr>
        <w:t xml:space="preserve"> value at par value: VND15,700,000,000.</w:t>
      </w:r>
    </w:p>
    <w:p w14:paraId="0000000D" w14:textId="77777777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>Offering rate: 2.34% of the total number of outstanding shares.</w:t>
      </w:r>
    </w:p>
    <w:p w14:paraId="0000000E" w14:textId="2F06256A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 xml:space="preserve">Transfer restriction time: All ESOP shares are 100% restricted from transfer within 12 months from the date of the </w:t>
      </w:r>
      <w:r w:rsidR="00EA5F4D">
        <w:rPr>
          <w:rFonts w:ascii="Arial" w:hAnsi="Arial" w:cs="Arial"/>
          <w:color w:val="010000"/>
          <w:sz w:val="20"/>
        </w:rPr>
        <w:t>issue</w:t>
      </w:r>
      <w:r w:rsidRPr="00AB1B30">
        <w:rPr>
          <w:rFonts w:ascii="Arial" w:hAnsi="Arial" w:cs="Arial"/>
          <w:color w:val="010000"/>
          <w:sz w:val="20"/>
        </w:rPr>
        <w:t xml:space="preserve"> completion.</w:t>
      </w:r>
    </w:p>
    <w:p w14:paraId="0000000F" w14:textId="46E47488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AB1B30">
        <w:rPr>
          <w:rFonts w:ascii="Arial" w:hAnsi="Arial" w:cs="Arial"/>
          <w:color w:val="010000"/>
          <w:sz w:val="20"/>
        </w:rPr>
        <w:t xml:space="preserve">Source of capital for the </w:t>
      </w:r>
      <w:r w:rsidR="00EA5F4D">
        <w:rPr>
          <w:rFonts w:ascii="Arial" w:hAnsi="Arial" w:cs="Arial"/>
          <w:color w:val="010000"/>
          <w:sz w:val="20"/>
        </w:rPr>
        <w:t>issue</w:t>
      </w:r>
      <w:r w:rsidRPr="00AB1B30">
        <w:rPr>
          <w:rFonts w:ascii="Arial" w:hAnsi="Arial" w:cs="Arial"/>
          <w:color w:val="010000"/>
          <w:sz w:val="20"/>
        </w:rPr>
        <w:t xml:space="preserve">: Investment and Development fund according to the Audited Financial Statements 2023. </w:t>
      </w:r>
    </w:p>
    <w:p w14:paraId="00000010" w14:textId="1965E52A" w:rsidR="007E2384" w:rsidRPr="00AB1B30" w:rsidRDefault="00AB1B30" w:rsidP="00EA5F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AB1B30">
        <w:rPr>
          <w:rFonts w:ascii="Arial" w:hAnsi="Arial" w:cs="Arial"/>
          <w:color w:val="010000"/>
          <w:sz w:val="20"/>
        </w:rPr>
        <w:t xml:space="preserve">Date of </w:t>
      </w:r>
      <w:r w:rsidR="00EA5F4D">
        <w:rPr>
          <w:rFonts w:ascii="Arial" w:hAnsi="Arial" w:cs="Arial"/>
          <w:color w:val="010000"/>
          <w:sz w:val="20"/>
        </w:rPr>
        <w:t xml:space="preserve">bonus </w:t>
      </w:r>
      <w:bookmarkStart w:id="1" w:name="_GoBack"/>
      <w:bookmarkEnd w:id="1"/>
      <w:r w:rsidRPr="00AB1B30">
        <w:rPr>
          <w:rFonts w:ascii="Arial" w:hAnsi="Arial" w:cs="Arial"/>
          <w:color w:val="010000"/>
          <w:sz w:val="20"/>
        </w:rPr>
        <w:t xml:space="preserve">share </w:t>
      </w:r>
      <w:r w:rsidR="00EA5F4D">
        <w:rPr>
          <w:rFonts w:ascii="Arial" w:hAnsi="Arial" w:cs="Arial"/>
          <w:color w:val="010000"/>
          <w:sz w:val="20"/>
        </w:rPr>
        <w:t>issue</w:t>
      </w:r>
      <w:r w:rsidRPr="00AB1B30">
        <w:rPr>
          <w:rFonts w:ascii="Arial" w:hAnsi="Arial" w:cs="Arial"/>
          <w:color w:val="010000"/>
          <w:sz w:val="20"/>
        </w:rPr>
        <w:t xml:space="preserve"> </w:t>
      </w:r>
      <w:r w:rsidR="00EA5F4D">
        <w:rPr>
          <w:rFonts w:ascii="Arial" w:hAnsi="Arial" w:cs="Arial"/>
          <w:color w:val="010000"/>
          <w:sz w:val="20"/>
        </w:rPr>
        <w:t>to</w:t>
      </w:r>
      <w:r w:rsidRPr="00AB1B30">
        <w:rPr>
          <w:rFonts w:ascii="Arial" w:hAnsi="Arial" w:cs="Arial"/>
          <w:color w:val="010000"/>
          <w:sz w:val="20"/>
        </w:rPr>
        <w:t xml:space="preserve"> employees: July 26, 2024</w:t>
      </w:r>
    </w:p>
    <w:sectPr w:rsidR="007E2384" w:rsidRPr="00AB1B30" w:rsidSect="00AB1B3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5407"/>
    <w:multiLevelType w:val="multilevel"/>
    <w:tmpl w:val="D2F23D10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1930736"/>
    <w:multiLevelType w:val="multilevel"/>
    <w:tmpl w:val="822425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4"/>
    <w:rsid w:val="007E2384"/>
    <w:rsid w:val="00AB1B30"/>
    <w:rsid w:val="00E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463AC"/>
  <w15:docId w15:val="{F78633B1-E178-4D06-BEA3-410D001C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 w:val="0"/>
      <w:iCs w:val="0"/>
      <w:smallCaps w:val="0"/>
      <w:strike w:val="0"/>
      <w:color w:val="E6222E"/>
      <w:w w:val="60"/>
      <w:sz w:val="20"/>
      <w:szCs w:val="2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b/>
      <w:bCs/>
      <w:color w:val="E6222E"/>
      <w:w w:val="60"/>
      <w:sz w:val="20"/>
      <w:szCs w:val="20"/>
    </w:rPr>
  </w:style>
  <w:style w:type="paragraph" w:customStyle="1" w:styleId="Tiu10">
    <w:name w:val="Tiêu đề #1"/>
    <w:basedOn w:val="Normal"/>
    <w:link w:val="Tiu1"/>
    <w:pPr>
      <w:spacing w:line="288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4pUv8ug9REO7jeo2YO8VCcHeg==">CgMxLjAyCGguZ2pkZ3hzOAByITFtcHYxVm1kTUNwTnZycXZJWkdkeVVpa2N2Y1Q4WWhwTQ==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Quan</cp:lastModifiedBy>
  <cp:revision>2</cp:revision>
  <dcterms:created xsi:type="dcterms:W3CDTF">2024-07-18T02:22:00Z</dcterms:created>
  <dcterms:modified xsi:type="dcterms:W3CDTF">2024-07-18T02:22:00Z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85f2323258ce55435002bd4eb4d853d2f5b75eff5ec3b97bcf3b18474242e015</vt:lpwstr>
  </property>
</Properties>
</file>