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22D0" w:rsidRPr="001031EC" w:rsidRDefault="001031EC" w:rsidP="001031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031EC">
        <w:rPr>
          <w:rFonts w:ascii="Arial" w:hAnsi="Arial" w:cs="Arial"/>
          <w:b/>
          <w:color w:val="010000"/>
          <w:sz w:val="20"/>
        </w:rPr>
        <w:t>VHD</w:t>
      </w:r>
      <w:r w:rsidRPr="001031EC">
        <w:rPr>
          <w:rFonts w:ascii="Arial" w:hAnsi="Arial" w:cs="Arial"/>
          <w:b/>
          <w:color w:val="010000"/>
          <w:sz w:val="20"/>
        </w:rPr>
        <w:t>:</w:t>
      </w:r>
      <w:r w:rsidRPr="001031EC">
        <w:rPr>
          <w:rFonts w:ascii="Arial" w:hAnsi="Arial" w:cs="Arial"/>
          <w:b/>
          <w:color w:val="010000"/>
          <w:sz w:val="20"/>
        </w:rPr>
        <w:t xml:space="preserve"> </w:t>
      </w:r>
      <w:r w:rsidRPr="001031EC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1545A7D4" w:rsidR="004022D0" w:rsidRPr="001031EC" w:rsidRDefault="001031EC" w:rsidP="001031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 xml:space="preserve">On </w:t>
      </w:r>
      <w:r w:rsidRPr="001031EC">
        <w:rPr>
          <w:rFonts w:ascii="Arial" w:hAnsi="Arial" w:cs="Arial"/>
          <w:color w:val="010000"/>
          <w:sz w:val="20"/>
        </w:rPr>
        <w:t>July</w:t>
      </w:r>
      <w:r w:rsidRPr="001031EC">
        <w:rPr>
          <w:rFonts w:ascii="Arial" w:hAnsi="Arial" w:cs="Arial"/>
          <w:color w:val="010000"/>
          <w:sz w:val="20"/>
        </w:rPr>
        <w:t xml:space="preserve"> </w:t>
      </w:r>
      <w:r w:rsidRPr="001031EC">
        <w:rPr>
          <w:rFonts w:ascii="Arial" w:hAnsi="Arial" w:cs="Arial"/>
          <w:color w:val="010000"/>
          <w:sz w:val="20"/>
        </w:rPr>
        <w:t>17</w:t>
      </w:r>
      <w:r w:rsidRPr="001031EC">
        <w:rPr>
          <w:rFonts w:ascii="Arial" w:hAnsi="Arial" w:cs="Arial"/>
          <w:color w:val="010000"/>
          <w:sz w:val="20"/>
        </w:rPr>
        <w:t xml:space="preserve">, </w:t>
      </w:r>
      <w:r w:rsidRPr="001031EC">
        <w:rPr>
          <w:rFonts w:ascii="Arial" w:hAnsi="Arial" w:cs="Arial"/>
          <w:color w:val="010000"/>
          <w:sz w:val="20"/>
        </w:rPr>
        <w:t>2024</w:t>
      </w:r>
      <w:r w:rsidRPr="001031EC">
        <w:rPr>
          <w:rFonts w:ascii="Arial" w:hAnsi="Arial" w:cs="Arial"/>
          <w:color w:val="010000"/>
          <w:sz w:val="20"/>
        </w:rPr>
        <w:t xml:space="preserve">, </w:t>
      </w:r>
      <w:r w:rsidRPr="001031EC">
        <w:rPr>
          <w:rFonts w:ascii="Arial" w:hAnsi="Arial" w:cs="Arial"/>
          <w:color w:val="010000"/>
          <w:sz w:val="20"/>
        </w:rPr>
        <w:t>VINAHUD Urban and Housing Development Investment JSC</w:t>
      </w:r>
      <w:r w:rsidRPr="001031EC">
        <w:rPr>
          <w:rFonts w:ascii="Arial" w:hAnsi="Arial" w:cs="Arial"/>
          <w:color w:val="010000"/>
          <w:sz w:val="20"/>
        </w:rPr>
        <w:t xml:space="preserve"> announced Resolution No. </w:t>
      </w:r>
      <w:r w:rsidRPr="001031EC">
        <w:rPr>
          <w:rFonts w:ascii="Arial" w:hAnsi="Arial" w:cs="Arial"/>
          <w:color w:val="010000"/>
          <w:sz w:val="20"/>
        </w:rPr>
        <w:t>48</w:t>
      </w:r>
      <w:r w:rsidRPr="001031EC">
        <w:rPr>
          <w:rFonts w:ascii="Arial" w:hAnsi="Arial" w:cs="Arial"/>
          <w:color w:val="010000"/>
          <w:sz w:val="20"/>
        </w:rPr>
        <w:t>/</w:t>
      </w:r>
      <w:r w:rsidRPr="001031EC">
        <w:rPr>
          <w:rFonts w:ascii="Arial" w:hAnsi="Arial" w:cs="Arial"/>
          <w:color w:val="010000"/>
          <w:sz w:val="20"/>
        </w:rPr>
        <w:t>2024</w:t>
      </w:r>
      <w:r w:rsidRPr="001031EC">
        <w:rPr>
          <w:rFonts w:ascii="Arial" w:hAnsi="Arial" w:cs="Arial"/>
          <w:color w:val="010000"/>
          <w:sz w:val="20"/>
        </w:rPr>
        <w:t xml:space="preserve">/NQ-HDQT on convening the Extraordinary General Meeting of Shareholders </w:t>
      </w:r>
      <w:r w:rsidRPr="001031EC">
        <w:rPr>
          <w:rFonts w:ascii="Arial" w:hAnsi="Arial" w:cs="Arial"/>
          <w:color w:val="010000"/>
          <w:sz w:val="20"/>
        </w:rPr>
        <w:t>2024</w:t>
      </w:r>
      <w:r w:rsidRPr="001031EC">
        <w:rPr>
          <w:rFonts w:ascii="Arial" w:hAnsi="Arial" w:cs="Arial"/>
          <w:color w:val="010000"/>
          <w:sz w:val="20"/>
        </w:rPr>
        <w:t xml:space="preserve"> as follows</w:t>
      </w:r>
      <w:r w:rsidRPr="001031EC">
        <w:rPr>
          <w:rFonts w:ascii="Arial" w:hAnsi="Arial" w:cs="Arial"/>
          <w:color w:val="010000"/>
          <w:sz w:val="20"/>
        </w:rPr>
        <w:t>:</w:t>
      </w:r>
    </w:p>
    <w:p w14:paraId="00000003" w14:textId="77777777" w:rsidR="004022D0" w:rsidRPr="001031EC" w:rsidRDefault="001031EC" w:rsidP="001031E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 xml:space="preserve">‎‎Article </w:t>
      </w:r>
      <w:r w:rsidRPr="001031EC">
        <w:rPr>
          <w:rFonts w:ascii="Arial" w:hAnsi="Arial" w:cs="Arial"/>
          <w:color w:val="010000"/>
          <w:sz w:val="20"/>
        </w:rPr>
        <w:t>1</w:t>
      </w:r>
      <w:r w:rsidRPr="001031EC">
        <w:rPr>
          <w:rFonts w:ascii="Arial" w:hAnsi="Arial" w:cs="Arial"/>
          <w:color w:val="010000"/>
          <w:sz w:val="20"/>
        </w:rPr>
        <w:t xml:space="preserve">. </w:t>
      </w:r>
      <w:r w:rsidRPr="001031EC">
        <w:rPr>
          <w:rFonts w:ascii="Arial" w:hAnsi="Arial" w:cs="Arial"/>
          <w:color w:val="010000"/>
          <w:sz w:val="20"/>
        </w:rPr>
        <w:t xml:space="preserve">Approve on convening the Extraordinary General Meeting of Shareholders </w:t>
      </w:r>
      <w:r w:rsidRPr="001031EC">
        <w:rPr>
          <w:rFonts w:ascii="Arial" w:hAnsi="Arial" w:cs="Arial"/>
          <w:color w:val="010000"/>
          <w:sz w:val="20"/>
        </w:rPr>
        <w:t>2024</w:t>
      </w:r>
      <w:r w:rsidRPr="001031EC">
        <w:rPr>
          <w:rFonts w:ascii="Arial" w:hAnsi="Arial" w:cs="Arial"/>
          <w:color w:val="010000"/>
          <w:sz w:val="20"/>
        </w:rPr>
        <w:t>, specifically as follows</w:t>
      </w:r>
      <w:r w:rsidRPr="001031EC">
        <w:rPr>
          <w:rFonts w:ascii="Arial" w:hAnsi="Arial" w:cs="Arial"/>
          <w:color w:val="010000"/>
          <w:sz w:val="20"/>
        </w:rPr>
        <w:t>:</w:t>
      </w:r>
    </w:p>
    <w:p w14:paraId="00000004" w14:textId="77777777" w:rsidR="004022D0" w:rsidRPr="001031EC" w:rsidRDefault="001031EC" w:rsidP="0010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>Expected meeting contents are as follows</w:t>
      </w:r>
      <w:r w:rsidRPr="001031EC">
        <w:rPr>
          <w:rFonts w:ascii="Arial" w:hAnsi="Arial" w:cs="Arial"/>
          <w:color w:val="010000"/>
          <w:sz w:val="20"/>
        </w:rPr>
        <w:t>:</w:t>
      </w:r>
    </w:p>
    <w:p w14:paraId="00000005" w14:textId="77777777" w:rsidR="004022D0" w:rsidRPr="001031EC" w:rsidRDefault="001031EC" w:rsidP="00103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 xml:space="preserve">Dismiss </w:t>
      </w:r>
      <w:r w:rsidRPr="001031EC">
        <w:rPr>
          <w:rFonts w:ascii="Arial" w:hAnsi="Arial" w:cs="Arial"/>
          <w:color w:val="010000"/>
          <w:sz w:val="20"/>
        </w:rPr>
        <w:t>02</w:t>
      </w:r>
      <w:r w:rsidRPr="001031EC">
        <w:rPr>
          <w:rFonts w:ascii="Arial" w:hAnsi="Arial" w:cs="Arial"/>
          <w:color w:val="010000"/>
          <w:sz w:val="20"/>
        </w:rPr>
        <w:t xml:space="preserve"> members of the Board of Directors (Mr. Nguyen Minh Tuan and Mr. Ngo Duc Tam) and </w:t>
      </w:r>
      <w:r w:rsidRPr="001031EC">
        <w:rPr>
          <w:rFonts w:ascii="Arial" w:hAnsi="Arial" w:cs="Arial"/>
          <w:color w:val="010000"/>
          <w:sz w:val="20"/>
        </w:rPr>
        <w:t>02</w:t>
      </w:r>
      <w:r w:rsidRPr="001031EC">
        <w:rPr>
          <w:rFonts w:ascii="Arial" w:hAnsi="Arial" w:cs="Arial"/>
          <w:color w:val="010000"/>
          <w:sz w:val="20"/>
        </w:rPr>
        <w:t xml:space="preserve"> members of the Supervisory Board (Mr. Phan Anh Tuan and Ms. Pham Thanh Huyen).</w:t>
      </w:r>
    </w:p>
    <w:p w14:paraId="00000006" w14:textId="7FB41842" w:rsidR="004022D0" w:rsidRPr="001031EC" w:rsidRDefault="001031EC" w:rsidP="00103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>Elect additional members of the Board of Directors and members</w:t>
      </w:r>
      <w:r w:rsidRPr="001031EC">
        <w:rPr>
          <w:rFonts w:ascii="Arial" w:hAnsi="Arial" w:cs="Arial"/>
          <w:color w:val="010000"/>
          <w:sz w:val="20"/>
        </w:rPr>
        <w:t xml:space="preserve"> of the Supervisory B</w:t>
      </w:r>
      <w:r w:rsidRPr="001031EC">
        <w:rPr>
          <w:rFonts w:ascii="Arial" w:hAnsi="Arial" w:cs="Arial"/>
          <w:color w:val="010000"/>
          <w:sz w:val="20"/>
        </w:rPr>
        <w:t>oard.</w:t>
      </w:r>
    </w:p>
    <w:p w14:paraId="00000007" w14:textId="7E52EF7A" w:rsidR="004022D0" w:rsidRPr="001031EC" w:rsidRDefault="001031EC" w:rsidP="00103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 xml:space="preserve">Approve transfer of the Company's contributed capital at </w:t>
      </w:r>
      <w:r w:rsidRPr="001031EC">
        <w:rPr>
          <w:rFonts w:ascii="Arial" w:hAnsi="Arial" w:cs="Arial"/>
          <w:color w:val="010000"/>
          <w:sz w:val="20"/>
        </w:rPr>
        <w:t>Cô</w:t>
      </w:r>
      <w:r w:rsidRPr="001031EC">
        <w:rPr>
          <w:rFonts w:ascii="Arial" w:hAnsi="Arial" w:cs="Arial"/>
          <w:color w:val="010000"/>
          <w:sz w:val="20"/>
        </w:rPr>
        <w:t>ng ty TNHH Mê Linh Th</w:t>
      </w:r>
      <w:r w:rsidRPr="001031EC">
        <w:rPr>
          <w:rFonts w:ascii="Arial" w:hAnsi="Arial" w:cs="Arial"/>
          <w:color w:val="010000"/>
          <w:sz w:val="20"/>
        </w:rPr>
        <w:t>ị</w:t>
      </w:r>
      <w:r w:rsidRPr="001031EC">
        <w:rPr>
          <w:rFonts w:ascii="Arial" w:hAnsi="Arial" w:cs="Arial"/>
          <w:color w:val="010000"/>
          <w:sz w:val="20"/>
        </w:rPr>
        <w:t>nh Vư</w:t>
      </w:r>
      <w:r w:rsidRPr="001031EC">
        <w:rPr>
          <w:rFonts w:ascii="Arial" w:hAnsi="Arial" w:cs="Arial"/>
          <w:color w:val="010000"/>
          <w:sz w:val="20"/>
        </w:rPr>
        <w:t>ợ</w:t>
      </w:r>
      <w:r w:rsidRPr="001031EC">
        <w:rPr>
          <w:rFonts w:ascii="Arial" w:hAnsi="Arial" w:cs="Arial"/>
          <w:color w:val="010000"/>
          <w:sz w:val="20"/>
        </w:rPr>
        <w:t>ng (tentatively translated as “Me Linh Thinh V</w:t>
      </w:r>
      <w:r w:rsidRPr="001031EC">
        <w:rPr>
          <w:rFonts w:ascii="Arial" w:hAnsi="Arial" w:cs="Arial"/>
          <w:color w:val="010000"/>
          <w:sz w:val="20"/>
        </w:rPr>
        <w:t>uong Company Limited”).</w:t>
      </w:r>
    </w:p>
    <w:p w14:paraId="00000008" w14:textId="77777777" w:rsidR="004022D0" w:rsidRPr="001031EC" w:rsidRDefault="001031EC" w:rsidP="00103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>Approve the premature payment of Tien Phong Commercial Joint Stock Company’s loan.</w:t>
      </w:r>
    </w:p>
    <w:p w14:paraId="00000009" w14:textId="5C6ACC2C" w:rsidR="004022D0" w:rsidRPr="001031EC" w:rsidRDefault="001031EC" w:rsidP="0010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>The record</w:t>
      </w:r>
      <w:r w:rsidRPr="001031EC">
        <w:rPr>
          <w:rFonts w:ascii="Arial" w:hAnsi="Arial" w:cs="Arial"/>
          <w:color w:val="010000"/>
          <w:sz w:val="20"/>
        </w:rPr>
        <w:t xml:space="preserve"> date for the list of shareholders entitled to attend the Meeting</w:t>
      </w:r>
      <w:r w:rsidRPr="001031EC">
        <w:rPr>
          <w:rFonts w:ascii="Arial" w:hAnsi="Arial" w:cs="Arial"/>
          <w:color w:val="010000"/>
          <w:sz w:val="20"/>
        </w:rPr>
        <w:t>:</w:t>
      </w:r>
      <w:r w:rsidRPr="001031EC">
        <w:rPr>
          <w:rFonts w:ascii="Arial" w:hAnsi="Arial" w:cs="Arial"/>
          <w:color w:val="010000"/>
          <w:sz w:val="20"/>
        </w:rPr>
        <w:t xml:space="preserve"> </w:t>
      </w:r>
      <w:r w:rsidRPr="001031EC">
        <w:rPr>
          <w:rFonts w:ascii="Arial" w:hAnsi="Arial" w:cs="Arial"/>
          <w:color w:val="010000"/>
          <w:sz w:val="20"/>
        </w:rPr>
        <w:t>August</w:t>
      </w:r>
      <w:r w:rsidRPr="001031EC">
        <w:rPr>
          <w:rFonts w:ascii="Arial" w:hAnsi="Arial" w:cs="Arial"/>
          <w:color w:val="010000"/>
          <w:sz w:val="20"/>
        </w:rPr>
        <w:t xml:space="preserve"> </w:t>
      </w:r>
      <w:r w:rsidRPr="001031EC">
        <w:rPr>
          <w:rFonts w:ascii="Arial" w:hAnsi="Arial" w:cs="Arial"/>
          <w:color w:val="010000"/>
          <w:sz w:val="20"/>
        </w:rPr>
        <w:t>07</w:t>
      </w:r>
      <w:r w:rsidRPr="001031EC">
        <w:rPr>
          <w:rFonts w:ascii="Arial" w:hAnsi="Arial" w:cs="Arial"/>
          <w:color w:val="010000"/>
          <w:sz w:val="20"/>
        </w:rPr>
        <w:t xml:space="preserve">, </w:t>
      </w:r>
      <w:r w:rsidRPr="001031EC">
        <w:rPr>
          <w:rFonts w:ascii="Arial" w:hAnsi="Arial" w:cs="Arial"/>
          <w:color w:val="010000"/>
          <w:sz w:val="20"/>
        </w:rPr>
        <w:t>2024 (Wednesday)</w:t>
      </w:r>
      <w:bookmarkStart w:id="0" w:name="_GoBack"/>
      <w:bookmarkEnd w:id="0"/>
    </w:p>
    <w:p w14:paraId="0000000A" w14:textId="57D98729" w:rsidR="004022D0" w:rsidRPr="001031EC" w:rsidRDefault="001031EC" w:rsidP="00103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>The expected date for organizing</w:t>
      </w:r>
      <w:r w:rsidRPr="001031EC">
        <w:rPr>
          <w:rFonts w:ascii="Arial" w:hAnsi="Arial" w:cs="Arial"/>
          <w:color w:val="010000"/>
          <w:sz w:val="20"/>
        </w:rPr>
        <w:t xml:space="preserve"> the Meeting</w:t>
      </w:r>
      <w:r w:rsidRPr="001031EC">
        <w:rPr>
          <w:rFonts w:ascii="Arial" w:hAnsi="Arial" w:cs="Arial"/>
          <w:color w:val="010000"/>
          <w:sz w:val="20"/>
        </w:rPr>
        <w:t>:</w:t>
      </w:r>
      <w:r w:rsidRPr="001031EC">
        <w:rPr>
          <w:rFonts w:ascii="Arial" w:hAnsi="Arial" w:cs="Arial"/>
          <w:color w:val="010000"/>
          <w:sz w:val="20"/>
        </w:rPr>
        <w:t xml:space="preserve"> </w:t>
      </w:r>
      <w:r w:rsidRPr="001031EC">
        <w:rPr>
          <w:rFonts w:ascii="Arial" w:hAnsi="Arial" w:cs="Arial"/>
          <w:color w:val="010000"/>
          <w:sz w:val="20"/>
        </w:rPr>
        <w:t>August</w:t>
      </w:r>
      <w:r w:rsidRPr="001031EC">
        <w:rPr>
          <w:rFonts w:ascii="Arial" w:hAnsi="Arial" w:cs="Arial"/>
          <w:color w:val="010000"/>
          <w:sz w:val="20"/>
        </w:rPr>
        <w:t xml:space="preserve"> </w:t>
      </w:r>
      <w:r w:rsidRPr="001031EC">
        <w:rPr>
          <w:rFonts w:ascii="Arial" w:hAnsi="Arial" w:cs="Arial"/>
          <w:color w:val="010000"/>
          <w:sz w:val="20"/>
        </w:rPr>
        <w:t>29</w:t>
      </w:r>
      <w:r w:rsidRPr="001031EC">
        <w:rPr>
          <w:rFonts w:ascii="Arial" w:hAnsi="Arial" w:cs="Arial"/>
          <w:color w:val="010000"/>
          <w:sz w:val="20"/>
        </w:rPr>
        <w:t xml:space="preserve">, </w:t>
      </w:r>
      <w:r w:rsidRPr="001031EC">
        <w:rPr>
          <w:rFonts w:ascii="Arial" w:hAnsi="Arial" w:cs="Arial"/>
          <w:color w:val="010000"/>
          <w:sz w:val="20"/>
        </w:rPr>
        <w:t>2024</w:t>
      </w:r>
      <w:r w:rsidRPr="001031EC">
        <w:rPr>
          <w:rFonts w:ascii="Arial" w:hAnsi="Arial" w:cs="Arial"/>
          <w:color w:val="010000"/>
          <w:sz w:val="20"/>
        </w:rPr>
        <w:t xml:space="preserve"> (Thursday). The specific time will be notified later.</w:t>
      </w:r>
    </w:p>
    <w:p w14:paraId="0000000B" w14:textId="77777777" w:rsidR="004022D0" w:rsidRPr="001031EC" w:rsidRDefault="001031EC" w:rsidP="001031E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 xml:space="preserve">‎‎Article </w:t>
      </w:r>
      <w:r w:rsidRPr="001031EC">
        <w:rPr>
          <w:rFonts w:ascii="Arial" w:hAnsi="Arial" w:cs="Arial"/>
          <w:color w:val="010000"/>
          <w:sz w:val="20"/>
        </w:rPr>
        <w:t>2</w:t>
      </w:r>
      <w:r w:rsidRPr="001031EC">
        <w:rPr>
          <w:rFonts w:ascii="Arial" w:hAnsi="Arial" w:cs="Arial"/>
          <w:color w:val="010000"/>
          <w:sz w:val="20"/>
        </w:rPr>
        <w:t>. The Board of Directors, the Board of Leader</w:t>
      </w:r>
      <w:r w:rsidRPr="001031EC">
        <w:rPr>
          <w:rFonts w:ascii="Arial" w:hAnsi="Arial" w:cs="Arial"/>
          <w:color w:val="010000"/>
          <w:sz w:val="20"/>
        </w:rPr>
        <w:t>s, relevant specialized departments/divisions, and individuals are responsible for implementing this Resolution./.</w:t>
      </w:r>
    </w:p>
    <w:p w14:paraId="0000000C" w14:textId="77777777" w:rsidR="004022D0" w:rsidRPr="001031EC" w:rsidRDefault="001031EC" w:rsidP="001031E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31EC">
        <w:rPr>
          <w:rFonts w:ascii="Arial" w:hAnsi="Arial" w:cs="Arial"/>
          <w:color w:val="010000"/>
          <w:sz w:val="20"/>
        </w:rPr>
        <w:t xml:space="preserve">‎‎Article </w:t>
      </w:r>
      <w:r w:rsidRPr="001031EC">
        <w:rPr>
          <w:rFonts w:ascii="Arial" w:hAnsi="Arial" w:cs="Arial"/>
          <w:color w:val="010000"/>
          <w:sz w:val="20"/>
        </w:rPr>
        <w:t>3</w:t>
      </w:r>
      <w:r w:rsidRPr="001031EC">
        <w:rPr>
          <w:rFonts w:ascii="Arial" w:hAnsi="Arial" w:cs="Arial"/>
          <w:color w:val="010000"/>
          <w:sz w:val="20"/>
        </w:rPr>
        <w:t>. This Resolution takes effect from the date of its signing.</w:t>
      </w:r>
    </w:p>
    <w:sectPr w:rsidR="004022D0" w:rsidRPr="001031EC" w:rsidSect="001031E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85C"/>
    <w:multiLevelType w:val="multilevel"/>
    <w:tmpl w:val="660AEA1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4D43F9"/>
    <w:multiLevelType w:val="multilevel"/>
    <w:tmpl w:val="8CF292A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0"/>
    <w:rsid w:val="001031EC"/>
    <w:rsid w:val="004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398BC"/>
  <w15:docId w15:val="{87775F8B-3DE0-4479-A197-C866F28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0416C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color w:val="B0416C"/>
    </w:rPr>
  </w:style>
  <w:style w:type="paragraph" w:styleId="NormalWeb">
    <w:name w:val="Normal (Web)"/>
    <w:basedOn w:val="Normal"/>
    <w:uiPriority w:val="99"/>
    <w:unhideWhenUsed/>
    <w:rsid w:val="00A732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PmCtW+h7mWKQEOsfzxCcxO2Iww==">CgMxLjA4AHIhMUhRbzVnQlVxVjBtUzF3dW1ta1RkRDhyNVNHdEJ6YzVU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1133</Characters>
  <Application>Microsoft Office Word</Application>
  <DocSecurity>0</DocSecurity>
  <Lines>19</Lines>
  <Paragraphs>13</Paragraphs>
  <ScaleCrop>false</ScaleCrop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2</cp:revision>
  <dcterms:created xsi:type="dcterms:W3CDTF">2024-07-18T03:38:00Z</dcterms:created>
  <dcterms:modified xsi:type="dcterms:W3CDTF">2024-07-18T08:09:00Z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5ba057692fde8afba946ef6888dbfa4d9b9624d8a05d6f6c38514596dd185926</vt:lpwstr>
  </property>
</Properties>
</file>